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08" w:rsidRDefault="005D51BC" w:rsidP="00223C08">
      <w:pPr>
        <w:spacing w:after="0" w:line="240" w:lineRule="auto"/>
        <w:ind w:left="-851" w:right="-285" w:firstLine="851"/>
        <w:jc w:val="center"/>
        <w:rPr>
          <w:rFonts w:ascii="Times New Roman" w:hAnsi="Times New Roman"/>
          <w:b/>
          <w:sz w:val="24"/>
          <w:szCs w:val="24"/>
          <w:lang w:val="id-ID"/>
        </w:rPr>
      </w:pPr>
      <w:r w:rsidRPr="005D51BC">
        <w:rPr>
          <w:rFonts w:ascii="Times New Roman" w:hAnsi="Times New Roman"/>
          <w:b/>
          <w:sz w:val="24"/>
          <w:szCs w:val="24"/>
          <w:lang w:val="id-ID"/>
        </w:rPr>
        <w:t xml:space="preserve">ANALISIS SISTEM DU PONT UNTUK </w:t>
      </w:r>
    </w:p>
    <w:p w:rsidR="005D51BC" w:rsidRPr="005D51BC" w:rsidRDefault="005D51BC" w:rsidP="00223C08">
      <w:pPr>
        <w:spacing w:after="0" w:line="240" w:lineRule="auto"/>
        <w:ind w:left="-851" w:right="-285" w:firstLine="851"/>
        <w:jc w:val="center"/>
        <w:rPr>
          <w:rFonts w:ascii="Times New Roman" w:hAnsi="Times New Roman"/>
          <w:b/>
          <w:sz w:val="24"/>
          <w:szCs w:val="24"/>
          <w:lang w:val="id-ID"/>
        </w:rPr>
      </w:pPr>
      <w:r w:rsidRPr="005D51BC">
        <w:rPr>
          <w:rFonts w:ascii="Times New Roman" w:hAnsi="Times New Roman"/>
          <w:b/>
          <w:sz w:val="24"/>
          <w:szCs w:val="24"/>
          <w:lang w:val="id-ID"/>
        </w:rPr>
        <w:t>MENILAI KINERJA KEUANGAN PERUSAHAAN</w:t>
      </w:r>
    </w:p>
    <w:p w:rsidR="005D51BC" w:rsidRPr="005D51BC" w:rsidRDefault="005D51BC" w:rsidP="00223C08">
      <w:pPr>
        <w:spacing w:after="0" w:line="240" w:lineRule="auto"/>
        <w:ind w:left="-851" w:right="-285" w:firstLine="851"/>
        <w:jc w:val="center"/>
        <w:rPr>
          <w:rFonts w:ascii="Times New Roman" w:hAnsi="Times New Roman"/>
          <w:b/>
          <w:sz w:val="24"/>
          <w:szCs w:val="24"/>
          <w:lang w:val="id-ID"/>
        </w:rPr>
      </w:pPr>
      <w:r w:rsidRPr="005D51BC">
        <w:rPr>
          <w:rFonts w:ascii="Times New Roman" w:hAnsi="Times New Roman"/>
          <w:b/>
          <w:sz w:val="24"/>
          <w:szCs w:val="24"/>
          <w:lang w:val="id-ID"/>
        </w:rPr>
        <w:t xml:space="preserve">(STUDI </w:t>
      </w:r>
      <w:r w:rsidR="001E4833">
        <w:rPr>
          <w:rFonts w:ascii="Times New Roman" w:hAnsi="Times New Roman"/>
          <w:b/>
          <w:sz w:val="24"/>
          <w:szCs w:val="24"/>
          <w:lang w:val="id-ID"/>
        </w:rPr>
        <w:t xml:space="preserve">KASUS </w:t>
      </w:r>
      <w:r w:rsidRPr="005D51BC">
        <w:rPr>
          <w:rFonts w:ascii="Times New Roman" w:hAnsi="Times New Roman"/>
          <w:b/>
          <w:sz w:val="24"/>
          <w:szCs w:val="24"/>
          <w:lang w:val="id-ID"/>
        </w:rPr>
        <w:t xml:space="preserve">PADA PT </w:t>
      </w:r>
      <w:r w:rsidR="00922882">
        <w:rPr>
          <w:rFonts w:ascii="Times New Roman" w:hAnsi="Times New Roman"/>
          <w:b/>
          <w:sz w:val="24"/>
          <w:szCs w:val="24"/>
          <w:lang w:val="id-ID"/>
        </w:rPr>
        <w:t>ENSEVAL PUTERA MEGATRADING, TBK</w:t>
      </w:r>
      <w:r w:rsidRPr="005D51BC">
        <w:rPr>
          <w:rFonts w:ascii="Times New Roman" w:hAnsi="Times New Roman"/>
          <w:b/>
          <w:sz w:val="24"/>
          <w:szCs w:val="24"/>
          <w:lang w:val="id-ID"/>
        </w:rPr>
        <w:t>)</w:t>
      </w:r>
    </w:p>
    <w:p w:rsidR="005D51BC" w:rsidRPr="005D51BC" w:rsidRDefault="005D51BC" w:rsidP="00223C08">
      <w:pPr>
        <w:spacing w:after="0" w:line="240" w:lineRule="auto"/>
        <w:ind w:left="-851" w:right="-285" w:firstLine="851"/>
        <w:jc w:val="center"/>
        <w:rPr>
          <w:rFonts w:ascii="Times New Roman" w:hAnsi="Times New Roman"/>
          <w:b/>
          <w:sz w:val="24"/>
          <w:szCs w:val="24"/>
          <w:lang w:val="id-ID"/>
        </w:rPr>
      </w:pPr>
    </w:p>
    <w:p w:rsidR="005D51BC" w:rsidRPr="005D51BC" w:rsidRDefault="005D51BC" w:rsidP="00801E0C">
      <w:pPr>
        <w:spacing w:after="0" w:line="240" w:lineRule="auto"/>
        <w:jc w:val="center"/>
        <w:rPr>
          <w:rFonts w:ascii="Times New Roman" w:hAnsi="Times New Roman"/>
          <w:b/>
          <w:sz w:val="24"/>
          <w:szCs w:val="24"/>
          <w:lang w:val="id-ID"/>
        </w:rPr>
      </w:pPr>
      <w:r w:rsidRPr="005D51BC">
        <w:rPr>
          <w:rFonts w:ascii="Times New Roman" w:hAnsi="Times New Roman"/>
          <w:b/>
          <w:sz w:val="24"/>
          <w:szCs w:val="24"/>
          <w:lang w:val="id-ID"/>
        </w:rPr>
        <w:t>Firda Meisaroh</w:t>
      </w:r>
    </w:p>
    <w:p w:rsidR="005D51BC" w:rsidRPr="005D51BC" w:rsidRDefault="005D51BC" w:rsidP="00801E0C">
      <w:pPr>
        <w:spacing w:after="0" w:line="240" w:lineRule="auto"/>
        <w:jc w:val="center"/>
        <w:rPr>
          <w:rFonts w:ascii="Times New Roman" w:hAnsi="Times New Roman"/>
          <w:i/>
          <w:sz w:val="24"/>
          <w:szCs w:val="24"/>
          <w:lang w:val="id-ID"/>
        </w:rPr>
      </w:pPr>
      <w:r w:rsidRPr="005D51BC">
        <w:rPr>
          <w:rFonts w:ascii="Times New Roman" w:hAnsi="Times New Roman"/>
          <w:i/>
          <w:sz w:val="24"/>
          <w:szCs w:val="24"/>
          <w:lang w:val="id-ID"/>
        </w:rPr>
        <w:t>Fakultas Ekonomi dan Bisnis, Universitas Brawijaya</w:t>
      </w:r>
    </w:p>
    <w:p w:rsidR="005D51BC" w:rsidRPr="005D51BC" w:rsidRDefault="005D51BC" w:rsidP="00801E0C">
      <w:pPr>
        <w:spacing w:after="0" w:line="240" w:lineRule="auto"/>
        <w:jc w:val="center"/>
        <w:rPr>
          <w:rFonts w:ascii="Times New Roman" w:hAnsi="Times New Roman"/>
          <w:i/>
          <w:sz w:val="24"/>
          <w:szCs w:val="24"/>
          <w:lang w:val="id-ID"/>
        </w:rPr>
      </w:pPr>
      <w:r w:rsidRPr="005D51BC">
        <w:rPr>
          <w:rFonts w:ascii="Times New Roman" w:hAnsi="Times New Roman"/>
          <w:i/>
          <w:sz w:val="24"/>
          <w:szCs w:val="24"/>
          <w:lang w:val="id-ID"/>
        </w:rPr>
        <w:t>Jl. MT Haryono 165 Malang</w:t>
      </w:r>
    </w:p>
    <w:p w:rsidR="005D51BC" w:rsidRDefault="007C664B" w:rsidP="00801E0C">
      <w:pPr>
        <w:spacing w:after="0" w:line="240" w:lineRule="auto"/>
        <w:jc w:val="center"/>
        <w:rPr>
          <w:rFonts w:ascii="Times New Roman" w:hAnsi="Times New Roman"/>
          <w:i/>
          <w:sz w:val="24"/>
          <w:szCs w:val="24"/>
          <w:lang w:val="id-ID"/>
        </w:rPr>
      </w:pPr>
      <w:hyperlink r:id="rId5" w:history="1">
        <w:r w:rsidR="005D51BC" w:rsidRPr="00B54C20">
          <w:rPr>
            <w:rStyle w:val="Hyperlink"/>
            <w:rFonts w:ascii="Times New Roman" w:hAnsi="Times New Roman"/>
            <w:i/>
            <w:sz w:val="24"/>
            <w:szCs w:val="24"/>
            <w:lang w:val="id-ID"/>
          </w:rPr>
          <w:t>firdafirgie@gmail.com</w:t>
        </w:r>
      </w:hyperlink>
    </w:p>
    <w:p w:rsidR="008E1A9B" w:rsidRDefault="008E1A9B" w:rsidP="00801E0C">
      <w:pPr>
        <w:spacing w:after="0" w:line="240" w:lineRule="auto"/>
        <w:jc w:val="center"/>
        <w:rPr>
          <w:rFonts w:ascii="Times New Roman" w:hAnsi="Times New Roman"/>
          <w:sz w:val="24"/>
          <w:szCs w:val="24"/>
          <w:lang w:val="id-ID"/>
        </w:rPr>
      </w:pPr>
    </w:p>
    <w:p w:rsidR="005D51BC" w:rsidRPr="005D51BC" w:rsidRDefault="005D51BC" w:rsidP="00801E0C">
      <w:pPr>
        <w:spacing w:after="0" w:line="240" w:lineRule="auto"/>
        <w:jc w:val="center"/>
        <w:rPr>
          <w:rFonts w:ascii="Times New Roman" w:hAnsi="Times New Roman"/>
          <w:sz w:val="24"/>
          <w:szCs w:val="24"/>
          <w:lang w:val="id-ID"/>
        </w:rPr>
      </w:pPr>
      <w:r>
        <w:rPr>
          <w:rFonts w:ascii="Times New Roman" w:hAnsi="Times New Roman"/>
          <w:sz w:val="24"/>
          <w:szCs w:val="24"/>
          <w:lang w:val="id-ID"/>
        </w:rPr>
        <w:t>ABSTRACT</w:t>
      </w:r>
    </w:p>
    <w:p w:rsidR="00DE2F4B" w:rsidRDefault="008A5E66" w:rsidP="00DE2F4B">
      <w:pPr>
        <w:spacing w:after="0" w:line="240" w:lineRule="auto"/>
        <w:jc w:val="both"/>
        <w:rPr>
          <w:rFonts w:ascii="Times New Roman" w:hAnsi="Times New Roman"/>
          <w:i/>
          <w:sz w:val="24"/>
          <w:szCs w:val="24"/>
          <w:lang w:val="id-ID"/>
        </w:rPr>
      </w:pPr>
      <w:r w:rsidRPr="00430EFB">
        <w:rPr>
          <w:rStyle w:val="hps"/>
          <w:rFonts w:ascii="Times New Roman" w:hAnsi="Times New Roman"/>
          <w:i/>
          <w:sz w:val="24"/>
          <w:szCs w:val="24"/>
        </w:rPr>
        <w:t>This study</w:t>
      </w:r>
      <w:r w:rsidRPr="00430EFB">
        <w:rPr>
          <w:rFonts w:ascii="Times New Roman" w:hAnsi="Times New Roman"/>
          <w:i/>
          <w:sz w:val="24"/>
          <w:szCs w:val="24"/>
        </w:rPr>
        <w:t xml:space="preserve"> </w:t>
      </w:r>
      <w:r w:rsidRPr="00430EFB">
        <w:rPr>
          <w:rStyle w:val="hps"/>
          <w:rFonts w:ascii="Times New Roman" w:hAnsi="Times New Roman"/>
          <w:i/>
          <w:sz w:val="24"/>
          <w:szCs w:val="24"/>
        </w:rPr>
        <w:t>aims to determine</w:t>
      </w:r>
      <w:r w:rsidRPr="00430EFB">
        <w:rPr>
          <w:rFonts w:ascii="Times New Roman" w:hAnsi="Times New Roman"/>
          <w:i/>
          <w:sz w:val="24"/>
          <w:szCs w:val="24"/>
        </w:rPr>
        <w:t xml:space="preserve"> </w:t>
      </w:r>
      <w:r w:rsidRPr="00430EFB">
        <w:rPr>
          <w:rStyle w:val="hps"/>
          <w:rFonts w:ascii="Times New Roman" w:hAnsi="Times New Roman"/>
          <w:i/>
          <w:sz w:val="24"/>
          <w:szCs w:val="24"/>
        </w:rPr>
        <w:t>the financial performance</w:t>
      </w:r>
      <w:r w:rsidRPr="00430EFB">
        <w:rPr>
          <w:rFonts w:ascii="Times New Roman" w:hAnsi="Times New Roman"/>
          <w:i/>
          <w:sz w:val="24"/>
          <w:szCs w:val="24"/>
        </w:rPr>
        <w:t xml:space="preserve"> </w:t>
      </w:r>
      <w:r w:rsidRPr="00430EFB">
        <w:rPr>
          <w:rStyle w:val="hps"/>
          <w:rFonts w:ascii="Times New Roman" w:hAnsi="Times New Roman"/>
          <w:i/>
          <w:sz w:val="24"/>
          <w:szCs w:val="24"/>
        </w:rPr>
        <w:t>Enseval</w:t>
      </w:r>
      <w:r w:rsidRPr="00430EFB">
        <w:rPr>
          <w:rFonts w:ascii="Times New Roman" w:hAnsi="Times New Roman"/>
          <w:i/>
          <w:sz w:val="24"/>
          <w:szCs w:val="24"/>
        </w:rPr>
        <w:t xml:space="preserve"> </w:t>
      </w:r>
      <w:r>
        <w:rPr>
          <w:rStyle w:val="hps"/>
          <w:rFonts w:ascii="Times New Roman" w:hAnsi="Times New Roman"/>
          <w:i/>
          <w:sz w:val="24"/>
          <w:szCs w:val="24"/>
          <w:lang w:val="id-ID"/>
        </w:rPr>
        <w:t>Putera</w:t>
      </w:r>
      <w:r w:rsidRPr="00430EFB">
        <w:rPr>
          <w:rFonts w:ascii="Times New Roman" w:hAnsi="Times New Roman"/>
          <w:i/>
          <w:sz w:val="24"/>
          <w:szCs w:val="24"/>
        </w:rPr>
        <w:t xml:space="preserve"> </w:t>
      </w:r>
      <w:r w:rsidRPr="00430EFB">
        <w:rPr>
          <w:rStyle w:val="hps"/>
          <w:rFonts w:ascii="Times New Roman" w:hAnsi="Times New Roman"/>
          <w:i/>
          <w:sz w:val="24"/>
          <w:szCs w:val="24"/>
        </w:rPr>
        <w:t>Megatrading</w:t>
      </w:r>
      <w:r w:rsidRPr="00430EFB">
        <w:rPr>
          <w:rFonts w:ascii="Times New Roman" w:hAnsi="Times New Roman"/>
          <w:i/>
          <w:sz w:val="24"/>
          <w:szCs w:val="24"/>
        </w:rPr>
        <w:t xml:space="preserve"> </w:t>
      </w:r>
      <w:r w:rsidRPr="00430EFB">
        <w:rPr>
          <w:rStyle w:val="hps"/>
          <w:rFonts w:ascii="Times New Roman" w:hAnsi="Times New Roman"/>
          <w:i/>
          <w:sz w:val="24"/>
          <w:szCs w:val="24"/>
        </w:rPr>
        <w:t>PT</w:t>
      </w:r>
      <w:r w:rsidRPr="00430EFB">
        <w:rPr>
          <w:rFonts w:ascii="Times New Roman" w:hAnsi="Times New Roman"/>
          <w:i/>
          <w:sz w:val="24"/>
          <w:szCs w:val="24"/>
        </w:rPr>
        <w:t xml:space="preserve">, </w:t>
      </w:r>
      <w:proofErr w:type="gramStart"/>
      <w:r w:rsidRPr="00430EFB">
        <w:rPr>
          <w:rStyle w:val="hps"/>
          <w:rFonts w:ascii="Times New Roman" w:hAnsi="Times New Roman"/>
          <w:i/>
          <w:sz w:val="24"/>
          <w:szCs w:val="24"/>
        </w:rPr>
        <w:t>Tbk</w:t>
      </w:r>
      <w:r w:rsidRPr="00430EFB">
        <w:rPr>
          <w:rFonts w:ascii="Times New Roman" w:hAnsi="Times New Roman"/>
          <w:i/>
          <w:sz w:val="24"/>
          <w:szCs w:val="24"/>
        </w:rPr>
        <w:t>.,</w:t>
      </w:r>
      <w:proofErr w:type="gramEnd"/>
      <w:r w:rsidRPr="00430EFB">
        <w:rPr>
          <w:rFonts w:ascii="Times New Roman" w:hAnsi="Times New Roman"/>
          <w:i/>
          <w:sz w:val="24"/>
          <w:szCs w:val="24"/>
        </w:rPr>
        <w:t xml:space="preserve"> </w:t>
      </w:r>
      <w:r>
        <w:rPr>
          <w:rStyle w:val="hps"/>
          <w:rFonts w:ascii="Times New Roman" w:hAnsi="Times New Roman"/>
          <w:i/>
          <w:sz w:val="24"/>
          <w:szCs w:val="24"/>
          <w:lang w:val="id-ID"/>
        </w:rPr>
        <w:t>d</w:t>
      </w:r>
      <w:r w:rsidRPr="00430EFB">
        <w:rPr>
          <w:rStyle w:val="hps"/>
          <w:rFonts w:ascii="Times New Roman" w:hAnsi="Times New Roman"/>
          <w:i/>
          <w:sz w:val="24"/>
          <w:szCs w:val="24"/>
        </w:rPr>
        <w:t>uring the study period</w:t>
      </w:r>
      <w:r w:rsidRPr="00430EFB">
        <w:rPr>
          <w:rFonts w:ascii="Times New Roman" w:hAnsi="Times New Roman"/>
          <w:i/>
          <w:sz w:val="24"/>
          <w:szCs w:val="24"/>
        </w:rPr>
        <w:t xml:space="preserve"> </w:t>
      </w:r>
      <w:r w:rsidRPr="00430EFB">
        <w:rPr>
          <w:rStyle w:val="hps"/>
          <w:rFonts w:ascii="Times New Roman" w:hAnsi="Times New Roman"/>
          <w:i/>
          <w:sz w:val="24"/>
          <w:szCs w:val="24"/>
        </w:rPr>
        <w:t>in</w:t>
      </w:r>
      <w:r w:rsidRPr="00430EFB">
        <w:rPr>
          <w:rFonts w:ascii="Times New Roman" w:hAnsi="Times New Roman"/>
          <w:i/>
          <w:sz w:val="24"/>
          <w:szCs w:val="24"/>
        </w:rPr>
        <w:t xml:space="preserve"> </w:t>
      </w:r>
      <w:r w:rsidRPr="00430EFB">
        <w:rPr>
          <w:rStyle w:val="hps"/>
          <w:rFonts w:ascii="Times New Roman" w:hAnsi="Times New Roman"/>
          <w:i/>
          <w:sz w:val="24"/>
          <w:szCs w:val="24"/>
        </w:rPr>
        <w:t>2007-2011.</w:t>
      </w:r>
      <w:r w:rsidRPr="00430EFB">
        <w:rPr>
          <w:rStyle w:val="hps"/>
          <w:rFonts w:ascii="Times New Roman" w:hAnsi="Times New Roman"/>
          <w:i/>
          <w:sz w:val="24"/>
          <w:szCs w:val="24"/>
          <w:lang w:val="id-ID"/>
        </w:rPr>
        <w:t xml:space="preserve"> </w:t>
      </w:r>
      <w:r w:rsidRPr="0066752F">
        <w:rPr>
          <w:rFonts w:ascii="Times New Roman" w:hAnsi="Times New Roman"/>
          <w:i/>
          <w:sz w:val="24"/>
          <w:szCs w:val="24"/>
          <w:lang w:val="id-ID"/>
        </w:rPr>
        <w:t xml:space="preserve">Return on Investment (ROI) is one of corporate profitability measurement instruments aimed at understanding corporate profitability ratio. The research method used in this </w:t>
      </w:r>
      <w:r>
        <w:rPr>
          <w:rFonts w:ascii="Times New Roman" w:hAnsi="Times New Roman"/>
          <w:i/>
          <w:sz w:val="24"/>
          <w:szCs w:val="24"/>
          <w:lang w:val="id-ID"/>
        </w:rPr>
        <w:t>study</w:t>
      </w:r>
      <w:r w:rsidRPr="0066752F">
        <w:rPr>
          <w:rFonts w:ascii="Times New Roman" w:hAnsi="Times New Roman"/>
          <w:i/>
          <w:sz w:val="24"/>
          <w:szCs w:val="24"/>
          <w:lang w:val="id-ID"/>
        </w:rPr>
        <w:t xml:space="preserve"> was descriptive quantitative method with Du Pont fi</w:t>
      </w:r>
      <w:r>
        <w:rPr>
          <w:rFonts w:ascii="Times New Roman" w:hAnsi="Times New Roman"/>
          <w:i/>
          <w:sz w:val="24"/>
          <w:szCs w:val="24"/>
          <w:lang w:val="id-ID"/>
        </w:rPr>
        <w:t>n</w:t>
      </w:r>
      <w:r w:rsidRPr="0066752F">
        <w:rPr>
          <w:rFonts w:ascii="Times New Roman" w:hAnsi="Times New Roman"/>
          <w:i/>
          <w:sz w:val="24"/>
          <w:szCs w:val="24"/>
          <w:lang w:val="id-ID"/>
        </w:rPr>
        <w:t xml:space="preserve">ancial ratio formula. The </w:t>
      </w:r>
      <w:r>
        <w:rPr>
          <w:rFonts w:ascii="Times New Roman" w:hAnsi="Times New Roman"/>
          <w:i/>
          <w:sz w:val="24"/>
          <w:szCs w:val="24"/>
          <w:lang w:val="id-ID"/>
        </w:rPr>
        <w:t>result showed the de</w:t>
      </w:r>
      <w:r w:rsidRPr="0066752F">
        <w:rPr>
          <w:rFonts w:ascii="Times New Roman" w:hAnsi="Times New Roman"/>
          <w:i/>
          <w:sz w:val="24"/>
          <w:szCs w:val="24"/>
          <w:lang w:val="id-ID"/>
        </w:rPr>
        <w:t>crease of both the ROI and Total Assets Turnover. The Total Assets Turnover did not only show the effectiveness in the manag</w:t>
      </w:r>
      <w:r>
        <w:rPr>
          <w:rFonts w:ascii="Times New Roman" w:hAnsi="Times New Roman"/>
          <w:i/>
          <w:sz w:val="24"/>
          <w:szCs w:val="24"/>
          <w:lang w:val="id-ID"/>
        </w:rPr>
        <w:t xml:space="preserve">ement, but the high value could </w:t>
      </w:r>
      <w:r w:rsidRPr="0066752F">
        <w:rPr>
          <w:rFonts w:ascii="Times New Roman" w:hAnsi="Times New Roman"/>
          <w:i/>
          <w:sz w:val="24"/>
          <w:szCs w:val="24"/>
          <w:lang w:val="id-ID"/>
        </w:rPr>
        <w:t>be caused by</w:t>
      </w:r>
      <w:r>
        <w:rPr>
          <w:rFonts w:ascii="Times New Roman" w:hAnsi="Times New Roman"/>
          <w:i/>
          <w:sz w:val="24"/>
          <w:szCs w:val="24"/>
          <w:lang w:val="id-ID"/>
        </w:rPr>
        <w:t xml:space="preserve"> the depreciation of the old as</w:t>
      </w:r>
      <w:r w:rsidRPr="0066752F">
        <w:rPr>
          <w:rFonts w:ascii="Times New Roman" w:hAnsi="Times New Roman"/>
          <w:i/>
          <w:sz w:val="24"/>
          <w:szCs w:val="24"/>
          <w:lang w:val="id-ID"/>
        </w:rPr>
        <w:t>sets. Total Assets Turnover should be related with the profit margin in order to obtain Return on Investment.</w:t>
      </w:r>
    </w:p>
    <w:p w:rsidR="00DE2F4B" w:rsidRDefault="00DE2F4B" w:rsidP="00DE2F4B">
      <w:pPr>
        <w:spacing w:after="0" w:line="240" w:lineRule="auto"/>
        <w:jc w:val="both"/>
        <w:rPr>
          <w:rFonts w:ascii="Times New Roman" w:hAnsi="Times New Roman"/>
          <w:i/>
          <w:sz w:val="24"/>
          <w:szCs w:val="24"/>
          <w:lang w:val="id-ID"/>
        </w:rPr>
      </w:pPr>
    </w:p>
    <w:p w:rsidR="00443A54" w:rsidRPr="00801E0C" w:rsidRDefault="00823268" w:rsidP="00823268">
      <w:pPr>
        <w:spacing w:after="0" w:line="240" w:lineRule="auto"/>
        <w:ind w:left="1440" w:hanging="1440"/>
        <w:jc w:val="both"/>
        <w:rPr>
          <w:rStyle w:val="apple-style-span"/>
          <w:rFonts w:ascii="Times New Roman" w:hAnsi="Times New Roman"/>
          <w:i/>
          <w:sz w:val="24"/>
          <w:szCs w:val="24"/>
          <w:lang w:val="id-ID"/>
        </w:rPr>
      </w:pPr>
      <w:r>
        <w:rPr>
          <w:rFonts w:ascii="Times New Roman" w:hAnsi="Times New Roman"/>
          <w:i/>
          <w:sz w:val="24"/>
          <w:szCs w:val="24"/>
          <w:lang w:val="id-ID"/>
        </w:rPr>
        <w:t>Keywords:</w:t>
      </w:r>
      <w:r>
        <w:rPr>
          <w:rFonts w:ascii="Times New Roman" w:hAnsi="Times New Roman"/>
          <w:i/>
          <w:sz w:val="24"/>
          <w:szCs w:val="24"/>
          <w:lang w:val="id-ID"/>
        </w:rPr>
        <w:tab/>
      </w:r>
      <w:r w:rsidR="008A5E66" w:rsidRPr="0066752F">
        <w:rPr>
          <w:rFonts w:ascii="Times New Roman" w:hAnsi="Times New Roman"/>
          <w:i/>
          <w:sz w:val="24"/>
          <w:szCs w:val="24"/>
          <w:lang w:val="id-ID"/>
        </w:rPr>
        <w:t>return on investment, du pont system, total assets turnover, net profit margin</w:t>
      </w:r>
    </w:p>
    <w:p w:rsidR="00443A54" w:rsidRDefault="00443A54" w:rsidP="00801E0C">
      <w:pPr>
        <w:spacing w:after="0" w:line="240" w:lineRule="auto"/>
        <w:jc w:val="both"/>
        <w:rPr>
          <w:rStyle w:val="apple-style-span"/>
          <w:rFonts w:ascii="Times New Roman" w:hAnsi="Times New Roman"/>
          <w:b/>
          <w:color w:val="000000"/>
          <w:sz w:val="24"/>
          <w:szCs w:val="24"/>
          <w:shd w:val="clear" w:color="auto" w:fill="FFFFFF"/>
          <w:lang w:val="id-ID"/>
        </w:rPr>
      </w:pPr>
    </w:p>
    <w:p w:rsidR="00801E0C" w:rsidRDefault="00801E0C" w:rsidP="00801E0C">
      <w:pPr>
        <w:spacing w:after="0" w:line="240" w:lineRule="auto"/>
        <w:jc w:val="both"/>
        <w:rPr>
          <w:rStyle w:val="apple-style-span"/>
          <w:rFonts w:ascii="Times New Roman" w:hAnsi="Times New Roman"/>
          <w:b/>
          <w:color w:val="000000"/>
          <w:sz w:val="24"/>
          <w:szCs w:val="24"/>
          <w:shd w:val="clear" w:color="auto" w:fill="FFFFFF"/>
          <w:lang w:val="id-ID"/>
        </w:rPr>
        <w:sectPr w:rsidR="00801E0C" w:rsidSect="00DE2F4B">
          <w:pgSz w:w="11906" w:h="16838"/>
          <w:pgMar w:top="1701" w:right="1701" w:bottom="1701" w:left="2268" w:header="709" w:footer="709" w:gutter="0"/>
          <w:cols w:space="708"/>
          <w:docGrid w:linePitch="360"/>
        </w:sectPr>
      </w:pPr>
    </w:p>
    <w:p w:rsidR="008E1A9B" w:rsidRPr="008E1A9B" w:rsidRDefault="008E1A9B" w:rsidP="00801E0C">
      <w:pPr>
        <w:spacing w:after="0" w:line="240" w:lineRule="auto"/>
        <w:jc w:val="both"/>
        <w:rPr>
          <w:rStyle w:val="apple-style-span"/>
          <w:rFonts w:ascii="Times New Roman" w:hAnsi="Times New Roman"/>
          <w:b/>
          <w:color w:val="000000"/>
          <w:sz w:val="24"/>
          <w:szCs w:val="24"/>
          <w:shd w:val="clear" w:color="auto" w:fill="FFFFFF"/>
          <w:lang w:val="id-ID"/>
        </w:rPr>
      </w:pPr>
      <w:r w:rsidRPr="008E1A9B">
        <w:rPr>
          <w:rStyle w:val="apple-style-span"/>
          <w:rFonts w:ascii="Times New Roman" w:hAnsi="Times New Roman"/>
          <w:b/>
          <w:color w:val="000000"/>
          <w:sz w:val="24"/>
          <w:szCs w:val="24"/>
          <w:shd w:val="clear" w:color="auto" w:fill="FFFFFF"/>
          <w:lang w:val="id-ID"/>
        </w:rPr>
        <w:lastRenderedPageBreak/>
        <w:t>PENDAHULUAN</w:t>
      </w:r>
    </w:p>
    <w:p w:rsidR="00801E0C" w:rsidRDefault="000E5A6E" w:rsidP="00801E0C">
      <w:pPr>
        <w:spacing w:after="0" w:line="240" w:lineRule="auto"/>
        <w:ind w:firstLine="425"/>
        <w:jc w:val="both"/>
        <w:rPr>
          <w:rFonts w:ascii="Times New Roman" w:hAnsi="Times New Roman"/>
          <w:sz w:val="24"/>
          <w:szCs w:val="24"/>
          <w:lang w:val="id-ID"/>
        </w:rPr>
      </w:pPr>
      <w:proofErr w:type="gramStart"/>
      <w:r w:rsidRPr="00102AA0">
        <w:rPr>
          <w:rFonts w:ascii="Times New Roman" w:hAnsi="Times New Roman"/>
          <w:sz w:val="24"/>
          <w:szCs w:val="24"/>
        </w:rPr>
        <w:t>Distribusi adalah kegiatan menyebarluaskan dan menjamin ketersediaan produk di pasar.</w:t>
      </w:r>
      <w:proofErr w:type="gramEnd"/>
      <w:r w:rsidRPr="00102AA0">
        <w:rPr>
          <w:rFonts w:ascii="Times New Roman" w:hAnsi="Times New Roman"/>
          <w:sz w:val="24"/>
          <w:szCs w:val="24"/>
        </w:rPr>
        <w:t xml:space="preserve"> </w:t>
      </w:r>
      <w:proofErr w:type="gramStart"/>
      <w:r w:rsidRPr="00102AA0">
        <w:rPr>
          <w:rFonts w:ascii="Times New Roman" w:hAnsi="Times New Roman"/>
          <w:sz w:val="24"/>
          <w:szCs w:val="24"/>
        </w:rPr>
        <w:t>Sehingga masyarakat mudah dalam upaya mencari dan mendapatkan produk yang diharapkan untuk memenuhi sebagian kebutuhan hidup mereka.</w:t>
      </w:r>
      <w:proofErr w:type="gramEnd"/>
      <w:r w:rsidRPr="00102AA0">
        <w:rPr>
          <w:rFonts w:ascii="Times New Roman" w:hAnsi="Times New Roman"/>
          <w:sz w:val="24"/>
          <w:szCs w:val="24"/>
        </w:rPr>
        <w:t xml:space="preserve"> </w:t>
      </w:r>
      <w:proofErr w:type="gramStart"/>
      <w:r w:rsidRPr="00102AA0">
        <w:rPr>
          <w:rFonts w:ascii="Times New Roman" w:hAnsi="Times New Roman"/>
          <w:sz w:val="24"/>
          <w:szCs w:val="24"/>
        </w:rPr>
        <w:t>Penentuan saluran distribusi sebagai salah satu unsur dari bauran distribusi dianggap sebagai salah satu kegiatan penting yang dihadapi manajemen karena dapat mempengaruhi keputusan-keputusan lainnya.</w:t>
      </w:r>
      <w:proofErr w:type="gramEnd"/>
      <w:r w:rsidRPr="00102AA0">
        <w:rPr>
          <w:rFonts w:ascii="Times New Roman" w:hAnsi="Times New Roman"/>
          <w:sz w:val="24"/>
          <w:szCs w:val="24"/>
        </w:rPr>
        <w:t xml:space="preserve"> Keputusan-keputusan terkait dengan penentuan saluran distribusi mempengaruhi keputusan mengenai produk, harga, promosi dan lainnya serta pemilihan saluran distribusi </w:t>
      </w:r>
      <w:proofErr w:type="gramStart"/>
      <w:r w:rsidRPr="00102AA0">
        <w:rPr>
          <w:rFonts w:ascii="Times New Roman" w:hAnsi="Times New Roman"/>
          <w:sz w:val="24"/>
          <w:szCs w:val="24"/>
        </w:rPr>
        <w:t>akan</w:t>
      </w:r>
      <w:proofErr w:type="gramEnd"/>
      <w:r w:rsidRPr="00102AA0">
        <w:rPr>
          <w:rFonts w:ascii="Times New Roman" w:hAnsi="Times New Roman"/>
          <w:sz w:val="24"/>
          <w:szCs w:val="24"/>
        </w:rPr>
        <w:t xml:space="preserve"> menyangkut keputusan-keputusan mengenai penggunaan penyalur atau perantara pemasaran dengan menjalin hubungan yang baik dan saling menguntungkan antara perusahaan dengan para perantara dan penyalur dalam jangka panjang.</w:t>
      </w:r>
    </w:p>
    <w:p w:rsidR="00B94D82" w:rsidRDefault="000E5A6E" w:rsidP="00801E0C">
      <w:pPr>
        <w:spacing w:after="0" w:line="240" w:lineRule="auto"/>
        <w:ind w:firstLine="425"/>
        <w:jc w:val="both"/>
        <w:rPr>
          <w:rFonts w:ascii="Times New Roman" w:hAnsi="Times New Roman"/>
          <w:sz w:val="24"/>
          <w:szCs w:val="24"/>
          <w:lang w:val="id-ID"/>
        </w:rPr>
      </w:pPr>
      <w:r>
        <w:rPr>
          <w:rFonts w:ascii="Times New Roman" w:hAnsi="Times New Roman"/>
          <w:sz w:val="24"/>
          <w:szCs w:val="24"/>
          <w:lang w:val="id-ID"/>
        </w:rPr>
        <w:lastRenderedPageBreak/>
        <w:t xml:space="preserve">PT Enseval Putera Megatrading, Tbk., selanjutnya disebut PT EPM merupakan salah satu perusahaan distribusi. PT EPM </w:t>
      </w:r>
      <w:r w:rsidRPr="00102AA0">
        <w:rPr>
          <w:rFonts w:ascii="Times New Roman" w:hAnsi="Times New Roman"/>
          <w:sz w:val="24"/>
          <w:szCs w:val="24"/>
        </w:rPr>
        <w:t>sebagai akibat dari pemisahan fungsi distribusi dari pemasaran dan produksi PT Kalbe Farma bersama anak perusahaan.</w:t>
      </w:r>
      <w:r>
        <w:rPr>
          <w:rFonts w:ascii="Times New Roman" w:hAnsi="Times New Roman"/>
          <w:sz w:val="24"/>
          <w:szCs w:val="24"/>
          <w:lang w:val="id-ID"/>
        </w:rPr>
        <w:t xml:space="preserve"> </w:t>
      </w:r>
      <w:r w:rsidR="00B94D82" w:rsidRPr="00102AA0">
        <w:rPr>
          <w:rFonts w:ascii="Times New Roman" w:hAnsi="Times New Roman"/>
          <w:sz w:val="24"/>
          <w:szCs w:val="24"/>
        </w:rPr>
        <w:t>Dalam perkembangannya PT EPM juga berkembang menjadi distributor umum, tidak saja menjadi distributor produk produk farmasi saja tapi juga mencakup produk keperluan konsumen, alat-alat kedokteran bahkan agen dan distributor bahan-bahan dasar kimia untuk industri farmasi, kosmetik dan industri makanan</w:t>
      </w:r>
      <w:r w:rsidR="00B94D82">
        <w:rPr>
          <w:rFonts w:ascii="Times New Roman" w:hAnsi="Times New Roman"/>
          <w:sz w:val="24"/>
          <w:szCs w:val="24"/>
          <w:lang w:val="id-ID"/>
        </w:rPr>
        <w:t xml:space="preserve"> serta </w:t>
      </w:r>
      <w:r w:rsidR="00B94D82" w:rsidRPr="00102AA0">
        <w:rPr>
          <w:rFonts w:ascii="Times New Roman" w:hAnsi="Times New Roman"/>
          <w:sz w:val="24"/>
          <w:szCs w:val="24"/>
        </w:rPr>
        <w:t>diversifikasi ke berbagai usaha di</w:t>
      </w:r>
      <w:r w:rsidR="00B94D82">
        <w:rPr>
          <w:rFonts w:ascii="Times New Roman" w:hAnsi="Times New Roman"/>
          <w:sz w:val="24"/>
          <w:szCs w:val="24"/>
        </w:rPr>
        <w:t xml:space="preserve"> </w:t>
      </w:r>
      <w:r w:rsidR="00B94D82" w:rsidRPr="00102AA0">
        <w:rPr>
          <w:rFonts w:ascii="Times New Roman" w:hAnsi="Times New Roman"/>
          <w:sz w:val="24"/>
          <w:szCs w:val="24"/>
        </w:rPr>
        <w:t>luar bidang perdagangan dan distribusi.</w:t>
      </w:r>
    </w:p>
    <w:p w:rsidR="00801E0C" w:rsidRDefault="00B94D82" w:rsidP="00801E0C">
      <w:pPr>
        <w:spacing w:after="0" w:line="240" w:lineRule="auto"/>
        <w:ind w:firstLine="425"/>
        <w:jc w:val="both"/>
        <w:rPr>
          <w:rFonts w:ascii="Times New Roman" w:hAnsi="Times New Roman"/>
          <w:sz w:val="24"/>
          <w:szCs w:val="24"/>
          <w:lang w:val="id-ID"/>
        </w:rPr>
      </w:pPr>
      <w:proofErr w:type="gramStart"/>
      <w:r w:rsidRPr="00102AA0">
        <w:rPr>
          <w:rFonts w:ascii="Times New Roman" w:hAnsi="Times New Roman"/>
          <w:sz w:val="24"/>
          <w:szCs w:val="24"/>
        </w:rPr>
        <w:t>Penilaian kinerja perusahaan dapat tercermin pada kinerja keuangan perusahaan.</w:t>
      </w:r>
      <w:proofErr w:type="gramEnd"/>
      <w:r>
        <w:rPr>
          <w:rFonts w:ascii="Times New Roman" w:hAnsi="Times New Roman"/>
          <w:sz w:val="24"/>
          <w:szCs w:val="24"/>
          <w:lang w:val="id-ID"/>
        </w:rPr>
        <w:t xml:space="preserve"> P</w:t>
      </w:r>
      <w:r>
        <w:rPr>
          <w:rFonts w:ascii="Times New Roman" w:hAnsi="Times New Roman"/>
          <w:sz w:val="24"/>
          <w:szCs w:val="24"/>
        </w:rPr>
        <w:t>enilaian</w:t>
      </w:r>
      <w:r>
        <w:rPr>
          <w:rFonts w:ascii="Times New Roman" w:hAnsi="Times New Roman"/>
          <w:sz w:val="24"/>
          <w:szCs w:val="24"/>
          <w:lang w:val="id-ID"/>
        </w:rPr>
        <w:t xml:space="preserve"> </w:t>
      </w:r>
      <w:r w:rsidRPr="00102AA0">
        <w:rPr>
          <w:rFonts w:ascii="Times New Roman" w:hAnsi="Times New Roman"/>
          <w:sz w:val="24"/>
          <w:szCs w:val="24"/>
        </w:rPr>
        <w:t xml:space="preserve">kinerja keuangan perusahaan sangat penting bagi perusahaan untuk mengetahui pengalokasian aktiva yang dimiliki secara efektif dan efisien guna mencapai tujuan perusahaan yaitu memperoleh laba maksimal untuk </w:t>
      </w:r>
      <w:r w:rsidRPr="00102AA0">
        <w:rPr>
          <w:rFonts w:ascii="Times New Roman" w:hAnsi="Times New Roman"/>
          <w:sz w:val="24"/>
          <w:szCs w:val="24"/>
        </w:rPr>
        <w:lastRenderedPageBreak/>
        <w:t>mempertahankan eksistensi perusahaan.</w:t>
      </w:r>
      <w:r>
        <w:rPr>
          <w:rFonts w:ascii="Times New Roman" w:hAnsi="Times New Roman"/>
          <w:sz w:val="24"/>
          <w:szCs w:val="24"/>
          <w:lang w:val="id-ID"/>
        </w:rPr>
        <w:t xml:space="preserve"> </w:t>
      </w:r>
      <w:proofErr w:type="gramStart"/>
      <w:r w:rsidRPr="00102AA0">
        <w:rPr>
          <w:rFonts w:ascii="Times New Roman" w:hAnsi="Times New Roman"/>
          <w:sz w:val="24"/>
          <w:szCs w:val="24"/>
        </w:rPr>
        <w:t>Penilaian kinerja keuangan umumnya dilakukan dengan menganalisis laporan keuangan.</w:t>
      </w:r>
      <w:proofErr w:type="gramEnd"/>
      <w:r w:rsidR="00D731F8">
        <w:rPr>
          <w:rFonts w:ascii="Times New Roman" w:hAnsi="Times New Roman"/>
          <w:sz w:val="24"/>
          <w:szCs w:val="24"/>
          <w:lang w:val="id-ID"/>
        </w:rPr>
        <w:t xml:space="preserve"> Maka tulisan ini ingin mengeksplorasi mengenai kinerja keuangan PT Enseval Putera Megatrading, Tbk., dengan melakukan analisis terhadap laporan keuangan dengan mengadopsi sistem Du Pont. </w:t>
      </w:r>
    </w:p>
    <w:p w:rsidR="00D731F8" w:rsidRPr="00801E0C" w:rsidRDefault="00DE2F4B" w:rsidP="00801E0C">
      <w:pPr>
        <w:spacing w:after="0" w:line="240" w:lineRule="auto"/>
        <w:ind w:firstLine="425"/>
        <w:jc w:val="both"/>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1967230</wp:posOffset>
            </wp:positionH>
            <wp:positionV relativeFrom="paragraph">
              <wp:posOffset>-1329690</wp:posOffset>
            </wp:positionV>
            <wp:extent cx="3699828" cy="2581275"/>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3702517" cy="2583151"/>
                    </a:xfrm>
                    <a:prstGeom prst="rect">
                      <a:avLst/>
                    </a:prstGeom>
                    <a:noFill/>
                    <a:ln w="9525">
                      <a:noFill/>
                      <a:miter lim="800000"/>
                      <a:headEnd/>
                      <a:tailEnd/>
                    </a:ln>
                  </pic:spPr>
                </pic:pic>
              </a:graphicData>
            </a:graphic>
          </wp:anchor>
        </w:drawing>
      </w:r>
      <w:r w:rsidR="00801E0C">
        <w:rPr>
          <w:rFonts w:ascii="Times New Roman" w:hAnsi="Times New Roman"/>
          <w:sz w:val="24"/>
          <w:szCs w:val="24"/>
          <w:lang w:val="id-ID"/>
        </w:rPr>
        <w:t xml:space="preserve">Dari </w:t>
      </w:r>
      <w:r w:rsidR="00D731F8">
        <w:rPr>
          <w:rFonts w:ascii="Times New Roman" w:hAnsi="Times New Roman"/>
          <w:sz w:val="24"/>
          <w:szCs w:val="24"/>
          <w:lang w:val="id-ID"/>
        </w:rPr>
        <w:t xml:space="preserve">latar belakang tersebut, maka ada dua permasalahan utama yang akan dijawab dalam jurnal ini: </w:t>
      </w:r>
      <w:r w:rsidR="000B256E">
        <w:rPr>
          <w:rFonts w:ascii="Times New Roman" w:hAnsi="Times New Roman"/>
          <w:sz w:val="24"/>
          <w:szCs w:val="24"/>
          <w:lang w:val="id-ID"/>
        </w:rPr>
        <w:t xml:space="preserve"> </w:t>
      </w:r>
      <w:r w:rsidR="00D731F8" w:rsidRPr="000B256E">
        <w:rPr>
          <w:rFonts w:ascii="Times New Roman" w:hAnsi="Times New Roman"/>
          <w:sz w:val="24"/>
          <w:szCs w:val="24"/>
        </w:rPr>
        <w:t xml:space="preserve">Bagaimana </w:t>
      </w:r>
      <w:r w:rsidR="000B256E" w:rsidRPr="000B256E">
        <w:rPr>
          <w:rFonts w:ascii="Times New Roman" w:hAnsi="Times New Roman"/>
          <w:sz w:val="24"/>
          <w:szCs w:val="24"/>
          <w:lang w:val="id-ID"/>
        </w:rPr>
        <w:t xml:space="preserve">kinerja keuangan perusahaan pada </w:t>
      </w:r>
      <w:r w:rsidR="00D731F8" w:rsidRPr="000B256E">
        <w:rPr>
          <w:rFonts w:ascii="Times New Roman" w:hAnsi="Times New Roman"/>
          <w:sz w:val="24"/>
          <w:szCs w:val="24"/>
        </w:rPr>
        <w:t xml:space="preserve">PT Enseval Putera Megatrading, Tbk. </w:t>
      </w:r>
      <w:proofErr w:type="gramStart"/>
      <w:r w:rsidR="00D731F8" w:rsidRPr="000B256E">
        <w:rPr>
          <w:rFonts w:ascii="Times New Roman" w:hAnsi="Times New Roman"/>
          <w:sz w:val="24"/>
          <w:szCs w:val="24"/>
        </w:rPr>
        <w:t>dengan</w:t>
      </w:r>
      <w:proofErr w:type="gramEnd"/>
      <w:r w:rsidR="00D731F8" w:rsidRPr="000B256E">
        <w:rPr>
          <w:rFonts w:ascii="Times New Roman" w:hAnsi="Times New Roman"/>
          <w:sz w:val="24"/>
          <w:szCs w:val="24"/>
        </w:rPr>
        <w:t xml:space="preserve"> menggunakan sistem Du Pont?</w:t>
      </w:r>
    </w:p>
    <w:p w:rsidR="000B256E" w:rsidRDefault="00823268" w:rsidP="00801E0C">
      <w:pPr>
        <w:spacing w:after="0" w:line="240" w:lineRule="auto"/>
        <w:ind w:firstLine="425"/>
        <w:jc w:val="both"/>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2076449</wp:posOffset>
            </wp:positionH>
            <wp:positionV relativeFrom="paragraph">
              <wp:posOffset>495300</wp:posOffset>
            </wp:positionV>
            <wp:extent cx="3667125" cy="3143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67125" cy="3143250"/>
                    </a:xfrm>
                    <a:prstGeom prst="rect">
                      <a:avLst/>
                    </a:prstGeom>
                    <a:noFill/>
                    <a:ln w="9525">
                      <a:noFill/>
                      <a:miter lim="800000"/>
                      <a:headEnd/>
                      <a:tailEnd/>
                    </a:ln>
                  </pic:spPr>
                </pic:pic>
              </a:graphicData>
            </a:graphic>
          </wp:anchor>
        </w:drawing>
      </w:r>
      <w:r w:rsidR="00D731F8">
        <w:rPr>
          <w:rFonts w:ascii="Times New Roman" w:hAnsi="Times New Roman"/>
          <w:sz w:val="24"/>
          <w:szCs w:val="24"/>
          <w:lang w:val="id-ID"/>
        </w:rPr>
        <w:t>Berdasarkan rumusan masalah di atas, maka tujuan dari penelitian ini adalah</w:t>
      </w:r>
      <w:r w:rsidR="000B256E">
        <w:rPr>
          <w:rFonts w:ascii="Times New Roman" w:hAnsi="Times New Roman"/>
          <w:sz w:val="24"/>
          <w:szCs w:val="24"/>
          <w:lang w:val="id-ID"/>
        </w:rPr>
        <w:t xml:space="preserve"> u</w:t>
      </w:r>
      <w:r w:rsidR="00D731F8" w:rsidRPr="000B256E">
        <w:rPr>
          <w:rFonts w:ascii="Times New Roman" w:hAnsi="Times New Roman"/>
          <w:sz w:val="24"/>
          <w:szCs w:val="24"/>
        </w:rPr>
        <w:t xml:space="preserve">ntuk mengetahui </w:t>
      </w:r>
      <w:r w:rsidR="000B256E" w:rsidRPr="000B256E">
        <w:rPr>
          <w:rFonts w:ascii="Times New Roman" w:hAnsi="Times New Roman"/>
          <w:sz w:val="24"/>
          <w:szCs w:val="24"/>
          <w:lang w:val="id-ID"/>
        </w:rPr>
        <w:t>kinerja</w:t>
      </w:r>
      <w:r w:rsidR="00D731F8" w:rsidRPr="000B256E">
        <w:rPr>
          <w:rFonts w:ascii="Times New Roman" w:hAnsi="Times New Roman"/>
          <w:sz w:val="24"/>
          <w:szCs w:val="24"/>
        </w:rPr>
        <w:t xml:space="preserve"> keuangan PT Enseval Putera Megatrading, Tbk., </w:t>
      </w:r>
      <w:proofErr w:type="gramStart"/>
      <w:r w:rsidR="00D731F8" w:rsidRPr="000B256E">
        <w:rPr>
          <w:rFonts w:ascii="Times New Roman" w:hAnsi="Times New Roman"/>
          <w:sz w:val="24"/>
          <w:szCs w:val="24"/>
        </w:rPr>
        <w:t>dengan</w:t>
      </w:r>
      <w:proofErr w:type="gramEnd"/>
      <w:r w:rsidR="00D731F8" w:rsidRPr="000B256E">
        <w:rPr>
          <w:rFonts w:ascii="Times New Roman" w:hAnsi="Times New Roman"/>
          <w:sz w:val="24"/>
          <w:szCs w:val="24"/>
        </w:rPr>
        <w:t xml:space="preserve"> menggunakan sistem Du Pont (rasio aktivitas dan rasio profitabilitas) selama lima tahun terakhir.</w:t>
      </w:r>
    </w:p>
    <w:p w:rsidR="00801E0C" w:rsidRPr="00801E0C" w:rsidRDefault="00801E0C" w:rsidP="00801E0C">
      <w:pPr>
        <w:spacing w:after="0" w:line="240" w:lineRule="auto"/>
        <w:ind w:firstLine="425"/>
        <w:jc w:val="both"/>
        <w:rPr>
          <w:rFonts w:ascii="Times New Roman" w:hAnsi="Times New Roman"/>
          <w:sz w:val="24"/>
          <w:szCs w:val="24"/>
          <w:lang w:val="id-ID"/>
        </w:rPr>
      </w:pPr>
    </w:p>
    <w:p w:rsidR="00801E0C" w:rsidRDefault="00970DA4" w:rsidP="00801E0C">
      <w:pPr>
        <w:spacing w:after="0" w:line="240" w:lineRule="auto"/>
        <w:jc w:val="both"/>
        <w:rPr>
          <w:rFonts w:ascii="Times New Roman" w:hAnsi="Times New Roman"/>
          <w:b/>
          <w:sz w:val="24"/>
          <w:szCs w:val="24"/>
          <w:lang w:val="id-ID"/>
        </w:rPr>
      </w:pPr>
      <w:r w:rsidRPr="000B256E">
        <w:rPr>
          <w:rFonts w:ascii="Times New Roman" w:hAnsi="Times New Roman"/>
          <w:b/>
          <w:sz w:val="24"/>
          <w:szCs w:val="24"/>
          <w:lang w:val="id-ID"/>
        </w:rPr>
        <w:t>METODE PENELITIAN</w:t>
      </w:r>
    </w:p>
    <w:p w:rsidR="00801E0C" w:rsidRDefault="00970DA4" w:rsidP="00DE2F4B">
      <w:pPr>
        <w:spacing w:after="0" w:line="240" w:lineRule="auto"/>
        <w:ind w:firstLine="425"/>
        <w:jc w:val="both"/>
        <w:rPr>
          <w:rFonts w:ascii="Times New Roman" w:hAnsi="Times New Roman"/>
          <w:sz w:val="24"/>
          <w:szCs w:val="24"/>
          <w:lang w:val="id-ID"/>
        </w:rPr>
      </w:pPr>
      <w:r>
        <w:rPr>
          <w:rFonts w:ascii="Times New Roman" w:hAnsi="Times New Roman"/>
          <w:sz w:val="24"/>
          <w:szCs w:val="24"/>
          <w:lang w:val="id-ID"/>
        </w:rPr>
        <w:t>P</w:t>
      </w:r>
      <w:r>
        <w:rPr>
          <w:rFonts w:ascii="Times New Roman" w:hAnsi="Times New Roman"/>
          <w:sz w:val="24"/>
          <w:szCs w:val="24"/>
        </w:rPr>
        <w:t>enelitian ini</w:t>
      </w:r>
      <w:r w:rsidRPr="00E11EE3">
        <w:rPr>
          <w:rFonts w:ascii="Times New Roman" w:hAnsi="Times New Roman"/>
          <w:sz w:val="24"/>
          <w:szCs w:val="24"/>
        </w:rPr>
        <w:t xml:space="preserve"> </w:t>
      </w:r>
      <w:r w:rsidR="000B256E">
        <w:rPr>
          <w:rFonts w:ascii="Times New Roman" w:hAnsi="Times New Roman"/>
          <w:sz w:val="24"/>
          <w:szCs w:val="24"/>
          <w:lang w:val="id-ID"/>
        </w:rPr>
        <w:t>meng</w:t>
      </w:r>
      <w:r>
        <w:rPr>
          <w:rFonts w:ascii="Times New Roman" w:hAnsi="Times New Roman"/>
          <w:sz w:val="24"/>
          <w:szCs w:val="24"/>
        </w:rPr>
        <w:t>gunakan</w:t>
      </w:r>
      <w:r w:rsidR="000B256E">
        <w:rPr>
          <w:rFonts w:ascii="Times New Roman" w:hAnsi="Times New Roman"/>
          <w:sz w:val="24"/>
          <w:szCs w:val="24"/>
          <w:lang w:val="id-ID"/>
        </w:rPr>
        <w:t xml:space="preserve"> jenis penelitian deskriptif. </w:t>
      </w:r>
      <w:r w:rsidRPr="00E11EE3">
        <w:rPr>
          <w:rFonts w:ascii="Times New Roman" w:hAnsi="Times New Roman"/>
          <w:sz w:val="24"/>
          <w:szCs w:val="24"/>
        </w:rPr>
        <w:t>Jenis data yang digunakan dalam penelitian ini menggunakan data kuantitatif, berupa laporan keuangan PT Enseval Putera Megatrading</w:t>
      </w:r>
      <w:r>
        <w:rPr>
          <w:rFonts w:ascii="Times New Roman" w:hAnsi="Times New Roman"/>
          <w:sz w:val="24"/>
          <w:szCs w:val="24"/>
        </w:rPr>
        <w:t xml:space="preserve">, Tbk., </w:t>
      </w:r>
      <w:r w:rsidRPr="00E11EE3">
        <w:rPr>
          <w:rFonts w:ascii="Times New Roman" w:hAnsi="Times New Roman"/>
          <w:sz w:val="24"/>
          <w:szCs w:val="24"/>
        </w:rPr>
        <w:t xml:space="preserve">yang terdaftar di BEI </w:t>
      </w:r>
      <w:r w:rsidR="00634734">
        <w:rPr>
          <w:rFonts w:ascii="Times New Roman" w:hAnsi="Times New Roman"/>
          <w:sz w:val="24"/>
          <w:szCs w:val="24"/>
          <w:lang w:val="id-ID"/>
        </w:rPr>
        <w:t>yang terdiri dari neraca dan laporan laba rugi</w:t>
      </w:r>
      <w:r w:rsidR="00634734" w:rsidRPr="00634734">
        <w:rPr>
          <w:rFonts w:ascii="Times New Roman" w:hAnsi="Times New Roman"/>
          <w:sz w:val="24"/>
          <w:szCs w:val="24"/>
        </w:rPr>
        <w:t xml:space="preserve"> </w:t>
      </w:r>
      <w:r w:rsidR="00634734" w:rsidRPr="00E11EE3">
        <w:rPr>
          <w:rFonts w:ascii="Times New Roman" w:hAnsi="Times New Roman"/>
          <w:sz w:val="24"/>
          <w:szCs w:val="24"/>
        </w:rPr>
        <w:t xml:space="preserve">selama periode </w:t>
      </w:r>
      <w:r w:rsidR="00634734">
        <w:rPr>
          <w:rFonts w:ascii="Times New Roman" w:hAnsi="Times New Roman"/>
          <w:sz w:val="24"/>
          <w:szCs w:val="24"/>
        </w:rPr>
        <w:t xml:space="preserve">penelitian </w:t>
      </w:r>
      <w:r w:rsidR="00634734" w:rsidRPr="00E11EE3">
        <w:rPr>
          <w:rFonts w:ascii="Times New Roman" w:hAnsi="Times New Roman"/>
          <w:sz w:val="24"/>
          <w:szCs w:val="24"/>
        </w:rPr>
        <w:t>tahun 2007 sampai dengan tahun 2011</w:t>
      </w:r>
      <w:r w:rsidRPr="00E11EE3">
        <w:rPr>
          <w:rFonts w:ascii="Times New Roman" w:hAnsi="Times New Roman"/>
          <w:sz w:val="24"/>
          <w:szCs w:val="24"/>
        </w:rPr>
        <w:t>.</w:t>
      </w:r>
      <w:r w:rsidR="00634734">
        <w:rPr>
          <w:rFonts w:ascii="Times New Roman" w:hAnsi="Times New Roman"/>
          <w:sz w:val="24"/>
          <w:szCs w:val="24"/>
          <w:lang w:val="id-ID"/>
        </w:rPr>
        <w:t xml:space="preserve"> Analisis laporan keuangan yang dijadikan dasar penelitian kinerja keuangan PT Enseval Putera Megatrading, Tbk., adalah dengan menggunakan analisis sistem Du Pont.</w:t>
      </w:r>
    </w:p>
    <w:p w:rsidR="00634734" w:rsidRPr="00801E0C" w:rsidRDefault="00634734" w:rsidP="00801E0C">
      <w:pPr>
        <w:spacing w:after="0" w:line="240" w:lineRule="auto"/>
        <w:ind w:firstLine="425"/>
        <w:jc w:val="both"/>
        <w:rPr>
          <w:rFonts w:ascii="Times New Roman" w:hAnsi="Times New Roman"/>
          <w:b/>
          <w:sz w:val="24"/>
          <w:szCs w:val="24"/>
          <w:lang w:val="id-ID"/>
        </w:rPr>
      </w:pPr>
      <w:r>
        <w:rPr>
          <w:rFonts w:ascii="Times New Roman" w:hAnsi="Times New Roman"/>
          <w:sz w:val="24"/>
          <w:szCs w:val="24"/>
          <w:lang w:val="id-ID"/>
        </w:rPr>
        <w:t xml:space="preserve"> </w:t>
      </w:r>
    </w:p>
    <w:p w:rsidR="00801E0C" w:rsidRDefault="00634734" w:rsidP="00801E0C">
      <w:pPr>
        <w:spacing w:after="0" w:line="240" w:lineRule="auto"/>
        <w:jc w:val="both"/>
        <w:rPr>
          <w:rFonts w:ascii="Times New Roman" w:hAnsi="Times New Roman"/>
          <w:b/>
          <w:sz w:val="24"/>
          <w:szCs w:val="24"/>
          <w:lang w:val="id-ID"/>
        </w:rPr>
      </w:pPr>
      <w:r>
        <w:rPr>
          <w:rFonts w:ascii="Times New Roman" w:hAnsi="Times New Roman"/>
          <w:b/>
          <w:sz w:val="24"/>
          <w:szCs w:val="24"/>
          <w:lang w:val="id-ID"/>
        </w:rPr>
        <w:t>HASIL ANALISIS</w:t>
      </w:r>
    </w:p>
    <w:p w:rsidR="00FC678C" w:rsidRDefault="00BD1C70" w:rsidP="00801E0C">
      <w:pPr>
        <w:spacing w:after="0" w:line="240" w:lineRule="auto"/>
        <w:ind w:firstLine="425"/>
        <w:jc w:val="both"/>
        <w:rPr>
          <w:rFonts w:ascii="Times New Roman" w:hAnsi="Times New Roman"/>
          <w:noProof/>
          <w:sz w:val="24"/>
          <w:szCs w:val="24"/>
          <w:lang w:val="id-ID" w:eastAsia="id-ID"/>
        </w:rPr>
      </w:pPr>
      <w:r w:rsidRPr="00BD1C70">
        <w:rPr>
          <w:rFonts w:ascii="Times New Roman" w:hAnsi="Times New Roman"/>
          <w:sz w:val="24"/>
          <w:szCs w:val="24"/>
          <w:lang w:val="id-ID"/>
        </w:rPr>
        <w:t xml:space="preserve">Analisis </w:t>
      </w:r>
      <w:r>
        <w:rPr>
          <w:rFonts w:ascii="Times New Roman" w:hAnsi="Times New Roman"/>
          <w:sz w:val="24"/>
          <w:szCs w:val="24"/>
          <w:lang w:val="id-ID"/>
        </w:rPr>
        <w:t>ini digunakan untuk menilai kinerja keuangan perusahaan dengan membandingkan berbagai perkiraan dalam laporan keuangan baik neraca maupun laba rugi. Dalam tulisan ini, akan dieksplorasi berbagai rasio keuangan perusahaan yang menjadi indikator kinerja keuangan perusahaan dengan sistem Du Pont antara lain rasio aktivitas (</w:t>
      </w:r>
      <w:r>
        <w:rPr>
          <w:rFonts w:ascii="Times New Roman" w:hAnsi="Times New Roman"/>
          <w:i/>
          <w:sz w:val="24"/>
          <w:szCs w:val="24"/>
          <w:lang w:val="id-ID"/>
        </w:rPr>
        <w:t>Total Assets Turnover</w:t>
      </w:r>
      <w:r>
        <w:rPr>
          <w:rFonts w:ascii="Times New Roman" w:hAnsi="Times New Roman"/>
          <w:sz w:val="24"/>
          <w:szCs w:val="24"/>
          <w:lang w:val="id-ID"/>
        </w:rPr>
        <w:t>), rasio profitabilitas (</w:t>
      </w:r>
      <w:r>
        <w:rPr>
          <w:rFonts w:ascii="Times New Roman" w:hAnsi="Times New Roman"/>
          <w:i/>
          <w:sz w:val="24"/>
          <w:szCs w:val="24"/>
          <w:lang w:val="id-ID"/>
        </w:rPr>
        <w:t>Net Profit Margin</w:t>
      </w:r>
      <w:r>
        <w:rPr>
          <w:rFonts w:ascii="Times New Roman" w:hAnsi="Times New Roman"/>
          <w:sz w:val="24"/>
          <w:szCs w:val="24"/>
          <w:lang w:val="id-ID"/>
        </w:rPr>
        <w:t>,</w:t>
      </w:r>
      <w:r>
        <w:rPr>
          <w:rFonts w:ascii="Times New Roman" w:hAnsi="Times New Roman"/>
          <w:i/>
          <w:sz w:val="24"/>
          <w:szCs w:val="24"/>
          <w:lang w:val="id-ID"/>
        </w:rPr>
        <w:t xml:space="preserve"> Return on </w:t>
      </w:r>
      <w:r w:rsidR="008A5E66">
        <w:rPr>
          <w:rFonts w:ascii="Times New Roman" w:hAnsi="Times New Roman"/>
          <w:i/>
          <w:sz w:val="24"/>
          <w:szCs w:val="24"/>
          <w:lang w:val="id-ID"/>
        </w:rPr>
        <w:t>Investment</w:t>
      </w:r>
      <w:r>
        <w:rPr>
          <w:rFonts w:ascii="Times New Roman" w:hAnsi="Times New Roman"/>
          <w:sz w:val="24"/>
          <w:szCs w:val="24"/>
          <w:lang w:val="id-ID"/>
        </w:rPr>
        <w:t>)</w:t>
      </w:r>
      <w:r w:rsidR="008A5E66">
        <w:rPr>
          <w:rFonts w:ascii="Times New Roman" w:hAnsi="Times New Roman"/>
          <w:sz w:val="24"/>
          <w:szCs w:val="24"/>
          <w:lang w:val="id-ID"/>
        </w:rPr>
        <w:t xml:space="preserve">. </w:t>
      </w:r>
      <w:r w:rsidR="0034758B">
        <w:rPr>
          <w:rFonts w:ascii="Times New Roman" w:hAnsi="Times New Roman"/>
          <w:sz w:val="24"/>
          <w:szCs w:val="24"/>
          <w:lang w:val="id-ID"/>
        </w:rPr>
        <w:t xml:space="preserve">Berikut </w:t>
      </w:r>
      <w:r w:rsidR="0034758B">
        <w:rPr>
          <w:rFonts w:ascii="Times New Roman" w:hAnsi="Times New Roman"/>
          <w:sz w:val="24"/>
          <w:szCs w:val="24"/>
          <w:lang w:val="id-ID"/>
        </w:rPr>
        <w:lastRenderedPageBreak/>
        <w:t xml:space="preserve">bagan sistem Du Pont menurut </w:t>
      </w:r>
      <w:r w:rsidR="008A5E66">
        <w:rPr>
          <w:rFonts w:ascii="Times New Roman" w:hAnsi="Times New Roman"/>
          <w:sz w:val="24"/>
          <w:szCs w:val="24"/>
          <w:lang w:val="id-ID"/>
        </w:rPr>
        <w:t xml:space="preserve">Munawir </w:t>
      </w:r>
      <w:r w:rsidR="00FC678C">
        <w:rPr>
          <w:rFonts w:ascii="Times New Roman" w:hAnsi="Times New Roman"/>
          <w:sz w:val="24"/>
          <w:szCs w:val="24"/>
          <w:lang w:val="id-ID"/>
        </w:rPr>
        <w:t xml:space="preserve">(2010:89) </w:t>
      </w:r>
    </w:p>
    <w:p w:rsidR="00DE2F4B" w:rsidRDefault="00DE2F4B" w:rsidP="00801E0C">
      <w:pPr>
        <w:spacing w:after="0" w:line="240" w:lineRule="auto"/>
        <w:ind w:firstLine="425"/>
        <w:jc w:val="both"/>
        <w:rPr>
          <w:rFonts w:ascii="Times New Roman" w:hAnsi="Times New Roman"/>
          <w:noProof/>
          <w:sz w:val="24"/>
          <w:szCs w:val="24"/>
          <w:lang w:val="id-ID" w:eastAsia="id-ID"/>
        </w:rPr>
      </w:pPr>
    </w:p>
    <w:p w:rsidR="00DE2F4B" w:rsidRDefault="00DE2F4B" w:rsidP="00801E0C">
      <w:pPr>
        <w:spacing w:after="0" w:line="240" w:lineRule="auto"/>
        <w:ind w:firstLine="425"/>
        <w:jc w:val="both"/>
        <w:rPr>
          <w:rFonts w:ascii="Times New Roman" w:hAnsi="Times New Roman"/>
          <w:noProof/>
          <w:sz w:val="24"/>
          <w:szCs w:val="24"/>
          <w:lang w:val="id-ID" w:eastAsia="id-ID"/>
        </w:rPr>
      </w:pPr>
    </w:p>
    <w:p w:rsidR="00DE2F4B" w:rsidRDefault="00DE2F4B" w:rsidP="00801E0C">
      <w:pPr>
        <w:spacing w:after="0" w:line="240" w:lineRule="auto"/>
        <w:ind w:firstLine="425"/>
        <w:jc w:val="both"/>
        <w:rPr>
          <w:rFonts w:ascii="Times New Roman" w:hAnsi="Times New Roman"/>
          <w:noProof/>
          <w:sz w:val="24"/>
          <w:szCs w:val="24"/>
          <w:lang w:val="id-ID" w:eastAsia="id-ID"/>
        </w:rPr>
      </w:pPr>
    </w:p>
    <w:p w:rsidR="00DE2F4B" w:rsidRDefault="00DE2F4B" w:rsidP="00801E0C">
      <w:pPr>
        <w:spacing w:after="0" w:line="240" w:lineRule="auto"/>
        <w:ind w:firstLine="425"/>
        <w:jc w:val="both"/>
        <w:rPr>
          <w:rFonts w:ascii="Times New Roman" w:hAnsi="Times New Roman"/>
          <w:noProof/>
          <w:sz w:val="24"/>
          <w:szCs w:val="24"/>
          <w:lang w:val="id-ID" w:eastAsia="id-ID"/>
        </w:rPr>
      </w:pPr>
    </w:p>
    <w:p w:rsidR="00DE2F4B" w:rsidRDefault="00DE2F4B" w:rsidP="00801E0C">
      <w:pPr>
        <w:spacing w:after="0" w:line="240" w:lineRule="auto"/>
        <w:ind w:firstLine="425"/>
        <w:jc w:val="both"/>
        <w:rPr>
          <w:rFonts w:ascii="Times New Roman" w:hAnsi="Times New Roman"/>
          <w:noProof/>
          <w:sz w:val="24"/>
          <w:szCs w:val="24"/>
          <w:lang w:val="id-ID" w:eastAsia="id-ID"/>
        </w:rPr>
      </w:pPr>
    </w:p>
    <w:p w:rsidR="00DE2F4B" w:rsidRDefault="00DE2F4B" w:rsidP="00801E0C">
      <w:pPr>
        <w:spacing w:after="0" w:line="240" w:lineRule="auto"/>
        <w:ind w:firstLine="425"/>
        <w:jc w:val="both"/>
        <w:rPr>
          <w:rFonts w:ascii="Times New Roman" w:hAnsi="Times New Roman"/>
          <w:noProof/>
          <w:sz w:val="24"/>
          <w:szCs w:val="24"/>
          <w:lang w:val="id-ID" w:eastAsia="id-ID"/>
        </w:rPr>
      </w:pPr>
    </w:p>
    <w:p w:rsidR="00DE2F4B" w:rsidRDefault="00DE2F4B" w:rsidP="00801E0C">
      <w:pPr>
        <w:spacing w:after="0" w:line="240" w:lineRule="auto"/>
        <w:ind w:firstLine="425"/>
        <w:jc w:val="both"/>
        <w:rPr>
          <w:rFonts w:ascii="Times New Roman" w:hAnsi="Times New Roman"/>
          <w:sz w:val="24"/>
          <w:szCs w:val="24"/>
          <w:lang w:val="id-ID"/>
        </w:rPr>
      </w:pPr>
    </w:p>
    <w:p w:rsidR="00E25B60" w:rsidRPr="00801E0C" w:rsidRDefault="00E25B60" w:rsidP="00801E0C">
      <w:pPr>
        <w:spacing w:after="0" w:line="240" w:lineRule="auto"/>
        <w:ind w:firstLine="425"/>
        <w:jc w:val="both"/>
        <w:rPr>
          <w:rFonts w:ascii="Times New Roman" w:hAnsi="Times New Roman"/>
          <w:b/>
          <w:sz w:val="24"/>
          <w:szCs w:val="24"/>
          <w:lang w:val="id-ID"/>
        </w:rPr>
      </w:pPr>
    </w:p>
    <w:p w:rsidR="00DE2F4B" w:rsidRDefault="00DE2F4B" w:rsidP="00801E0C">
      <w:pPr>
        <w:spacing w:after="0" w:line="240" w:lineRule="auto"/>
        <w:ind w:firstLine="425"/>
        <w:jc w:val="both"/>
        <w:rPr>
          <w:rFonts w:ascii="Times New Roman" w:hAnsi="Times New Roman"/>
          <w:sz w:val="24"/>
          <w:szCs w:val="24"/>
          <w:lang w:val="id-ID"/>
        </w:rPr>
      </w:pPr>
    </w:p>
    <w:p w:rsidR="00DE2F4B" w:rsidRDefault="00DE2F4B" w:rsidP="00801E0C">
      <w:pPr>
        <w:spacing w:after="0" w:line="240" w:lineRule="auto"/>
        <w:ind w:firstLine="425"/>
        <w:jc w:val="both"/>
        <w:rPr>
          <w:rFonts w:ascii="Times New Roman" w:hAnsi="Times New Roman"/>
          <w:sz w:val="24"/>
          <w:szCs w:val="24"/>
          <w:lang w:val="id-ID"/>
        </w:rPr>
      </w:pPr>
    </w:p>
    <w:p w:rsidR="00DE2F4B" w:rsidRDefault="00DE2F4B" w:rsidP="00801E0C">
      <w:pPr>
        <w:spacing w:after="0" w:line="240" w:lineRule="auto"/>
        <w:ind w:firstLine="425"/>
        <w:jc w:val="both"/>
        <w:rPr>
          <w:rFonts w:ascii="Times New Roman" w:hAnsi="Times New Roman"/>
          <w:sz w:val="24"/>
          <w:szCs w:val="24"/>
          <w:lang w:val="id-ID"/>
        </w:rPr>
      </w:pPr>
    </w:p>
    <w:p w:rsidR="00DE2F4B" w:rsidRDefault="00DE2F4B" w:rsidP="00801E0C">
      <w:pPr>
        <w:spacing w:after="0" w:line="240" w:lineRule="auto"/>
        <w:ind w:firstLine="425"/>
        <w:jc w:val="both"/>
        <w:rPr>
          <w:rFonts w:ascii="Times New Roman" w:hAnsi="Times New Roman"/>
          <w:sz w:val="24"/>
          <w:szCs w:val="24"/>
          <w:lang w:val="id-ID"/>
        </w:rPr>
      </w:pPr>
    </w:p>
    <w:p w:rsidR="00DE2F4B" w:rsidRDefault="00DE2F4B" w:rsidP="00801E0C">
      <w:pPr>
        <w:spacing w:after="0" w:line="240" w:lineRule="auto"/>
        <w:ind w:firstLine="425"/>
        <w:jc w:val="both"/>
        <w:rPr>
          <w:rFonts w:ascii="Times New Roman" w:hAnsi="Times New Roman"/>
          <w:sz w:val="24"/>
          <w:szCs w:val="24"/>
          <w:lang w:val="id-ID"/>
        </w:rPr>
      </w:pPr>
    </w:p>
    <w:p w:rsidR="00DE2F4B" w:rsidRDefault="00DE2F4B" w:rsidP="00801E0C">
      <w:pPr>
        <w:spacing w:after="0" w:line="240" w:lineRule="auto"/>
        <w:ind w:firstLine="425"/>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9377D0" w:rsidRDefault="009377D0" w:rsidP="009377D0">
      <w:pPr>
        <w:spacing w:after="0" w:line="240" w:lineRule="auto"/>
        <w:jc w:val="both"/>
        <w:rPr>
          <w:rFonts w:ascii="Times New Roman" w:hAnsi="Times New Roman"/>
          <w:sz w:val="24"/>
          <w:szCs w:val="24"/>
          <w:lang w:val="id-ID"/>
        </w:rPr>
      </w:pPr>
      <w:r>
        <w:rPr>
          <w:rFonts w:ascii="Times New Roman" w:hAnsi="Times New Roman"/>
          <w:sz w:val="24"/>
          <w:szCs w:val="24"/>
          <w:lang w:val="id-ID"/>
        </w:rPr>
        <w:t>Sedangkan bagan sistem Du Pont menurut Bambang Riyanto (2001:43)</w:t>
      </w:r>
    </w:p>
    <w:p w:rsidR="009377D0" w:rsidRDefault="009377D0" w:rsidP="009377D0">
      <w:pPr>
        <w:spacing w:after="0" w:line="240" w:lineRule="auto"/>
        <w:jc w:val="both"/>
        <w:rPr>
          <w:rFonts w:ascii="Times New Roman" w:hAnsi="Times New Roman"/>
          <w:sz w:val="24"/>
          <w:szCs w:val="24"/>
          <w:lang w:val="id-ID"/>
        </w:rPr>
      </w:pPr>
    </w:p>
    <w:p w:rsidR="009377D0" w:rsidRDefault="009377D0" w:rsidP="009377D0">
      <w:pPr>
        <w:spacing w:after="0" w:line="240" w:lineRule="auto"/>
        <w:jc w:val="both"/>
        <w:rPr>
          <w:rFonts w:ascii="Times New Roman" w:hAnsi="Times New Roman"/>
          <w:sz w:val="24"/>
          <w:szCs w:val="24"/>
          <w:lang w:val="id-ID"/>
        </w:rPr>
      </w:pPr>
    </w:p>
    <w:p w:rsidR="009377D0" w:rsidRDefault="009377D0" w:rsidP="009377D0">
      <w:pPr>
        <w:spacing w:after="0" w:line="240" w:lineRule="auto"/>
        <w:jc w:val="both"/>
        <w:rPr>
          <w:rFonts w:ascii="Times New Roman" w:hAnsi="Times New Roman"/>
          <w:sz w:val="24"/>
          <w:szCs w:val="24"/>
          <w:lang w:val="id-ID"/>
        </w:rPr>
      </w:pPr>
    </w:p>
    <w:p w:rsidR="009377D0" w:rsidRDefault="009377D0" w:rsidP="009377D0">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w:t>
      </w:r>
    </w:p>
    <w:p w:rsidR="009377D0" w:rsidRDefault="009377D0"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3268" w:rsidP="009377D0">
      <w:pPr>
        <w:spacing w:after="0" w:line="240" w:lineRule="auto"/>
        <w:jc w:val="both"/>
        <w:rPr>
          <w:rFonts w:ascii="Times New Roman" w:hAnsi="Times New Roman"/>
          <w:sz w:val="24"/>
          <w:szCs w:val="24"/>
          <w:lang w:val="id-ID"/>
        </w:rPr>
      </w:pPr>
    </w:p>
    <w:p w:rsidR="00823268" w:rsidRDefault="0082401E" w:rsidP="009377D0">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Bagan-bagan </w:t>
      </w:r>
      <w:r w:rsidR="00823268">
        <w:rPr>
          <w:rFonts w:ascii="Times New Roman" w:hAnsi="Times New Roman"/>
          <w:sz w:val="24"/>
          <w:szCs w:val="24"/>
          <w:lang w:val="id-ID"/>
        </w:rPr>
        <w:t xml:space="preserve">Du Pont di atas, </w:t>
      </w:r>
      <w:r>
        <w:rPr>
          <w:rFonts w:ascii="Times New Roman" w:hAnsi="Times New Roman"/>
          <w:sz w:val="24"/>
          <w:szCs w:val="24"/>
          <w:lang w:val="id-ID"/>
        </w:rPr>
        <w:t xml:space="preserve">digunakan sebagai acuan dalam perhitungan kinerja keuangan PT Enseval Putera Megatrading, Tbk. Akan tetapi, fokus penelitian lebih ditekankan pada bagan Du Pont yang pertama. </w:t>
      </w:r>
      <w:r w:rsidR="00823268">
        <w:rPr>
          <w:rFonts w:ascii="Times New Roman" w:hAnsi="Times New Roman"/>
          <w:sz w:val="24"/>
          <w:szCs w:val="24"/>
          <w:lang w:val="id-ID"/>
        </w:rPr>
        <w:t xml:space="preserve"> </w:t>
      </w:r>
    </w:p>
    <w:p w:rsidR="008850DB" w:rsidRDefault="008850DB" w:rsidP="00823268">
      <w:pPr>
        <w:spacing w:after="0" w:line="240" w:lineRule="auto"/>
        <w:ind w:firstLine="425"/>
        <w:jc w:val="both"/>
        <w:rPr>
          <w:rFonts w:ascii="Times New Roman" w:hAnsi="Times New Roman"/>
          <w:sz w:val="24"/>
          <w:szCs w:val="24"/>
          <w:lang w:val="id-ID"/>
        </w:rPr>
      </w:pPr>
      <w:r>
        <w:rPr>
          <w:rFonts w:ascii="Times New Roman" w:hAnsi="Times New Roman"/>
          <w:sz w:val="24"/>
          <w:szCs w:val="24"/>
          <w:lang w:val="id-ID"/>
        </w:rPr>
        <w:t>Penelitian ini menggunakan analisis sistem Du Pont sesuai dengan bagan di atas. Selanjutnya dilakukan perhitungan pada variabel-variabelnya dengan mengolah data sekunder (laporan keuangan PT EPM) dengan neraca dan laporan laba rugi pad</w:t>
      </w:r>
      <w:r w:rsidR="008A5E66">
        <w:rPr>
          <w:rFonts w:ascii="Times New Roman" w:hAnsi="Times New Roman"/>
          <w:sz w:val="24"/>
          <w:szCs w:val="24"/>
          <w:lang w:val="id-ID"/>
        </w:rPr>
        <w:t>a tahun 2007 hingga tahun 2011.</w:t>
      </w:r>
    </w:p>
    <w:p w:rsidR="00443A54" w:rsidRDefault="00D308EE" w:rsidP="00801E0C">
      <w:pPr>
        <w:spacing w:before="240" w:after="0" w:line="240" w:lineRule="auto"/>
        <w:jc w:val="both"/>
        <w:rPr>
          <w:rFonts w:ascii="Times New Roman" w:hAnsi="Times New Roman"/>
          <w:sz w:val="24"/>
          <w:szCs w:val="24"/>
          <w:lang w:val="id-ID"/>
        </w:rPr>
      </w:pPr>
      <w:r w:rsidRPr="00D308EE">
        <w:rPr>
          <w:noProof/>
          <w:szCs w:val="24"/>
        </w:rPr>
        <w:lastRenderedPageBreak/>
        <w:drawing>
          <wp:inline distT="0" distB="0" distL="0" distR="0">
            <wp:extent cx="2590800" cy="1171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590800" cy="1171575"/>
                    </a:xfrm>
                    <a:prstGeom prst="rect">
                      <a:avLst/>
                    </a:prstGeom>
                    <a:noFill/>
                    <a:ln w="9525">
                      <a:noFill/>
                      <a:miter lim="800000"/>
                      <a:headEnd/>
                      <a:tailEnd/>
                    </a:ln>
                  </pic:spPr>
                </pic:pic>
              </a:graphicData>
            </a:graphic>
          </wp:inline>
        </w:drawing>
      </w:r>
    </w:p>
    <w:p w:rsidR="00A0068C" w:rsidRPr="00A0068C" w:rsidRDefault="00FC678C" w:rsidP="00801E0C">
      <w:pPr>
        <w:spacing w:line="240" w:lineRule="auto"/>
        <w:jc w:val="both"/>
        <w:rPr>
          <w:rFonts w:ascii="Times New Roman" w:hAnsi="Times New Roman"/>
          <w:i/>
          <w:sz w:val="20"/>
          <w:szCs w:val="20"/>
          <w:lang w:val="id-ID"/>
        </w:rPr>
      </w:pPr>
      <w:r>
        <w:rPr>
          <w:rFonts w:ascii="Times New Roman" w:hAnsi="Times New Roman"/>
          <w:sz w:val="20"/>
          <w:szCs w:val="20"/>
          <w:lang w:val="id-ID"/>
        </w:rPr>
        <w:t>Tabel</w:t>
      </w:r>
      <w:r w:rsidR="00A0068C" w:rsidRPr="00A0068C">
        <w:rPr>
          <w:rFonts w:ascii="Times New Roman" w:hAnsi="Times New Roman"/>
          <w:sz w:val="20"/>
          <w:szCs w:val="20"/>
          <w:lang w:val="id-ID"/>
        </w:rPr>
        <w:t xml:space="preserve"> 1.1 </w:t>
      </w:r>
      <w:r>
        <w:rPr>
          <w:rFonts w:ascii="Times New Roman" w:hAnsi="Times New Roman"/>
          <w:sz w:val="20"/>
          <w:szCs w:val="20"/>
          <w:lang w:val="id-ID"/>
        </w:rPr>
        <w:t>Perhitungan</w:t>
      </w:r>
      <w:r w:rsidR="00A0068C">
        <w:rPr>
          <w:rFonts w:ascii="Times New Roman" w:hAnsi="Times New Roman"/>
          <w:sz w:val="20"/>
          <w:szCs w:val="20"/>
          <w:lang w:val="id-ID"/>
        </w:rPr>
        <w:t xml:space="preserve"> </w:t>
      </w:r>
      <w:r w:rsidR="00A0068C" w:rsidRPr="00A0068C">
        <w:rPr>
          <w:rFonts w:ascii="Times New Roman" w:hAnsi="Times New Roman"/>
          <w:i/>
          <w:sz w:val="20"/>
          <w:szCs w:val="20"/>
          <w:lang w:val="id-ID"/>
        </w:rPr>
        <w:t xml:space="preserve">Total Assets Turnover </w:t>
      </w:r>
      <w:r w:rsidR="00A0068C" w:rsidRPr="00A0068C">
        <w:rPr>
          <w:rFonts w:ascii="Times New Roman" w:hAnsi="Times New Roman"/>
          <w:sz w:val="20"/>
          <w:szCs w:val="20"/>
          <w:lang w:val="id-ID"/>
        </w:rPr>
        <w:t>(TATO)</w:t>
      </w:r>
    </w:p>
    <w:p w:rsidR="00801E0C" w:rsidRDefault="00443A54" w:rsidP="00801E0C">
      <w:pPr>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Berdasarkan perhitungan </w:t>
      </w:r>
      <w:r>
        <w:rPr>
          <w:rFonts w:ascii="Times New Roman" w:hAnsi="Times New Roman"/>
          <w:i/>
          <w:sz w:val="24"/>
          <w:szCs w:val="24"/>
          <w:lang w:val="id-ID"/>
        </w:rPr>
        <w:t xml:space="preserve">Total Assets Turnover </w:t>
      </w:r>
      <w:r w:rsidR="00772E4F">
        <w:rPr>
          <w:rFonts w:ascii="Times New Roman" w:hAnsi="Times New Roman"/>
          <w:sz w:val="24"/>
          <w:szCs w:val="24"/>
          <w:lang w:val="id-ID"/>
        </w:rPr>
        <w:t xml:space="preserve">(TATO) </w:t>
      </w:r>
      <w:r w:rsidR="00801E0C">
        <w:rPr>
          <w:rFonts w:ascii="Times New Roman" w:hAnsi="Times New Roman"/>
          <w:sz w:val="24"/>
          <w:szCs w:val="24"/>
          <w:lang w:val="id-ID"/>
        </w:rPr>
        <w:t xml:space="preserve">dapat diketahui bahwa </w:t>
      </w:r>
      <w:r w:rsidR="00801E0C">
        <w:rPr>
          <w:rFonts w:ascii="Times New Roman" w:hAnsi="Times New Roman"/>
          <w:sz w:val="24"/>
          <w:szCs w:val="24"/>
        </w:rPr>
        <w:t>nilai</w:t>
      </w:r>
      <w:r w:rsidR="00801E0C" w:rsidRPr="00D93A07">
        <w:rPr>
          <w:rFonts w:ascii="Times New Roman" w:hAnsi="Times New Roman"/>
          <w:sz w:val="24"/>
          <w:szCs w:val="24"/>
        </w:rPr>
        <w:t xml:space="preserve"> TATO </w:t>
      </w:r>
      <w:r w:rsidR="00801E0C">
        <w:rPr>
          <w:rFonts w:ascii="Times New Roman" w:hAnsi="Times New Roman"/>
          <w:sz w:val="24"/>
          <w:szCs w:val="24"/>
          <w:lang w:val="id-ID"/>
        </w:rPr>
        <w:t xml:space="preserve">yang tertinggi pada tahun 2007 sebesar 3,04 kali sedangkan yang terendah pada tahun 2011 yaitu 2,43 kali selama tahun penelitian. pada tahun 2010, nilai TATO meningkat dari tahun sebelumnya, dikarenakan keberhasilan manajemen dalam menerapkan strategi yang lebih unggul serta kondisi makroekonomi Indonesia </w:t>
      </w:r>
      <w:r w:rsidR="00801E0C" w:rsidRPr="00D368B7">
        <w:rPr>
          <w:rFonts w:ascii="Times New Roman" w:hAnsi="Times New Roman"/>
          <w:sz w:val="24"/>
          <w:szCs w:val="24"/>
          <w:lang w:val="id-ID"/>
        </w:rPr>
        <w:t>mengalami pertumbuhan yang cukup signifikan</w:t>
      </w:r>
      <w:r w:rsidR="00801E0C">
        <w:rPr>
          <w:rFonts w:ascii="Times New Roman" w:hAnsi="Times New Roman"/>
          <w:sz w:val="24"/>
          <w:szCs w:val="24"/>
          <w:lang w:val="id-ID"/>
        </w:rPr>
        <w:t xml:space="preserve"> di tengah percepatan pemulihan </w:t>
      </w:r>
      <w:r w:rsidR="00801E0C" w:rsidRPr="00D368B7">
        <w:rPr>
          <w:rFonts w:ascii="Times New Roman" w:hAnsi="Times New Roman"/>
          <w:sz w:val="24"/>
          <w:szCs w:val="24"/>
          <w:lang w:val="id-ID"/>
        </w:rPr>
        <w:t>ekonomi global.</w:t>
      </w:r>
      <w:r w:rsidR="00801E0C">
        <w:rPr>
          <w:rFonts w:ascii="Times New Roman" w:hAnsi="Times New Roman"/>
          <w:sz w:val="24"/>
          <w:szCs w:val="24"/>
          <w:lang w:val="id-ID"/>
        </w:rPr>
        <w:t xml:space="preserve"> Sedangkan penurunan pada tahun 2008, 2009, dan 2011 disebabkan oleh adanya pengaruh dari krisis keuangan global, inflasi, fluktuasi nilai mata uang Rupiah serta pembangunan dan perbaikan infrastruktur yang banyak dilakukan oleh PT EPM.</w:t>
      </w:r>
    </w:p>
    <w:p w:rsidR="00801E0C" w:rsidRDefault="00801E0C" w:rsidP="00801E0C">
      <w:pPr>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Secara keseluruhan, nilai TATO yang dimiliki oleh PT EPM pada tahun 2007 sampai dengan 2011 mengalami fluktuasi dengan kecenderungan menurun. Sehingga, nilai TATO yang </w:t>
      </w:r>
      <w:r w:rsidRPr="00D93A07">
        <w:rPr>
          <w:rFonts w:ascii="Times New Roman" w:hAnsi="Times New Roman"/>
          <w:sz w:val="24"/>
          <w:szCs w:val="24"/>
        </w:rPr>
        <w:t xml:space="preserve">merupakan salah satu indikator kinerja keuangan perusahaan </w:t>
      </w:r>
      <w:r>
        <w:rPr>
          <w:rFonts w:ascii="Times New Roman" w:hAnsi="Times New Roman"/>
          <w:sz w:val="24"/>
          <w:szCs w:val="24"/>
          <w:lang w:val="id-ID"/>
        </w:rPr>
        <w:t xml:space="preserve">mampu </w:t>
      </w:r>
      <w:r w:rsidRPr="00D93A07">
        <w:rPr>
          <w:rFonts w:ascii="Times New Roman" w:hAnsi="Times New Roman"/>
          <w:sz w:val="24"/>
          <w:szCs w:val="24"/>
        </w:rPr>
        <w:t xml:space="preserve">menunjukan kondisi perusahaan yang </w:t>
      </w:r>
      <w:r>
        <w:rPr>
          <w:rFonts w:ascii="Times New Roman" w:hAnsi="Times New Roman"/>
          <w:sz w:val="24"/>
          <w:szCs w:val="24"/>
          <w:lang w:val="id-ID"/>
        </w:rPr>
        <w:t>kurang</w:t>
      </w:r>
      <w:r w:rsidRPr="00D93A07">
        <w:rPr>
          <w:rFonts w:ascii="Times New Roman" w:hAnsi="Times New Roman"/>
          <w:sz w:val="24"/>
          <w:szCs w:val="24"/>
        </w:rPr>
        <w:t xml:space="preserve"> stabil karena ada</w:t>
      </w:r>
      <w:r>
        <w:rPr>
          <w:rFonts w:ascii="Times New Roman" w:hAnsi="Times New Roman"/>
          <w:sz w:val="24"/>
          <w:szCs w:val="24"/>
          <w:lang w:val="id-ID"/>
        </w:rPr>
        <w:t>nya perubahan yang fluktuatif dengan kecenderungan</w:t>
      </w:r>
      <w:r>
        <w:rPr>
          <w:rFonts w:ascii="Times New Roman" w:hAnsi="Times New Roman"/>
          <w:sz w:val="24"/>
          <w:szCs w:val="24"/>
        </w:rPr>
        <w:t xml:space="preserve"> </w:t>
      </w:r>
      <w:r>
        <w:rPr>
          <w:rFonts w:ascii="Times New Roman" w:hAnsi="Times New Roman"/>
          <w:sz w:val="24"/>
          <w:szCs w:val="24"/>
          <w:lang w:val="id-ID"/>
        </w:rPr>
        <w:t>me</w:t>
      </w:r>
      <w:r>
        <w:rPr>
          <w:rFonts w:ascii="Times New Roman" w:hAnsi="Times New Roman"/>
          <w:sz w:val="24"/>
          <w:szCs w:val="24"/>
        </w:rPr>
        <w:t>nurun</w:t>
      </w:r>
      <w:r w:rsidRPr="00D93A07">
        <w:rPr>
          <w:rFonts w:ascii="Times New Roman" w:hAnsi="Times New Roman"/>
          <w:sz w:val="24"/>
          <w:szCs w:val="24"/>
        </w:rPr>
        <w:t xml:space="preserve"> dari tahun ke tahun</w:t>
      </w:r>
      <w:r>
        <w:rPr>
          <w:rFonts w:ascii="Times New Roman" w:hAnsi="Times New Roman"/>
          <w:sz w:val="24"/>
          <w:szCs w:val="24"/>
          <w:lang w:val="id-ID"/>
        </w:rPr>
        <w:t>. Hal tersebut dapat memberikan penilaian bahwa PT EPM belum mampu mengerahkan seluruh kemampuan aktivanya dalam mencapai suatu target penjualan. Dengan kata lain, efisiensi penggunaan seluruh aktiva perusahaan dalam menghasilkan volume penjualan belum berjalan dengan baik.</w:t>
      </w:r>
    </w:p>
    <w:p w:rsidR="00443A54" w:rsidRDefault="00443A54" w:rsidP="00801E0C">
      <w:pPr>
        <w:spacing w:after="0" w:line="240" w:lineRule="auto"/>
        <w:jc w:val="both"/>
        <w:rPr>
          <w:rFonts w:ascii="Times New Roman" w:hAnsi="Times New Roman"/>
          <w:color w:val="000000"/>
          <w:sz w:val="24"/>
          <w:szCs w:val="24"/>
          <w:lang w:val="id-ID" w:eastAsia="id-ID"/>
        </w:rPr>
      </w:pPr>
    </w:p>
    <w:p w:rsidR="00192737" w:rsidRDefault="00D308EE" w:rsidP="00801E0C">
      <w:pPr>
        <w:spacing w:before="240" w:after="0" w:line="240" w:lineRule="auto"/>
        <w:jc w:val="both"/>
        <w:rPr>
          <w:rFonts w:ascii="Times New Roman" w:hAnsi="Times New Roman"/>
          <w:color w:val="000000"/>
          <w:sz w:val="24"/>
          <w:szCs w:val="24"/>
          <w:lang w:val="id-ID" w:eastAsia="id-ID"/>
        </w:rPr>
      </w:pPr>
      <w:r w:rsidRPr="00D308EE">
        <w:rPr>
          <w:noProof/>
          <w:szCs w:val="24"/>
        </w:rPr>
        <w:lastRenderedPageBreak/>
        <w:drawing>
          <wp:inline distT="0" distB="0" distL="0" distR="0">
            <wp:extent cx="2628900" cy="11715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628900" cy="1171575"/>
                    </a:xfrm>
                    <a:prstGeom prst="rect">
                      <a:avLst/>
                    </a:prstGeom>
                    <a:noFill/>
                    <a:ln w="9525">
                      <a:noFill/>
                      <a:miter lim="800000"/>
                      <a:headEnd/>
                      <a:tailEnd/>
                    </a:ln>
                  </pic:spPr>
                </pic:pic>
              </a:graphicData>
            </a:graphic>
          </wp:inline>
        </w:drawing>
      </w:r>
    </w:p>
    <w:p w:rsidR="00A0068C" w:rsidRPr="00A0068C" w:rsidRDefault="00FC678C" w:rsidP="00801E0C">
      <w:pPr>
        <w:spacing w:line="240" w:lineRule="auto"/>
        <w:jc w:val="both"/>
        <w:rPr>
          <w:rFonts w:ascii="Times New Roman" w:hAnsi="Times New Roman"/>
          <w:color w:val="000000"/>
          <w:sz w:val="20"/>
          <w:szCs w:val="20"/>
          <w:lang w:val="id-ID" w:eastAsia="id-ID"/>
        </w:rPr>
      </w:pPr>
      <w:r>
        <w:rPr>
          <w:rFonts w:ascii="Times New Roman" w:hAnsi="Times New Roman"/>
          <w:sz w:val="20"/>
          <w:szCs w:val="20"/>
          <w:lang w:val="id-ID"/>
        </w:rPr>
        <w:t>Tabel 1.2</w:t>
      </w:r>
      <w:r w:rsidRPr="00A0068C">
        <w:rPr>
          <w:rFonts w:ascii="Times New Roman" w:hAnsi="Times New Roman"/>
          <w:sz w:val="20"/>
          <w:szCs w:val="20"/>
          <w:lang w:val="id-ID"/>
        </w:rPr>
        <w:t xml:space="preserve"> </w:t>
      </w:r>
      <w:r>
        <w:rPr>
          <w:rFonts w:ascii="Times New Roman" w:hAnsi="Times New Roman"/>
          <w:sz w:val="20"/>
          <w:szCs w:val="20"/>
          <w:lang w:val="id-ID"/>
        </w:rPr>
        <w:t>Perhitungan</w:t>
      </w:r>
      <w:r w:rsidRPr="00A0068C">
        <w:rPr>
          <w:rFonts w:ascii="Times New Roman" w:hAnsi="Times New Roman"/>
          <w:color w:val="000000"/>
          <w:sz w:val="20"/>
          <w:szCs w:val="20"/>
          <w:lang w:val="id-ID" w:eastAsia="id-ID"/>
        </w:rPr>
        <w:t xml:space="preserve"> </w:t>
      </w:r>
      <w:r w:rsidR="00A0068C" w:rsidRPr="00A0068C">
        <w:rPr>
          <w:rFonts w:ascii="Times New Roman" w:hAnsi="Times New Roman"/>
          <w:i/>
          <w:sz w:val="20"/>
          <w:szCs w:val="20"/>
          <w:lang w:val="id-ID"/>
        </w:rPr>
        <w:t xml:space="preserve">Net Profit Margin </w:t>
      </w:r>
      <w:r w:rsidR="00A0068C" w:rsidRPr="00A0068C">
        <w:rPr>
          <w:rFonts w:ascii="Times New Roman" w:hAnsi="Times New Roman"/>
          <w:sz w:val="20"/>
          <w:szCs w:val="20"/>
          <w:lang w:val="id-ID"/>
        </w:rPr>
        <w:t>(NPM)</w:t>
      </w:r>
    </w:p>
    <w:p w:rsidR="00801E0C" w:rsidRDefault="00192737" w:rsidP="00801E0C">
      <w:pPr>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Berdasarkan perhitungan </w:t>
      </w:r>
      <w:r>
        <w:rPr>
          <w:rFonts w:ascii="Times New Roman" w:hAnsi="Times New Roman"/>
          <w:i/>
          <w:sz w:val="24"/>
          <w:szCs w:val="24"/>
          <w:lang w:val="id-ID"/>
        </w:rPr>
        <w:t xml:space="preserve">Net Profit Margin </w:t>
      </w:r>
      <w:r>
        <w:rPr>
          <w:rFonts w:ascii="Times New Roman" w:hAnsi="Times New Roman"/>
          <w:sz w:val="24"/>
          <w:szCs w:val="24"/>
          <w:lang w:val="id-ID"/>
        </w:rPr>
        <w:t xml:space="preserve">(NPM) </w:t>
      </w:r>
      <w:r w:rsidR="00801E0C">
        <w:rPr>
          <w:rFonts w:ascii="Times New Roman" w:hAnsi="Times New Roman"/>
          <w:sz w:val="24"/>
          <w:szCs w:val="24"/>
          <w:lang w:val="id-ID"/>
        </w:rPr>
        <w:t xml:space="preserve">dapat diketahui bahwa </w:t>
      </w:r>
      <w:r w:rsidR="00801E0C">
        <w:rPr>
          <w:rFonts w:ascii="Times New Roman" w:hAnsi="Times New Roman"/>
          <w:sz w:val="24"/>
          <w:szCs w:val="24"/>
        </w:rPr>
        <w:t>nilai</w:t>
      </w:r>
      <w:r w:rsidR="00801E0C" w:rsidRPr="00D93A07">
        <w:rPr>
          <w:rFonts w:ascii="Times New Roman" w:hAnsi="Times New Roman"/>
          <w:sz w:val="24"/>
          <w:szCs w:val="24"/>
        </w:rPr>
        <w:t xml:space="preserve"> </w:t>
      </w:r>
      <w:r w:rsidR="00801E0C">
        <w:rPr>
          <w:rFonts w:ascii="Times New Roman" w:hAnsi="Times New Roman"/>
          <w:sz w:val="24"/>
          <w:szCs w:val="24"/>
        </w:rPr>
        <w:t>NPM</w:t>
      </w:r>
      <w:r w:rsidR="00801E0C" w:rsidRPr="00D93A07">
        <w:rPr>
          <w:rFonts w:ascii="Times New Roman" w:hAnsi="Times New Roman"/>
          <w:sz w:val="24"/>
          <w:szCs w:val="24"/>
        </w:rPr>
        <w:t xml:space="preserve"> </w:t>
      </w:r>
      <w:r w:rsidR="00801E0C">
        <w:rPr>
          <w:rFonts w:ascii="Times New Roman" w:hAnsi="Times New Roman"/>
          <w:sz w:val="24"/>
          <w:szCs w:val="24"/>
          <w:lang w:val="id-ID"/>
        </w:rPr>
        <w:t xml:space="preserve">yang tertinggi pada tahun 2009 sebesar 3,85% sedangkan yang terendah pada tahun 2010 yaitu 2,65% selama tahun penelitian. Pada tahun 2009 dan 2011 nilai NPM meningkat dari tahun sebelumnya, dikarenakan keberhasilan manajemen dalam menerapkan strategi yang lebih unggul serta kondisi makroekonomi Indonesia </w:t>
      </w:r>
      <w:r w:rsidR="00801E0C" w:rsidRPr="00D368B7">
        <w:rPr>
          <w:rFonts w:ascii="Times New Roman" w:hAnsi="Times New Roman"/>
          <w:sz w:val="24"/>
          <w:szCs w:val="24"/>
          <w:lang w:val="id-ID"/>
        </w:rPr>
        <w:t>mengalami pertumbuhan yang cukup signifikan</w:t>
      </w:r>
      <w:r w:rsidR="00801E0C">
        <w:rPr>
          <w:rFonts w:ascii="Times New Roman" w:hAnsi="Times New Roman"/>
          <w:sz w:val="24"/>
          <w:szCs w:val="24"/>
          <w:lang w:val="id-ID"/>
        </w:rPr>
        <w:t xml:space="preserve"> di tengah percepatan pemulihan </w:t>
      </w:r>
      <w:r w:rsidR="00801E0C" w:rsidRPr="00D368B7">
        <w:rPr>
          <w:rFonts w:ascii="Times New Roman" w:hAnsi="Times New Roman"/>
          <w:sz w:val="24"/>
          <w:szCs w:val="24"/>
          <w:lang w:val="id-ID"/>
        </w:rPr>
        <w:t>ekonomi global.</w:t>
      </w:r>
      <w:r w:rsidR="00801E0C">
        <w:rPr>
          <w:rFonts w:ascii="Times New Roman" w:hAnsi="Times New Roman"/>
          <w:sz w:val="24"/>
          <w:szCs w:val="24"/>
          <w:lang w:val="id-ID"/>
        </w:rPr>
        <w:t xml:space="preserve"> Sedangkan penurunan pada tahun 2008 dan tahun 2010 disebabkan oleh adanya pengaruh dari krisis keuangan global, inflasi, fluktuasi nilai mata uang Rupiah serta </w:t>
      </w:r>
      <w:r w:rsidR="00801E0C" w:rsidRPr="005505B0">
        <w:rPr>
          <w:rFonts w:ascii="Times New Roman" w:hAnsi="Times New Roman"/>
          <w:sz w:val="24"/>
          <w:szCs w:val="24"/>
          <w:lang w:val="id-ID"/>
        </w:rPr>
        <w:t xml:space="preserve">kenaikan beban pokok penjualan </w:t>
      </w:r>
      <w:r w:rsidR="00801E0C">
        <w:rPr>
          <w:rFonts w:ascii="Times New Roman" w:hAnsi="Times New Roman"/>
          <w:sz w:val="24"/>
          <w:szCs w:val="24"/>
          <w:lang w:val="id-ID"/>
        </w:rPr>
        <w:t xml:space="preserve">dan </w:t>
      </w:r>
      <w:r w:rsidR="00801E0C" w:rsidRPr="00975AE8">
        <w:rPr>
          <w:rFonts w:ascii="Times New Roman" w:hAnsi="Times New Roman"/>
          <w:sz w:val="24"/>
          <w:szCs w:val="24"/>
          <w:lang w:val="id-ID"/>
        </w:rPr>
        <w:t xml:space="preserve">beban usaha </w:t>
      </w:r>
      <w:r w:rsidR="00801E0C" w:rsidRPr="005505B0">
        <w:rPr>
          <w:rFonts w:ascii="Times New Roman" w:hAnsi="Times New Roman"/>
          <w:sz w:val="24"/>
          <w:szCs w:val="24"/>
          <w:lang w:val="id-ID"/>
        </w:rPr>
        <w:t>yang lebih tinggi dari kenaikan penjualan dan biaya-biaya operasional selama tahun 2010.</w:t>
      </w:r>
    </w:p>
    <w:p w:rsidR="00801E0C" w:rsidRPr="00BD28D8" w:rsidRDefault="00801E0C" w:rsidP="00801E0C">
      <w:pPr>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Secara keseluruhan, nilai NPM yang dimiliki oleh PT EPM pada tahun 2007 sampai dengan 2011 mengalami fluktuasi dengan kecenderungan menurun. Sehingga, nilai NPM yang </w:t>
      </w:r>
      <w:r w:rsidRPr="00D93A07">
        <w:rPr>
          <w:rFonts w:ascii="Times New Roman" w:hAnsi="Times New Roman"/>
          <w:sz w:val="24"/>
          <w:szCs w:val="24"/>
        </w:rPr>
        <w:t xml:space="preserve">merupakan salah satu indikator kinerja keuangan perusahaan </w:t>
      </w:r>
      <w:r>
        <w:rPr>
          <w:rFonts w:ascii="Times New Roman" w:hAnsi="Times New Roman"/>
          <w:sz w:val="24"/>
          <w:szCs w:val="24"/>
          <w:lang w:val="id-ID"/>
        </w:rPr>
        <w:t xml:space="preserve">mampu </w:t>
      </w:r>
      <w:r w:rsidRPr="00D93A07">
        <w:rPr>
          <w:rFonts w:ascii="Times New Roman" w:hAnsi="Times New Roman"/>
          <w:sz w:val="24"/>
          <w:szCs w:val="24"/>
        </w:rPr>
        <w:t xml:space="preserve">menunjukan kondisi perusahaan yang </w:t>
      </w:r>
      <w:r>
        <w:rPr>
          <w:rFonts w:ascii="Times New Roman" w:hAnsi="Times New Roman"/>
          <w:sz w:val="24"/>
          <w:szCs w:val="24"/>
          <w:lang w:val="id-ID"/>
        </w:rPr>
        <w:t>kurang</w:t>
      </w:r>
      <w:r w:rsidRPr="00D93A07">
        <w:rPr>
          <w:rFonts w:ascii="Times New Roman" w:hAnsi="Times New Roman"/>
          <w:sz w:val="24"/>
          <w:szCs w:val="24"/>
        </w:rPr>
        <w:t xml:space="preserve"> stabil karena ada</w:t>
      </w:r>
      <w:r>
        <w:rPr>
          <w:rFonts w:ascii="Times New Roman" w:hAnsi="Times New Roman"/>
          <w:sz w:val="24"/>
          <w:szCs w:val="24"/>
          <w:lang w:val="id-ID"/>
        </w:rPr>
        <w:t>nya perubahan yang fluktuatif dengan kecenderungan</w:t>
      </w:r>
      <w:r>
        <w:rPr>
          <w:rFonts w:ascii="Times New Roman" w:hAnsi="Times New Roman"/>
          <w:sz w:val="24"/>
          <w:szCs w:val="24"/>
        </w:rPr>
        <w:t xml:space="preserve"> </w:t>
      </w:r>
      <w:r>
        <w:rPr>
          <w:rFonts w:ascii="Times New Roman" w:hAnsi="Times New Roman"/>
          <w:sz w:val="24"/>
          <w:szCs w:val="24"/>
          <w:lang w:val="id-ID"/>
        </w:rPr>
        <w:t>me</w:t>
      </w:r>
      <w:r>
        <w:rPr>
          <w:rFonts w:ascii="Times New Roman" w:hAnsi="Times New Roman"/>
          <w:sz w:val="24"/>
          <w:szCs w:val="24"/>
        </w:rPr>
        <w:t>nurun</w:t>
      </w:r>
      <w:r w:rsidRPr="00D93A07">
        <w:rPr>
          <w:rFonts w:ascii="Times New Roman" w:hAnsi="Times New Roman"/>
          <w:sz w:val="24"/>
          <w:szCs w:val="24"/>
        </w:rPr>
        <w:t xml:space="preserve"> dari tahun ke tahun</w:t>
      </w:r>
      <w:r>
        <w:rPr>
          <w:rFonts w:ascii="Times New Roman" w:hAnsi="Times New Roman"/>
          <w:sz w:val="24"/>
          <w:szCs w:val="24"/>
          <w:lang w:val="id-ID"/>
        </w:rPr>
        <w:t xml:space="preserve">. Hal tersebut dapat memberikan penilaian bahwa PT EPM belum mampu </w:t>
      </w:r>
      <w:r w:rsidRPr="00427018">
        <w:rPr>
          <w:rFonts w:ascii="Times New Roman" w:hAnsi="Times New Roman"/>
          <w:sz w:val="24"/>
          <w:szCs w:val="24"/>
          <w:lang w:val="id-ID"/>
        </w:rPr>
        <w:t xml:space="preserve">menekan </w:t>
      </w:r>
      <w:r>
        <w:rPr>
          <w:rFonts w:ascii="Times New Roman" w:hAnsi="Times New Roman"/>
          <w:sz w:val="24"/>
          <w:szCs w:val="24"/>
          <w:lang w:val="id-ID"/>
        </w:rPr>
        <w:t>beban-beban</w:t>
      </w:r>
      <w:r w:rsidRPr="00427018">
        <w:rPr>
          <w:rFonts w:ascii="Times New Roman" w:hAnsi="Times New Roman"/>
          <w:sz w:val="24"/>
          <w:szCs w:val="24"/>
          <w:lang w:val="id-ID"/>
        </w:rPr>
        <w:t xml:space="preserve"> </w:t>
      </w:r>
      <w:r>
        <w:rPr>
          <w:rFonts w:ascii="Times New Roman" w:hAnsi="Times New Roman"/>
          <w:sz w:val="24"/>
          <w:szCs w:val="24"/>
          <w:lang w:val="id-ID"/>
        </w:rPr>
        <w:t xml:space="preserve">yang ada </w:t>
      </w:r>
      <w:r w:rsidRPr="00427018">
        <w:rPr>
          <w:rFonts w:ascii="Times New Roman" w:hAnsi="Times New Roman"/>
          <w:sz w:val="24"/>
          <w:szCs w:val="24"/>
          <w:lang w:val="id-ID"/>
        </w:rPr>
        <w:t>untuk pencapaian laba yang optimal</w:t>
      </w:r>
      <w:r>
        <w:rPr>
          <w:rFonts w:ascii="Times New Roman" w:hAnsi="Times New Roman"/>
          <w:sz w:val="24"/>
          <w:szCs w:val="24"/>
          <w:lang w:val="id-ID"/>
        </w:rPr>
        <w:t>. Dengan kata lain, efisiensi biaya dalam upaya pencapaian laba optimal belum bisa terlaksana dengan baik.</w:t>
      </w:r>
    </w:p>
    <w:p w:rsidR="00801E0C" w:rsidRDefault="00801E0C" w:rsidP="00801E0C">
      <w:pPr>
        <w:spacing w:after="0" w:line="240" w:lineRule="auto"/>
        <w:jc w:val="both"/>
        <w:rPr>
          <w:lang w:val="id-ID"/>
        </w:rPr>
      </w:pPr>
    </w:p>
    <w:p w:rsidR="00192737" w:rsidRPr="00A0068C" w:rsidRDefault="00D308EE" w:rsidP="00801E0C">
      <w:pPr>
        <w:spacing w:after="0" w:line="240" w:lineRule="auto"/>
        <w:jc w:val="both"/>
        <w:rPr>
          <w:rFonts w:ascii="Times New Roman" w:hAnsi="Times New Roman"/>
          <w:color w:val="000000"/>
          <w:sz w:val="24"/>
          <w:szCs w:val="24"/>
          <w:lang w:val="id-ID" w:eastAsia="id-ID"/>
        </w:rPr>
      </w:pPr>
      <w:r w:rsidRPr="00D308EE">
        <w:rPr>
          <w:noProof/>
          <w:szCs w:val="24"/>
        </w:rPr>
        <w:lastRenderedPageBreak/>
        <w:drawing>
          <wp:inline distT="0" distB="0" distL="0" distR="0">
            <wp:extent cx="2609850" cy="11715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09850" cy="1171575"/>
                    </a:xfrm>
                    <a:prstGeom prst="rect">
                      <a:avLst/>
                    </a:prstGeom>
                    <a:noFill/>
                    <a:ln w="9525">
                      <a:noFill/>
                      <a:miter lim="800000"/>
                      <a:headEnd/>
                      <a:tailEnd/>
                    </a:ln>
                  </pic:spPr>
                </pic:pic>
              </a:graphicData>
            </a:graphic>
          </wp:inline>
        </w:drawing>
      </w:r>
      <w:r w:rsidRPr="00A0068C">
        <w:rPr>
          <w:rFonts w:ascii="Times New Roman" w:hAnsi="Times New Roman"/>
          <w:color w:val="000000"/>
          <w:sz w:val="24"/>
          <w:szCs w:val="24"/>
          <w:lang w:val="id-ID" w:eastAsia="id-ID"/>
        </w:rPr>
        <w:t xml:space="preserve"> </w:t>
      </w:r>
    </w:p>
    <w:p w:rsidR="00A0068C" w:rsidRPr="00A0068C" w:rsidRDefault="00FC678C" w:rsidP="00801E0C">
      <w:pPr>
        <w:spacing w:line="240" w:lineRule="auto"/>
        <w:jc w:val="both"/>
        <w:rPr>
          <w:rFonts w:ascii="Times New Roman" w:hAnsi="Times New Roman"/>
          <w:i/>
          <w:sz w:val="20"/>
          <w:szCs w:val="20"/>
          <w:lang w:val="id-ID"/>
        </w:rPr>
      </w:pPr>
      <w:r>
        <w:rPr>
          <w:rFonts w:ascii="Times New Roman" w:hAnsi="Times New Roman"/>
          <w:sz w:val="20"/>
          <w:szCs w:val="20"/>
          <w:lang w:val="id-ID"/>
        </w:rPr>
        <w:t>Tabel 1.3 Perhitungan</w:t>
      </w:r>
      <w:r w:rsidRPr="00A0068C">
        <w:rPr>
          <w:rFonts w:ascii="Times New Roman" w:hAnsi="Times New Roman"/>
          <w:sz w:val="20"/>
          <w:szCs w:val="20"/>
          <w:lang w:val="id-ID"/>
        </w:rPr>
        <w:t xml:space="preserve"> </w:t>
      </w:r>
      <w:r w:rsidR="00A0068C">
        <w:rPr>
          <w:rFonts w:ascii="Times New Roman" w:hAnsi="Times New Roman"/>
          <w:i/>
          <w:sz w:val="20"/>
          <w:szCs w:val="20"/>
          <w:lang w:val="id-ID"/>
        </w:rPr>
        <w:t>Return on Assets</w:t>
      </w:r>
      <w:r w:rsidR="00A0068C" w:rsidRPr="00A0068C">
        <w:rPr>
          <w:rFonts w:ascii="Times New Roman" w:hAnsi="Times New Roman"/>
          <w:i/>
          <w:sz w:val="20"/>
          <w:szCs w:val="20"/>
          <w:lang w:val="id-ID"/>
        </w:rPr>
        <w:t xml:space="preserve"> </w:t>
      </w:r>
      <w:r w:rsidR="00A0068C">
        <w:rPr>
          <w:rFonts w:ascii="Times New Roman" w:hAnsi="Times New Roman"/>
          <w:sz w:val="20"/>
          <w:szCs w:val="20"/>
          <w:lang w:val="id-ID"/>
        </w:rPr>
        <w:t>(RO</w:t>
      </w:r>
      <w:r>
        <w:rPr>
          <w:rFonts w:ascii="Times New Roman" w:hAnsi="Times New Roman"/>
          <w:sz w:val="20"/>
          <w:szCs w:val="20"/>
          <w:lang w:val="id-ID"/>
        </w:rPr>
        <w:t>I</w:t>
      </w:r>
      <w:r w:rsidR="00A0068C" w:rsidRPr="00A0068C">
        <w:rPr>
          <w:rFonts w:ascii="Times New Roman" w:hAnsi="Times New Roman"/>
          <w:sz w:val="20"/>
          <w:szCs w:val="20"/>
          <w:lang w:val="id-ID"/>
        </w:rPr>
        <w:t>)</w:t>
      </w:r>
    </w:p>
    <w:p w:rsidR="00801E0C" w:rsidRDefault="00185DEB" w:rsidP="00801E0C">
      <w:pPr>
        <w:tabs>
          <w:tab w:val="left" w:pos="5103"/>
        </w:tabs>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Berdasarkan perhitungan </w:t>
      </w:r>
      <w:r>
        <w:rPr>
          <w:rFonts w:ascii="Times New Roman" w:hAnsi="Times New Roman"/>
          <w:i/>
          <w:sz w:val="24"/>
          <w:szCs w:val="24"/>
          <w:lang w:val="id-ID"/>
        </w:rPr>
        <w:t xml:space="preserve">Return on </w:t>
      </w:r>
      <w:r w:rsidR="00FC678C">
        <w:rPr>
          <w:rFonts w:ascii="Times New Roman" w:hAnsi="Times New Roman"/>
          <w:i/>
          <w:sz w:val="24"/>
          <w:szCs w:val="24"/>
          <w:lang w:val="id-ID"/>
        </w:rPr>
        <w:t>Investment</w:t>
      </w:r>
      <w:r>
        <w:rPr>
          <w:rFonts w:ascii="Times New Roman" w:hAnsi="Times New Roman"/>
          <w:i/>
          <w:sz w:val="24"/>
          <w:szCs w:val="24"/>
          <w:lang w:val="id-ID"/>
        </w:rPr>
        <w:t xml:space="preserve">s </w:t>
      </w:r>
      <w:r w:rsidR="00FC678C">
        <w:rPr>
          <w:rFonts w:ascii="Times New Roman" w:hAnsi="Times New Roman"/>
          <w:sz w:val="24"/>
          <w:szCs w:val="24"/>
          <w:lang w:val="id-ID"/>
        </w:rPr>
        <w:t>(ROI</w:t>
      </w:r>
      <w:r>
        <w:rPr>
          <w:rFonts w:ascii="Times New Roman" w:hAnsi="Times New Roman"/>
          <w:sz w:val="24"/>
          <w:szCs w:val="24"/>
          <w:lang w:val="id-ID"/>
        </w:rPr>
        <w:t xml:space="preserve">) </w:t>
      </w:r>
      <w:r w:rsidR="00801E0C">
        <w:rPr>
          <w:rFonts w:ascii="Times New Roman" w:hAnsi="Times New Roman"/>
          <w:sz w:val="24"/>
          <w:szCs w:val="24"/>
          <w:lang w:val="id-ID"/>
        </w:rPr>
        <w:t xml:space="preserve">dapat diketahui bahwa nilai ROI pada tahun 2007 sampai dengan tahun 2008 mengalami penurunan, yaitu 11,06% menurun menjadi 10,62%. Sedangkan untuk tahun 2008 dengan tahun 2009 nilai ROI mengalami peningkatan, yaitu 10,62% menjadi 11,02%. Namun pada tahun 2009 sampai dengan tahun 2010 nilai ROI menurun cukup tinggi, yaitu 11,02% menjadi 7,91%. Selanjutnya nilai ROI pada tahun 2010 sampai tahun 2011 kembali mengalami peningkatan, yaitu 7,91% menjadi 8,05%. </w:t>
      </w:r>
    </w:p>
    <w:p w:rsidR="00801E0C" w:rsidRDefault="00801E0C" w:rsidP="00801E0C">
      <w:pPr>
        <w:tabs>
          <w:tab w:val="left" w:pos="5103"/>
        </w:tabs>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Secara keseluruhan, </w:t>
      </w:r>
      <w:r w:rsidRPr="000943B6">
        <w:rPr>
          <w:rFonts w:ascii="Times New Roman" w:hAnsi="Times New Roman"/>
          <w:sz w:val="24"/>
          <w:szCs w:val="24"/>
          <w:lang w:val="id-ID"/>
        </w:rPr>
        <w:t xml:space="preserve">ditetapkannya </w:t>
      </w:r>
      <w:r>
        <w:rPr>
          <w:rFonts w:ascii="Times New Roman" w:hAnsi="Times New Roman"/>
          <w:sz w:val="24"/>
          <w:szCs w:val="24"/>
          <w:lang w:val="id-ID"/>
        </w:rPr>
        <w:t xml:space="preserve">bahwa </w:t>
      </w:r>
      <w:r w:rsidRPr="000943B6">
        <w:rPr>
          <w:rFonts w:ascii="Times New Roman" w:hAnsi="Times New Roman"/>
          <w:sz w:val="24"/>
          <w:szCs w:val="24"/>
          <w:lang w:val="id-ID"/>
        </w:rPr>
        <w:t>nilai rasio profita</w:t>
      </w:r>
      <w:r>
        <w:rPr>
          <w:rFonts w:ascii="Times New Roman" w:hAnsi="Times New Roman"/>
          <w:sz w:val="24"/>
          <w:szCs w:val="24"/>
          <w:lang w:val="id-ID"/>
        </w:rPr>
        <w:t xml:space="preserve">bilitas </w:t>
      </w:r>
      <w:r>
        <w:rPr>
          <w:rFonts w:ascii="Times New Roman" w:hAnsi="Times New Roman"/>
          <w:i/>
          <w:sz w:val="24"/>
          <w:szCs w:val="24"/>
          <w:lang w:val="id-ID"/>
        </w:rPr>
        <w:t xml:space="preserve">Return on Investment  </w:t>
      </w:r>
      <w:r>
        <w:rPr>
          <w:rFonts w:ascii="Times New Roman" w:hAnsi="Times New Roman"/>
          <w:sz w:val="24"/>
          <w:szCs w:val="24"/>
          <w:lang w:val="id-ID"/>
        </w:rPr>
        <w:t>(ROI) terendah pada tahun 2010</w:t>
      </w:r>
      <w:r w:rsidRPr="000943B6">
        <w:rPr>
          <w:rFonts w:ascii="Times New Roman" w:hAnsi="Times New Roman"/>
          <w:sz w:val="24"/>
          <w:szCs w:val="24"/>
          <w:lang w:val="id-ID"/>
        </w:rPr>
        <w:t>, sedangkan yang tertinggi ter</w:t>
      </w:r>
      <w:r>
        <w:rPr>
          <w:rFonts w:ascii="Times New Roman" w:hAnsi="Times New Roman"/>
          <w:sz w:val="24"/>
          <w:szCs w:val="24"/>
          <w:lang w:val="id-ID"/>
        </w:rPr>
        <w:t>jadi pada tahun 2007 yang berarti bahwa efisiensi penggunaan aktiva perusahaan dalam menghasilkan laba adalah yang paling baik</w:t>
      </w:r>
      <w:r w:rsidRPr="000943B6">
        <w:rPr>
          <w:rFonts w:ascii="Times New Roman" w:hAnsi="Times New Roman"/>
          <w:sz w:val="24"/>
          <w:szCs w:val="24"/>
          <w:lang w:val="id-ID"/>
        </w:rPr>
        <w:t>.</w:t>
      </w:r>
      <w:r>
        <w:rPr>
          <w:rFonts w:ascii="Times New Roman" w:hAnsi="Times New Roman"/>
          <w:sz w:val="24"/>
          <w:szCs w:val="24"/>
          <w:lang w:val="id-ID"/>
        </w:rPr>
        <w:t xml:space="preserve"> N</w:t>
      </w:r>
      <w:r w:rsidRPr="000943B6">
        <w:rPr>
          <w:rFonts w:ascii="Times New Roman" w:hAnsi="Times New Roman"/>
          <w:sz w:val="24"/>
          <w:szCs w:val="24"/>
          <w:lang w:val="id-ID"/>
        </w:rPr>
        <w:t xml:space="preserve">ilai </w:t>
      </w:r>
      <w:r>
        <w:rPr>
          <w:rFonts w:ascii="Times New Roman" w:hAnsi="Times New Roman"/>
          <w:i/>
          <w:sz w:val="24"/>
          <w:szCs w:val="24"/>
          <w:lang w:val="id-ID"/>
        </w:rPr>
        <w:t xml:space="preserve">Return on Investment </w:t>
      </w:r>
      <w:r w:rsidRPr="000943B6">
        <w:rPr>
          <w:rFonts w:ascii="Times New Roman" w:hAnsi="Times New Roman"/>
          <w:i/>
          <w:sz w:val="24"/>
          <w:szCs w:val="24"/>
          <w:lang w:val="id-ID"/>
        </w:rPr>
        <w:t xml:space="preserve"> </w:t>
      </w:r>
      <w:r w:rsidRPr="000943B6">
        <w:rPr>
          <w:rFonts w:ascii="Times New Roman" w:hAnsi="Times New Roman"/>
          <w:sz w:val="24"/>
          <w:szCs w:val="24"/>
          <w:lang w:val="id-ID"/>
        </w:rPr>
        <w:t>yang dimiliki oleh PT Enseval Putera M</w:t>
      </w:r>
      <w:r>
        <w:rPr>
          <w:rFonts w:ascii="Times New Roman" w:hAnsi="Times New Roman"/>
          <w:sz w:val="24"/>
          <w:szCs w:val="24"/>
          <w:lang w:val="id-ID"/>
        </w:rPr>
        <w:t xml:space="preserve">egatrading, Tbk. pada tahun 2007 sampai dengan </w:t>
      </w:r>
      <w:r w:rsidRPr="000943B6">
        <w:rPr>
          <w:rFonts w:ascii="Times New Roman" w:hAnsi="Times New Roman"/>
          <w:sz w:val="24"/>
          <w:szCs w:val="24"/>
          <w:lang w:val="id-ID"/>
        </w:rPr>
        <w:t>2011 mengalami fluktuasi</w:t>
      </w:r>
      <w:r>
        <w:rPr>
          <w:rFonts w:ascii="Times New Roman" w:hAnsi="Times New Roman"/>
          <w:sz w:val="24"/>
          <w:szCs w:val="24"/>
          <w:lang w:val="id-ID"/>
        </w:rPr>
        <w:t xml:space="preserve"> namun mengarah pada kecenderungan menurun. Akan tetapi, komponen dalam ROI yaitu total aktiva dan laba bersih menunjukkan ke arah peningkatan dari tahun ke tahun. Hanya saja pada tahun 2010, terjadi penurunan pada laba bersih perusahaan yang mengakibatkan penurunan nilai ROI. Artinya</w:t>
      </w:r>
      <w:r w:rsidRPr="000943B6">
        <w:rPr>
          <w:rFonts w:ascii="Times New Roman" w:hAnsi="Times New Roman"/>
          <w:sz w:val="24"/>
          <w:szCs w:val="24"/>
          <w:lang w:val="id-ID"/>
        </w:rPr>
        <w:t xml:space="preserve"> </w:t>
      </w:r>
      <w:r>
        <w:rPr>
          <w:rFonts w:ascii="Times New Roman" w:hAnsi="Times New Roman"/>
          <w:sz w:val="24"/>
          <w:szCs w:val="24"/>
          <w:lang w:val="id-ID"/>
        </w:rPr>
        <w:t>bahwa PT EPM mampu mengelola bisnisnya dengan baik dari kontribusi aktiva yang dimiliki. Namun tidak cukup efisien dalam menciptakan laba bersih yang optimal dari penggunaan keseluruhan aktivanya.</w:t>
      </w:r>
    </w:p>
    <w:p w:rsidR="00375CB1" w:rsidRPr="00B432A7" w:rsidRDefault="00375CB1" w:rsidP="00375CB1">
      <w:pPr>
        <w:tabs>
          <w:tab w:val="left" w:pos="5103"/>
        </w:tabs>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Berdasarkan hasil dari pe</w:t>
      </w:r>
      <w:r w:rsidR="006618DF">
        <w:rPr>
          <w:rFonts w:ascii="Times New Roman" w:hAnsi="Times New Roman"/>
          <w:sz w:val="24"/>
          <w:szCs w:val="24"/>
          <w:lang w:val="id-ID"/>
        </w:rPr>
        <w:t xml:space="preserve">njelasan di atas, </w:t>
      </w:r>
      <w:r w:rsidR="00EB4BFB">
        <w:rPr>
          <w:rFonts w:ascii="Times New Roman" w:hAnsi="Times New Roman"/>
          <w:sz w:val="24"/>
          <w:szCs w:val="24"/>
          <w:lang w:val="id-ID"/>
        </w:rPr>
        <w:t xml:space="preserve">dapat diketahui bahwa </w:t>
      </w:r>
      <w:r w:rsidR="006618DF">
        <w:rPr>
          <w:rFonts w:ascii="Times New Roman" w:hAnsi="Times New Roman"/>
          <w:sz w:val="24"/>
          <w:szCs w:val="24"/>
          <w:lang w:val="id-ID"/>
        </w:rPr>
        <w:t>n</w:t>
      </w:r>
      <w:r>
        <w:rPr>
          <w:rFonts w:ascii="Times New Roman" w:hAnsi="Times New Roman"/>
          <w:sz w:val="24"/>
          <w:szCs w:val="24"/>
          <w:lang w:val="id-ID"/>
        </w:rPr>
        <w:t xml:space="preserve">ilai ROI pada tahun 2007 sampai dengan tahun 2008 mengalami penurunan, yaitu 11,06% </w:t>
      </w:r>
      <w:r>
        <w:rPr>
          <w:rFonts w:ascii="Times New Roman" w:hAnsi="Times New Roman"/>
          <w:sz w:val="24"/>
          <w:szCs w:val="24"/>
          <w:lang w:val="id-ID"/>
        </w:rPr>
        <w:lastRenderedPageBreak/>
        <w:t>menurun menjadi 10,62%. Penurunan ini diakibatkan penurunan nilai TATO dan NPM. Nilai TATO dan NPM pada tahun 2007 dan 2008 masing-masing sebesar 3,04 kali menjadi 2,94 kali serta 3,64% menjadi 3,61%. Sedangkan untuk tahun 2008 dengan tahun 2009 mengalami peningkatan, yaitu 10,62% menjadi 11,02%. Peningkatan ini disebabkan oleh penurunan nilai TATO pada tahun 2008 sampai tahun 2009 sebesar 2,94 kali menjadi 2,86 kali serta peningkatan pada NPM di tahun 2008 yaitu 3,61% dan tahun 2009 sebesar 3,85%. Namun pada tahun 2009 sampai dengan tahun 2010 menurun cukup tinggi, yaitu 11,02% menjadi 7,91%. Penurunan di tahun 2009 dan 2010 adalah akibat dari meningkatnya TATO yaitu 2,86 kali menjadi 2,98 kali dan menurunnya NPM yaitu 3,85% menjadi 2,65%. Selanjutnya pada tahun 2010 sampai tahun 2011 kembali mengalami peningkatan, yaitu 7,91% menjadi 8,05%. Peningkatan ini akibat dari penurunan TATO dari 2,98 kali menjadi 2,43 kali dan peningkatan NPM dari 2,65% menjadi 3,32%</w:t>
      </w:r>
    </w:p>
    <w:p w:rsidR="00EB4BFB" w:rsidRDefault="00EB4BFB" w:rsidP="00EB4BFB">
      <w:pPr>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Hasil analisis dari penelitian di atas, menunjukkan bahwa rasio profitabilitas </w:t>
      </w:r>
      <w:r w:rsidRPr="0090535E">
        <w:rPr>
          <w:rFonts w:ascii="Times New Roman" w:hAnsi="Times New Roman"/>
          <w:sz w:val="24"/>
          <w:szCs w:val="24"/>
          <w:lang w:val="id-ID"/>
        </w:rPr>
        <w:t>PT Enseval Putera Megatrading, Tbk.,</w:t>
      </w:r>
      <w:r>
        <w:rPr>
          <w:rFonts w:ascii="Times New Roman" w:hAnsi="Times New Roman"/>
          <w:sz w:val="24"/>
          <w:szCs w:val="24"/>
          <w:lang w:val="id-ID"/>
        </w:rPr>
        <w:t xml:space="preserve"> dapat dikatakan dalam keadaan yang kurang baik. </w:t>
      </w:r>
      <w:r w:rsidRPr="001925DF">
        <w:rPr>
          <w:rFonts w:ascii="Times New Roman" w:hAnsi="Times New Roman"/>
          <w:sz w:val="24"/>
          <w:szCs w:val="24"/>
          <w:lang w:val="id-ID"/>
        </w:rPr>
        <w:t xml:space="preserve">Hal ini tercermin dari nilai </w:t>
      </w:r>
      <w:r>
        <w:rPr>
          <w:rFonts w:ascii="Times New Roman" w:hAnsi="Times New Roman"/>
          <w:sz w:val="24"/>
          <w:szCs w:val="24"/>
          <w:lang w:val="id-ID"/>
        </w:rPr>
        <w:t>NPM dan ROI</w:t>
      </w:r>
      <w:r w:rsidRPr="001925DF">
        <w:rPr>
          <w:rFonts w:ascii="Times New Roman" w:hAnsi="Times New Roman"/>
          <w:sz w:val="24"/>
          <w:szCs w:val="24"/>
          <w:lang w:val="id-ID"/>
        </w:rPr>
        <w:t xml:space="preserve"> yang </w:t>
      </w:r>
      <w:r>
        <w:rPr>
          <w:rFonts w:ascii="Times New Roman" w:hAnsi="Times New Roman"/>
          <w:sz w:val="24"/>
          <w:szCs w:val="24"/>
          <w:lang w:val="id-ID"/>
        </w:rPr>
        <w:t>menunjukkan kecenderungan menurun dari tahun ke tahun selama periode penelitian. Kecenderungan yang terjadi pada masing-masing nilai ini dimungkinkan terjadi akibat krisis keuangan global, fluktuasi nilai tukar uang Rupiah, penurunan laba bersih (</w:t>
      </w:r>
      <w:r w:rsidRPr="005505B0">
        <w:rPr>
          <w:rFonts w:ascii="Times New Roman" w:hAnsi="Times New Roman"/>
          <w:sz w:val="24"/>
          <w:szCs w:val="24"/>
          <w:lang w:val="id-ID"/>
        </w:rPr>
        <w:t xml:space="preserve">kenaikan beban pokok penjualan </w:t>
      </w:r>
      <w:r>
        <w:rPr>
          <w:rFonts w:ascii="Times New Roman" w:hAnsi="Times New Roman"/>
          <w:sz w:val="24"/>
          <w:szCs w:val="24"/>
          <w:lang w:val="id-ID"/>
        </w:rPr>
        <w:t xml:space="preserve">dan </w:t>
      </w:r>
      <w:r w:rsidRPr="00975AE8">
        <w:rPr>
          <w:rFonts w:ascii="Times New Roman" w:hAnsi="Times New Roman"/>
          <w:sz w:val="24"/>
          <w:szCs w:val="24"/>
          <w:lang w:val="id-ID"/>
        </w:rPr>
        <w:t xml:space="preserve">beban usaha </w:t>
      </w:r>
      <w:r w:rsidRPr="005505B0">
        <w:rPr>
          <w:rFonts w:ascii="Times New Roman" w:hAnsi="Times New Roman"/>
          <w:sz w:val="24"/>
          <w:szCs w:val="24"/>
          <w:lang w:val="id-ID"/>
        </w:rPr>
        <w:t>yang lebih tinggi dari kenaikan penjualan dan biaya-biay</w:t>
      </w:r>
      <w:r>
        <w:rPr>
          <w:rFonts w:ascii="Times New Roman" w:hAnsi="Times New Roman"/>
          <w:sz w:val="24"/>
          <w:szCs w:val="24"/>
          <w:lang w:val="id-ID"/>
        </w:rPr>
        <w:t xml:space="preserve">a operasional selama tahun 2010). </w:t>
      </w:r>
      <w:proofErr w:type="gramStart"/>
      <w:r>
        <w:rPr>
          <w:rFonts w:ascii="Times New Roman" w:hAnsi="Times New Roman"/>
          <w:sz w:val="24"/>
          <w:szCs w:val="24"/>
        </w:rPr>
        <w:t>Sehingga pemanfaatan laba bersih atas penjualan dan pengembalian investasi belum maksimal.</w:t>
      </w:r>
      <w:proofErr w:type="gramEnd"/>
      <w:r w:rsidRPr="00674768">
        <w:rPr>
          <w:rFonts w:ascii="Times New Roman" w:hAnsi="Times New Roman"/>
          <w:sz w:val="24"/>
          <w:szCs w:val="24"/>
        </w:rPr>
        <w:t xml:space="preserve"> </w:t>
      </w:r>
      <w:r>
        <w:rPr>
          <w:rFonts w:ascii="Times New Roman" w:hAnsi="Times New Roman"/>
          <w:sz w:val="24"/>
          <w:szCs w:val="24"/>
          <w:lang w:val="id-ID"/>
        </w:rPr>
        <w:t xml:space="preserve">Untuk rasio aktivitas, yaitu TATO juga mengalami fluktuasi juga cenderung mengalami penurunan dari tahun ke tahun. Kemungkinan dikarenakan kurang maksimalnya pemanfaatan </w:t>
      </w:r>
      <w:r>
        <w:rPr>
          <w:rFonts w:ascii="Times New Roman" w:hAnsi="Times New Roman"/>
          <w:sz w:val="24"/>
          <w:szCs w:val="24"/>
          <w:lang w:val="id-ID"/>
        </w:rPr>
        <w:lastRenderedPageBreak/>
        <w:t>terhadap total aktiva yang dimiliki untuk menghasilkan penjualan.</w:t>
      </w:r>
    </w:p>
    <w:p w:rsidR="00801E0C" w:rsidRPr="00801E0C" w:rsidRDefault="00801E0C" w:rsidP="00801E0C">
      <w:pPr>
        <w:tabs>
          <w:tab w:val="left" w:pos="5103"/>
        </w:tabs>
        <w:spacing w:after="0" w:line="240" w:lineRule="auto"/>
        <w:ind w:firstLine="426"/>
        <w:jc w:val="both"/>
        <w:rPr>
          <w:rFonts w:ascii="Times New Roman" w:hAnsi="Times New Roman"/>
          <w:sz w:val="24"/>
          <w:szCs w:val="24"/>
          <w:lang w:val="id-ID"/>
        </w:rPr>
      </w:pPr>
    </w:p>
    <w:p w:rsidR="00634734" w:rsidRDefault="00634734" w:rsidP="00801E0C">
      <w:pPr>
        <w:spacing w:after="0" w:line="240" w:lineRule="auto"/>
        <w:jc w:val="both"/>
        <w:rPr>
          <w:rFonts w:ascii="Times New Roman" w:hAnsi="Times New Roman"/>
          <w:b/>
          <w:sz w:val="24"/>
          <w:szCs w:val="24"/>
          <w:lang w:val="id-ID"/>
        </w:rPr>
      </w:pPr>
      <w:r>
        <w:rPr>
          <w:rFonts w:ascii="Times New Roman" w:hAnsi="Times New Roman"/>
          <w:b/>
          <w:sz w:val="24"/>
          <w:szCs w:val="24"/>
          <w:lang w:val="id-ID"/>
        </w:rPr>
        <w:t>PEMBAHASAN</w:t>
      </w:r>
    </w:p>
    <w:p w:rsidR="00D138FE" w:rsidRDefault="00D138FE" w:rsidP="00801E0C">
      <w:pPr>
        <w:spacing w:after="0" w:line="240" w:lineRule="auto"/>
        <w:ind w:firstLine="425"/>
        <w:jc w:val="both"/>
        <w:rPr>
          <w:rFonts w:ascii="Times New Roman" w:hAnsi="Times New Roman"/>
          <w:sz w:val="24"/>
          <w:szCs w:val="24"/>
          <w:lang w:val="id-ID"/>
        </w:rPr>
      </w:pPr>
      <w:r w:rsidRPr="006B1B61">
        <w:rPr>
          <w:rFonts w:ascii="Times New Roman" w:hAnsi="Times New Roman"/>
          <w:sz w:val="24"/>
          <w:szCs w:val="24"/>
          <w:lang w:val="id-ID"/>
        </w:rPr>
        <w:t>PT Enseval Putera Megatrading, Tbk.</w:t>
      </w:r>
      <w:r>
        <w:rPr>
          <w:rFonts w:ascii="Times New Roman" w:hAnsi="Times New Roman"/>
          <w:sz w:val="24"/>
          <w:szCs w:val="24"/>
          <w:lang w:val="id-ID"/>
        </w:rPr>
        <w:t xml:space="preserve"> atau disebut dengan PT EPM</w:t>
      </w:r>
      <w:r w:rsidRPr="006B1B61">
        <w:rPr>
          <w:rFonts w:ascii="Times New Roman" w:hAnsi="Times New Roman"/>
          <w:sz w:val="24"/>
          <w:szCs w:val="24"/>
          <w:lang w:val="id-ID"/>
        </w:rPr>
        <w:t xml:space="preserve">, merupakan salah satu perusahaan distribusi </w:t>
      </w:r>
      <w:r>
        <w:rPr>
          <w:rFonts w:ascii="Times New Roman" w:hAnsi="Times New Roman"/>
          <w:sz w:val="24"/>
          <w:szCs w:val="24"/>
          <w:lang w:val="id-ID"/>
        </w:rPr>
        <w:t xml:space="preserve">(distributor) yang ada </w:t>
      </w:r>
      <w:r w:rsidRPr="006B1B61">
        <w:rPr>
          <w:rFonts w:ascii="Times New Roman" w:hAnsi="Times New Roman"/>
          <w:sz w:val="24"/>
          <w:szCs w:val="24"/>
          <w:lang w:val="id-ID"/>
        </w:rPr>
        <w:t>di Indonesia</w:t>
      </w:r>
      <w:r>
        <w:rPr>
          <w:rFonts w:ascii="Times New Roman" w:hAnsi="Times New Roman"/>
          <w:sz w:val="24"/>
          <w:szCs w:val="24"/>
          <w:lang w:val="id-ID"/>
        </w:rPr>
        <w:t>. PT EPM adalah perusahaan distribusi yang didirikan sendiri oleh produsennya</w:t>
      </w:r>
      <w:r w:rsidRPr="00ED22B4">
        <w:rPr>
          <w:rFonts w:ascii="Times New Roman" w:hAnsi="Times New Roman"/>
          <w:sz w:val="24"/>
          <w:szCs w:val="24"/>
          <w:lang w:val="id-ID"/>
        </w:rPr>
        <w:t>.</w:t>
      </w:r>
      <w:r>
        <w:rPr>
          <w:rFonts w:ascii="Times New Roman" w:hAnsi="Times New Roman"/>
          <w:sz w:val="24"/>
          <w:szCs w:val="24"/>
          <w:lang w:val="id-ID"/>
        </w:rPr>
        <w:t xml:space="preserve"> Pendirian tersebut bertujuan untuk efisiensi dan menciptakan sinergi antara PT EPM dengan produsen-produsennya seperti, </w:t>
      </w:r>
      <w:r w:rsidRPr="006B1B61">
        <w:rPr>
          <w:rFonts w:ascii="Times New Roman" w:hAnsi="Times New Roman"/>
          <w:sz w:val="24"/>
          <w:szCs w:val="24"/>
          <w:lang w:val="id-ID"/>
        </w:rPr>
        <w:t>PT  Kalbe  Farma Tbk,  PT  Sanghiang  Perkasa,  PT</w:t>
      </w:r>
      <w:r>
        <w:rPr>
          <w:rFonts w:ascii="Times New Roman" w:hAnsi="Times New Roman"/>
          <w:sz w:val="24"/>
          <w:szCs w:val="24"/>
          <w:lang w:val="id-ID"/>
        </w:rPr>
        <w:t xml:space="preserve"> Bintang Toedjoe,</w:t>
      </w:r>
      <w:r w:rsidRPr="006B1B61">
        <w:rPr>
          <w:rFonts w:ascii="Times New Roman" w:hAnsi="Times New Roman"/>
          <w:sz w:val="24"/>
          <w:szCs w:val="24"/>
          <w:lang w:val="id-ID"/>
        </w:rPr>
        <w:t xml:space="preserve"> PT  Hexpharm  Jaya  Laboratories  dan PT  Saka  Farma  Laboratorie</w:t>
      </w:r>
      <w:r>
        <w:rPr>
          <w:rFonts w:ascii="Times New Roman" w:hAnsi="Times New Roman"/>
          <w:sz w:val="24"/>
          <w:szCs w:val="24"/>
          <w:lang w:val="id-ID"/>
        </w:rPr>
        <w:t>s  (pihak-pihak berelasi),  serta</w:t>
      </w:r>
      <w:r w:rsidRPr="006B1B61">
        <w:rPr>
          <w:rFonts w:ascii="Times New Roman" w:hAnsi="Times New Roman"/>
          <w:sz w:val="24"/>
          <w:szCs w:val="24"/>
          <w:lang w:val="id-ID"/>
        </w:rPr>
        <w:t xml:space="preserve"> </w:t>
      </w:r>
      <w:r>
        <w:rPr>
          <w:rFonts w:ascii="Times New Roman" w:hAnsi="Times New Roman"/>
          <w:sz w:val="24"/>
          <w:szCs w:val="24"/>
          <w:lang w:val="id-ID"/>
        </w:rPr>
        <w:t xml:space="preserve">PT L’Oreal  Indonesia,  PT Mead </w:t>
      </w:r>
      <w:r w:rsidRPr="006B1B61">
        <w:rPr>
          <w:rFonts w:ascii="Times New Roman" w:hAnsi="Times New Roman"/>
          <w:sz w:val="24"/>
          <w:szCs w:val="24"/>
          <w:lang w:val="id-ID"/>
        </w:rPr>
        <w:t>Johnson  Indonesia,  PT  Kara  Santan  Pertama dan</w:t>
      </w:r>
      <w:r>
        <w:rPr>
          <w:rFonts w:ascii="Times New Roman" w:hAnsi="Times New Roman"/>
          <w:sz w:val="24"/>
          <w:szCs w:val="24"/>
          <w:lang w:val="id-ID"/>
        </w:rPr>
        <w:t xml:space="preserve"> PT Abbott Indonesia (pihak ketiga). </w:t>
      </w:r>
    </w:p>
    <w:p w:rsidR="00D138FE" w:rsidRPr="00AC76D3" w:rsidRDefault="00D138FE" w:rsidP="00801E0C">
      <w:pPr>
        <w:spacing w:after="0" w:line="240" w:lineRule="auto"/>
        <w:ind w:firstLine="425"/>
        <w:jc w:val="both"/>
        <w:rPr>
          <w:rFonts w:ascii="Times New Roman" w:hAnsi="Times New Roman"/>
          <w:sz w:val="24"/>
          <w:szCs w:val="24"/>
          <w:lang w:val="id-ID" w:eastAsia="id-ID"/>
        </w:rPr>
      </w:pPr>
      <w:r>
        <w:rPr>
          <w:rFonts w:ascii="Times New Roman" w:hAnsi="Times New Roman"/>
          <w:sz w:val="24"/>
          <w:szCs w:val="24"/>
          <w:lang w:val="id-ID" w:eastAsia="id-ID"/>
        </w:rPr>
        <w:t>Upaya dalam mewujudkan tujuan tersebut, PT EPM membagi kegiatan operasionalnya menjadi beberapa divisi, antara lain d</w:t>
      </w:r>
      <w:r w:rsidRPr="00155480">
        <w:rPr>
          <w:rFonts w:ascii="Times New Roman" w:hAnsi="Times New Roman"/>
          <w:sz w:val="24"/>
          <w:szCs w:val="24"/>
          <w:lang w:eastAsia="id-ID"/>
        </w:rPr>
        <w:t>ivisi penjuala</w:t>
      </w:r>
      <w:r>
        <w:rPr>
          <w:rFonts w:ascii="Times New Roman" w:hAnsi="Times New Roman"/>
          <w:sz w:val="24"/>
          <w:szCs w:val="24"/>
          <w:lang w:eastAsia="id-ID"/>
        </w:rPr>
        <w:t>n dan distribusi produk farmasi</w:t>
      </w:r>
      <w:r>
        <w:rPr>
          <w:rFonts w:ascii="Times New Roman" w:hAnsi="Times New Roman"/>
          <w:sz w:val="24"/>
          <w:szCs w:val="24"/>
          <w:lang w:val="id-ID" w:eastAsia="id-ID"/>
        </w:rPr>
        <w:t>; d</w:t>
      </w:r>
      <w:r w:rsidRPr="00155480">
        <w:rPr>
          <w:rFonts w:ascii="Times New Roman" w:hAnsi="Times New Roman"/>
          <w:sz w:val="24"/>
          <w:szCs w:val="24"/>
          <w:lang w:eastAsia="id-ID"/>
        </w:rPr>
        <w:t>ivisi penjualan dan distribusi produk barang k</w:t>
      </w:r>
      <w:r>
        <w:rPr>
          <w:rFonts w:ascii="Times New Roman" w:hAnsi="Times New Roman"/>
          <w:sz w:val="24"/>
          <w:szCs w:val="24"/>
          <w:lang w:eastAsia="id-ID"/>
        </w:rPr>
        <w:t>onsumsi, obat bebas dan nutrisi</w:t>
      </w:r>
      <w:r>
        <w:rPr>
          <w:rFonts w:ascii="Times New Roman" w:hAnsi="Times New Roman"/>
          <w:sz w:val="24"/>
          <w:szCs w:val="24"/>
          <w:lang w:val="id-ID" w:eastAsia="id-ID"/>
        </w:rPr>
        <w:t>; d</w:t>
      </w:r>
      <w:r w:rsidRPr="00155480">
        <w:rPr>
          <w:rFonts w:ascii="Times New Roman" w:hAnsi="Times New Roman"/>
          <w:sz w:val="24"/>
          <w:szCs w:val="24"/>
          <w:lang w:eastAsia="id-ID"/>
        </w:rPr>
        <w:t>ivisi pemasaran dan distribusi produk per</w:t>
      </w:r>
      <w:r>
        <w:rPr>
          <w:rFonts w:ascii="Times New Roman" w:hAnsi="Times New Roman"/>
          <w:sz w:val="24"/>
          <w:szCs w:val="24"/>
          <w:lang w:eastAsia="id-ID"/>
        </w:rPr>
        <w:t>alatan &amp; perlengkapan kesehatan</w:t>
      </w:r>
      <w:r>
        <w:rPr>
          <w:rFonts w:ascii="Times New Roman" w:hAnsi="Times New Roman"/>
          <w:sz w:val="24"/>
          <w:szCs w:val="24"/>
          <w:lang w:val="id-ID" w:eastAsia="id-ID"/>
        </w:rPr>
        <w:t>; d</w:t>
      </w:r>
      <w:r w:rsidRPr="00155480">
        <w:rPr>
          <w:rFonts w:ascii="Times New Roman" w:hAnsi="Times New Roman"/>
          <w:sz w:val="24"/>
          <w:szCs w:val="24"/>
          <w:lang w:eastAsia="id-ID"/>
        </w:rPr>
        <w:t>ivisi pemasaran dan penjualan produk kimia bahan baku industri farmasi, kosmet</w:t>
      </w:r>
      <w:r>
        <w:rPr>
          <w:rFonts w:ascii="Times New Roman" w:hAnsi="Times New Roman"/>
          <w:sz w:val="24"/>
          <w:szCs w:val="24"/>
          <w:lang w:eastAsia="id-ID"/>
        </w:rPr>
        <w:t>ik, makanan dan kesehatan hewan</w:t>
      </w:r>
      <w:r>
        <w:rPr>
          <w:rFonts w:ascii="Times New Roman" w:hAnsi="Times New Roman"/>
          <w:sz w:val="24"/>
          <w:szCs w:val="24"/>
          <w:lang w:val="id-ID" w:eastAsia="id-ID"/>
        </w:rPr>
        <w:t>; d</w:t>
      </w:r>
      <w:r w:rsidRPr="00155480">
        <w:rPr>
          <w:rFonts w:ascii="Times New Roman" w:hAnsi="Times New Roman"/>
          <w:sz w:val="24"/>
          <w:szCs w:val="24"/>
          <w:lang w:eastAsia="id-ID"/>
        </w:rPr>
        <w:t>ivisi jasa dan layanan kesehatan.</w:t>
      </w:r>
      <w:r>
        <w:rPr>
          <w:rFonts w:ascii="Times New Roman" w:hAnsi="Times New Roman"/>
          <w:sz w:val="24"/>
          <w:szCs w:val="24"/>
          <w:lang w:val="id-ID" w:eastAsia="id-ID"/>
        </w:rPr>
        <w:t xml:space="preserve"> Oleh karena itu, penjualan bersih PT EPM diperoleh </w:t>
      </w:r>
      <w:r w:rsidRPr="008E13C3">
        <w:rPr>
          <w:rFonts w:ascii="Times New Roman" w:hAnsi="Times New Roman"/>
          <w:sz w:val="24"/>
          <w:szCs w:val="24"/>
          <w:lang w:val="id-ID" w:eastAsia="id-ID"/>
        </w:rPr>
        <w:t>dari pendapatan distribusi barang konsumsi, obat resep dan obat bebas, penjualan bahan baku, baik bahan baku farmasi, bahan baku kosmetik, dan bahan baku makanan serta obat hewan dan ternak, penjualan dan pemasaran alat-alat kesehatan dan pendapatan dari jasa layanan kesehatan</w:t>
      </w:r>
      <w:r>
        <w:rPr>
          <w:rFonts w:ascii="Times New Roman" w:hAnsi="Times New Roman"/>
          <w:sz w:val="24"/>
          <w:szCs w:val="24"/>
          <w:lang w:val="id-ID" w:eastAsia="id-ID"/>
        </w:rPr>
        <w:t xml:space="preserve"> (Klinik Mitrasana)</w:t>
      </w:r>
      <w:r w:rsidRPr="008E13C3">
        <w:rPr>
          <w:rFonts w:ascii="Times New Roman" w:hAnsi="Times New Roman"/>
          <w:sz w:val="24"/>
          <w:szCs w:val="24"/>
          <w:lang w:val="id-ID" w:eastAsia="id-ID"/>
        </w:rPr>
        <w:t>.</w:t>
      </w:r>
    </w:p>
    <w:p w:rsidR="00D138FE" w:rsidRDefault="00D138FE" w:rsidP="00801E0C">
      <w:pPr>
        <w:spacing w:after="0" w:line="240" w:lineRule="auto"/>
        <w:ind w:firstLine="425"/>
        <w:jc w:val="both"/>
        <w:rPr>
          <w:rFonts w:ascii="Times New Roman" w:hAnsi="Times New Roman"/>
          <w:sz w:val="24"/>
          <w:szCs w:val="24"/>
          <w:lang w:val="id-ID"/>
        </w:rPr>
      </w:pPr>
      <w:r>
        <w:rPr>
          <w:rFonts w:ascii="Times New Roman" w:hAnsi="Times New Roman"/>
          <w:sz w:val="24"/>
          <w:szCs w:val="24"/>
          <w:lang w:val="id-ID"/>
        </w:rPr>
        <w:t>P</w:t>
      </w:r>
      <w:r w:rsidRPr="000943B6">
        <w:rPr>
          <w:rFonts w:ascii="Times New Roman" w:hAnsi="Times New Roman"/>
          <w:sz w:val="24"/>
          <w:szCs w:val="24"/>
          <w:lang w:val="id-ID"/>
        </w:rPr>
        <w:t>enelitian ini dibuat untuk mengetahui kinerja keuangan PT Enseval Putera Megatrading, Tbk., melalui pendekatan analisis rasio keuangan sistem Du Pont. Hasil penelitian ini mendukung hasil penelitian se</w:t>
      </w:r>
      <w:r>
        <w:rPr>
          <w:rFonts w:ascii="Times New Roman" w:hAnsi="Times New Roman"/>
          <w:sz w:val="24"/>
          <w:szCs w:val="24"/>
          <w:lang w:val="id-ID"/>
        </w:rPr>
        <w:t>belumnya yang dilakukan oleh Agung Listiadi (2007)</w:t>
      </w:r>
      <w:r w:rsidRPr="000943B6">
        <w:rPr>
          <w:rFonts w:ascii="Times New Roman" w:hAnsi="Times New Roman"/>
          <w:sz w:val="24"/>
          <w:szCs w:val="24"/>
          <w:lang w:val="id-ID"/>
        </w:rPr>
        <w:t xml:space="preserve"> dimana kinerja keuangan suatu perusahaan dikatakan baik </w:t>
      </w:r>
      <w:r w:rsidRPr="000943B6">
        <w:rPr>
          <w:rFonts w:ascii="Times New Roman" w:hAnsi="Times New Roman"/>
          <w:sz w:val="24"/>
          <w:szCs w:val="24"/>
          <w:lang w:val="id-ID"/>
        </w:rPr>
        <w:lastRenderedPageBreak/>
        <w:t>apabila nilai rasio keuangan aktivitas (TATO) dan profitabilitas (</w:t>
      </w:r>
      <w:r>
        <w:rPr>
          <w:rFonts w:ascii="Times New Roman" w:hAnsi="Times New Roman"/>
          <w:sz w:val="24"/>
          <w:szCs w:val="24"/>
          <w:lang w:val="id-ID"/>
        </w:rPr>
        <w:t>NPM dan ROI</w:t>
      </w:r>
      <w:r w:rsidRPr="000943B6">
        <w:rPr>
          <w:rFonts w:ascii="Times New Roman" w:hAnsi="Times New Roman"/>
          <w:sz w:val="24"/>
          <w:szCs w:val="24"/>
          <w:lang w:val="id-ID"/>
        </w:rPr>
        <w:t xml:space="preserve">) </w:t>
      </w:r>
      <w:r>
        <w:rPr>
          <w:rFonts w:ascii="Times New Roman" w:hAnsi="Times New Roman"/>
          <w:sz w:val="24"/>
          <w:szCs w:val="24"/>
          <w:lang w:val="id-ID"/>
        </w:rPr>
        <w:t>menunjukkan kecenderungan untuk meningkat (naik) dari tahun ke tahun.</w:t>
      </w:r>
    </w:p>
    <w:p w:rsidR="00375CB1" w:rsidRPr="00375CB1" w:rsidRDefault="00375CB1" w:rsidP="00375CB1">
      <w:pPr>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Hasil analisis dari penelitian di atas, menunjukkan bahwa rasio profitabilitas </w:t>
      </w:r>
      <w:r w:rsidRPr="0090535E">
        <w:rPr>
          <w:rFonts w:ascii="Times New Roman" w:hAnsi="Times New Roman"/>
          <w:sz w:val="24"/>
          <w:szCs w:val="24"/>
          <w:lang w:val="id-ID"/>
        </w:rPr>
        <w:t>PT Enseval Putera Megatrading, Tbk.,</w:t>
      </w:r>
      <w:r>
        <w:rPr>
          <w:rFonts w:ascii="Times New Roman" w:hAnsi="Times New Roman"/>
          <w:sz w:val="24"/>
          <w:szCs w:val="24"/>
          <w:lang w:val="id-ID"/>
        </w:rPr>
        <w:t xml:space="preserve"> dapat dikatakan dalam keadaan yang kurang baik. </w:t>
      </w:r>
      <w:r w:rsidRPr="001925DF">
        <w:rPr>
          <w:rFonts w:ascii="Times New Roman" w:hAnsi="Times New Roman"/>
          <w:sz w:val="24"/>
          <w:szCs w:val="24"/>
          <w:lang w:val="id-ID"/>
        </w:rPr>
        <w:t xml:space="preserve">Hal ini tercermin dari nilai </w:t>
      </w:r>
      <w:r>
        <w:rPr>
          <w:rFonts w:ascii="Times New Roman" w:hAnsi="Times New Roman"/>
          <w:sz w:val="24"/>
          <w:szCs w:val="24"/>
          <w:lang w:val="id-ID"/>
        </w:rPr>
        <w:t>NPM dan ROI</w:t>
      </w:r>
      <w:r w:rsidRPr="001925DF">
        <w:rPr>
          <w:rFonts w:ascii="Times New Roman" w:hAnsi="Times New Roman"/>
          <w:sz w:val="24"/>
          <w:szCs w:val="24"/>
          <w:lang w:val="id-ID"/>
        </w:rPr>
        <w:t xml:space="preserve"> yang </w:t>
      </w:r>
      <w:r>
        <w:rPr>
          <w:rFonts w:ascii="Times New Roman" w:hAnsi="Times New Roman"/>
          <w:sz w:val="24"/>
          <w:szCs w:val="24"/>
          <w:lang w:val="id-ID"/>
        </w:rPr>
        <w:t>menunjukkan kecenderungan menurun dari tahun ke tahun selama periode penelitian. Kecenderungan yang terjadi pada masing-masing nilai ini dimungkinkan terjadi akibat krisis keuangan global, fluktuasi nilai tukar uang Rupiah, penurunan laba bersih (</w:t>
      </w:r>
      <w:r w:rsidRPr="005505B0">
        <w:rPr>
          <w:rFonts w:ascii="Times New Roman" w:hAnsi="Times New Roman"/>
          <w:sz w:val="24"/>
          <w:szCs w:val="24"/>
          <w:lang w:val="id-ID"/>
        </w:rPr>
        <w:t xml:space="preserve">kenaikan beban pokok penjualan </w:t>
      </w:r>
      <w:r>
        <w:rPr>
          <w:rFonts w:ascii="Times New Roman" w:hAnsi="Times New Roman"/>
          <w:sz w:val="24"/>
          <w:szCs w:val="24"/>
          <w:lang w:val="id-ID"/>
        </w:rPr>
        <w:t xml:space="preserve">dan </w:t>
      </w:r>
      <w:r w:rsidRPr="00975AE8">
        <w:rPr>
          <w:rFonts w:ascii="Times New Roman" w:hAnsi="Times New Roman"/>
          <w:sz w:val="24"/>
          <w:szCs w:val="24"/>
          <w:lang w:val="id-ID"/>
        </w:rPr>
        <w:t xml:space="preserve">beban usaha </w:t>
      </w:r>
      <w:r w:rsidRPr="005505B0">
        <w:rPr>
          <w:rFonts w:ascii="Times New Roman" w:hAnsi="Times New Roman"/>
          <w:sz w:val="24"/>
          <w:szCs w:val="24"/>
          <w:lang w:val="id-ID"/>
        </w:rPr>
        <w:t>yang lebih tinggi dari kenaikan penjualan dan biaya-biay</w:t>
      </w:r>
      <w:r>
        <w:rPr>
          <w:rFonts w:ascii="Times New Roman" w:hAnsi="Times New Roman"/>
          <w:sz w:val="24"/>
          <w:szCs w:val="24"/>
          <w:lang w:val="id-ID"/>
        </w:rPr>
        <w:t xml:space="preserve">a operasional selama tahun 2010). </w:t>
      </w:r>
      <w:proofErr w:type="gramStart"/>
      <w:r>
        <w:rPr>
          <w:rFonts w:ascii="Times New Roman" w:hAnsi="Times New Roman"/>
          <w:sz w:val="24"/>
          <w:szCs w:val="24"/>
        </w:rPr>
        <w:t>Sehingga pemanfaatan laba bersih atas penjualan dan pengembalian investasi belum maksimal.</w:t>
      </w:r>
      <w:proofErr w:type="gramEnd"/>
      <w:r w:rsidRPr="00674768">
        <w:rPr>
          <w:rFonts w:ascii="Times New Roman" w:hAnsi="Times New Roman"/>
          <w:sz w:val="24"/>
          <w:szCs w:val="24"/>
        </w:rPr>
        <w:t xml:space="preserve"> </w:t>
      </w:r>
      <w:r>
        <w:rPr>
          <w:rFonts w:ascii="Times New Roman" w:hAnsi="Times New Roman"/>
          <w:sz w:val="24"/>
          <w:szCs w:val="24"/>
          <w:lang w:val="id-ID"/>
        </w:rPr>
        <w:t>Untuk rasio aktivitas, yaitu TATO juga mengalami fluktuasi juga cenderung mengalami penurunan dari tahun ke tahun. Kemungkinan dikarenakan kurang maksimalnya pemanfaatan terhadap total aktiva yang dimiliki untuk menghasilkan penjualan.</w:t>
      </w:r>
    </w:p>
    <w:p w:rsidR="007727B5" w:rsidRDefault="00375CB1" w:rsidP="00375CB1">
      <w:pPr>
        <w:spacing w:after="0" w:line="240" w:lineRule="auto"/>
        <w:ind w:firstLine="425"/>
        <w:jc w:val="both"/>
        <w:rPr>
          <w:rFonts w:ascii="Times New Roman" w:hAnsi="Times New Roman"/>
          <w:b/>
          <w:sz w:val="24"/>
          <w:szCs w:val="24"/>
          <w:lang w:val="id-ID"/>
        </w:rPr>
      </w:pPr>
      <w:r>
        <w:rPr>
          <w:rFonts w:ascii="Times New Roman" w:hAnsi="Times New Roman"/>
          <w:sz w:val="24"/>
          <w:szCs w:val="24"/>
          <w:lang w:val="id-ID"/>
        </w:rPr>
        <w:t xml:space="preserve">Akan tetapi, hasil dari </w:t>
      </w:r>
      <w:r w:rsidR="00D138FE">
        <w:rPr>
          <w:rFonts w:ascii="Times New Roman" w:hAnsi="Times New Roman"/>
          <w:sz w:val="24"/>
          <w:szCs w:val="24"/>
          <w:lang w:val="id-ID"/>
        </w:rPr>
        <w:t xml:space="preserve">penelitian pada </w:t>
      </w:r>
      <w:r w:rsidR="00D138FE" w:rsidRPr="000943B6">
        <w:rPr>
          <w:rFonts w:ascii="Times New Roman" w:hAnsi="Times New Roman"/>
          <w:sz w:val="24"/>
          <w:szCs w:val="24"/>
          <w:lang w:val="id-ID"/>
        </w:rPr>
        <w:t xml:space="preserve">PT Enseval Putera Megatrading, Tbk., </w:t>
      </w:r>
      <w:r w:rsidR="00D138FE">
        <w:rPr>
          <w:rFonts w:ascii="Times New Roman" w:hAnsi="Times New Roman"/>
          <w:sz w:val="24"/>
          <w:szCs w:val="24"/>
          <w:lang w:val="id-ID"/>
        </w:rPr>
        <w:t>selama periode tahun 2007</w:t>
      </w:r>
      <w:r w:rsidR="00D138FE" w:rsidRPr="000943B6">
        <w:rPr>
          <w:rFonts w:ascii="Times New Roman" w:hAnsi="Times New Roman"/>
          <w:sz w:val="24"/>
          <w:szCs w:val="24"/>
          <w:lang w:val="id-ID"/>
        </w:rPr>
        <w:t xml:space="preserve"> sampai dengan 2011, memiliki nilai rasio keuangan </w:t>
      </w:r>
      <w:r w:rsidR="00D138FE">
        <w:rPr>
          <w:rFonts w:ascii="Times New Roman" w:hAnsi="Times New Roman"/>
          <w:sz w:val="24"/>
          <w:szCs w:val="24"/>
          <w:lang w:val="id-ID"/>
        </w:rPr>
        <w:t xml:space="preserve">aktivitas </w:t>
      </w:r>
      <w:r w:rsidR="00D138FE" w:rsidRPr="000943B6">
        <w:rPr>
          <w:rFonts w:ascii="Times New Roman" w:hAnsi="Times New Roman"/>
          <w:sz w:val="24"/>
          <w:szCs w:val="24"/>
          <w:lang w:val="id-ID"/>
        </w:rPr>
        <w:t>(TATO) dan profitabilitas (</w:t>
      </w:r>
      <w:r w:rsidR="00D138FE">
        <w:rPr>
          <w:rFonts w:ascii="Times New Roman" w:hAnsi="Times New Roman"/>
          <w:sz w:val="24"/>
          <w:szCs w:val="24"/>
          <w:lang w:val="id-ID"/>
        </w:rPr>
        <w:t>NPM dan ROI</w:t>
      </w:r>
      <w:r w:rsidR="00D138FE" w:rsidRPr="000943B6">
        <w:rPr>
          <w:rFonts w:ascii="Times New Roman" w:hAnsi="Times New Roman"/>
          <w:sz w:val="24"/>
          <w:szCs w:val="24"/>
          <w:lang w:val="id-ID"/>
        </w:rPr>
        <w:t xml:space="preserve">) </w:t>
      </w:r>
      <w:r w:rsidR="00D138FE">
        <w:rPr>
          <w:rFonts w:ascii="Times New Roman" w:hAnsi="Times New Roman"/>
          <w:sz w:val="24"/>
          <w:szCs w:val="24"/>
          <w:lang w:val="id-ID"/>
        </w:rPr>
        <w:t xml:space="preserve">yang menunjukkan kondisi yang fluktuatif dengan kecenderungan menurun (turun) dari tahun ke tahun. </w:t>
      </w:r>
      <w:r w:rsidR="00D138FE" w:rsidRPr="000943B6">
        <w:rPr>
          <w:rFonts w:ascii="Times New Roman" w:hAnsi="Times New Roman"/>
          <w:sz w:val="24"/>
          <w:szCs w:val="24"/>
          <w:lang w:val="id-ID"/>
        </w:rPr>
        <w:t xml:space="preserve">Sehingga dapat dikatakan bahwa perusahaan memiliki kinerja keuangan yang </w:t>
      </w:r>
      <w:r w:rsidR="00D138FE">
        <w:rPr>
          <w:rFonts w:ascii="Times New Roman" w:hAnsi="Times New Roman"/>
          <w:sz w:val="24"/>
          <w:szCs w:val="24"/>
          <w:lang w:val="id-ID"/>
        </w:rPr>
        <w:t xml:space="preserve">kurang </w:t>
      </w:r>
      <w:r w:rsidR="00D138FE" w:rsidRPr="000943B6">
        <w:rPr>
          <w:rFonts w:ascii="Times New Roman" w:hAnsi="Times New Roman"/>
          <w:sz w:val="24"/>
          <w:szCs w:val="24"/>
          <w:lang w:val="id-ID"/>
        </w:rPr>
        <w:t>baik.</w:t>
      </w:r>
    </w:p>
    <w:p w:rsidR="00801E0C" w:rsidRDefault="00801E0C" w:rsidP="00801E0C">
      <w:pPr>
        <w:spacing w:after="0" w:line="240" w:lineRule="auto"/>
        <w:jc w:val="both"/>
        <w:rPr>
          <w:rFonts w:ascii="Times New Roman" w:hAnsi="Times New Roman"/>
          <w:b/>
          <w:sz w:val="24"/>
          <w:szCs w:val="24"/>
          <w:lang w:val="id-ID"/>
        </w:rPr>
      </w:pPr>
    </w:p>
    <w:p w:rsidR="00634734" w:rsidRDefault="00634734" w:rsidP="00801E0C">
      <w:pPr>
        <w:spacing w:after="0" w:line="240" w:lineRule="auto"/>
        <w:jc w:val="both"/>
        <w:rPr>
          <w:rFonts w:ascii="Times New Roman" w:hAnsi="Times New Roman"/>
          <w:b/>
          <w:sz w:val="24"/>
          <w:szCs w:val="24"/>
          <w:lang w:val="id-ID"/>
        </w:rPr>
      </w:pPr>
      <w:r>
        <w:rPr>
          <w:rFonts w:ascii="Times New Roman" w:hAnsi="Times New Roman"/>
          <w:b/>
          <w:sz w:val="24"/>
          <w:szCs w:val="24"/>
          <w:lang w:val="id-ID"/>
        </w:rPr>
        <w:t>KESIMPULAN DAN SARAN</w:t>
      </w:r>
    </w:p>
    <w:p w:rsidR="004E6243" w:rsidRDefault="0089159C" w:rsidP="002E562A">
      <w:pPr>
        <w:spacing w:after="0" w:line="240" w:lineRule="auto"/>
        <w:ind w:firstLine="425"/>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id-ID"/>
        </w:rPr>
        <w:t xml:space="preserve">pembahasan di atas, </w:t>
      </w:r>
      <w:r w:rsidR="004E6243">
        <w:rPr>
          <w:rFonts w:ascii="Times New Roman" w:hAnsi="Times New Roman"/>
          <w:sz w:val="24"/>
          <w:szCs w:val="24"/>
        </w:rPr>
        <w:t>dapat diambil kesimpulan sebagai berikut:</w:t>
      </w:r>
    </w:p>
    <w:p w:rsidR="00801E0C" w:rsidRPr="002E562A" w:rsidRDefault="00350357" w:rsidP="002E562A">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Hasil </w:t>
      </w:r>
      <w:r w:rsidRPr="002F055A">
        <w:rPr>
          <w:rFonts w:ascii="Times New Roman" w:hAnsi="Times New Roman"/>
          <w:sz w:val="24"/>
          <w:szCs w:val="24"/>
        </w:rPr>
        <w:t>analisis rasio keuangan PT Enseval Putera Megatrading, Tbk. dengan sistem Du Pont</w:t>
      </w:r>
      <w:r>
        <w:rPr>
          <w:rFonts w:ascii="Times New Roman" w:hAnsi="Times New Roman"/>
          <w:sz w:val="24"/>
          <w:szCs w:val="24"/>
        </w:rPr>
        <w:t xml:space="preserve"> pada periode penelitian d</w:t>
      </w:r>
      <w:r w:rsidRPr="002F055A">
        <w:rPr>
          <w:rFonts w:ascii="Times New Roman" w:hAnsi="Times New Roman"/>
          <w:sz w:val="24"/>
          <w:szCs w:val="24"/>
        </w:rPr>
        <w:t>ari</w:t>
      </w:r>
      <w:r>
        <w:rPr>
          <w:rFonts w:ascii="Times New Roman" w:hAnsi="Times New Roman"/>
          <w:sz w:val="24"/>
          <w:szCs w:val="24"/>
        </w:rPr>
        <w:t xml:space="preserve"> tahun 2007 sampai dengan 2011 </w:t>
      </w:r>
      <w:r w:rsidRPr="002F055A">
        <w:rPr>
          <w:rFonts w:ascii="Times New Roman" w:hAnsi="Times New Roman"/>
          <w:sz w:val="24"/>
          <w:szCs w:val="24"/>
        </w:rPr>
        <w:t xml:space="preserve">memiliki </w:t>
      </w:r>
      <w:r>
        <w:rPr>
          <w:rFonts w:ascii="Times New Roman" w:hAnsi="Times New Roman"/>
          <w:sz w:val="24"/>
          <w:szCs w:val="24"/>
        </w:rPr>
        <w:t>rasio aktivitas yaitu</w:t>
      </w:r>
      <w:r w:rsidRPr="002F055A">
        <w:rPr>
          <w:rFonts w:ascii="Times New Roman" w:hAnsi="Times New Roman"/>
          <w:sz w:val="24"/>
          <w:szCs w:val="24"/>
        </w:rPr>
        <w:t xml:space="preserve"> </w:t>
      </w:r>
      <w:r>
        <w:rPr>
          <w:rFonts w:ascii="Times New Roman" w:hAnsi="Times New Roman"/>
          <w:i/>
          <w:sz w:val="24"/>
          <w:szCs w:val="24"/>
        </w:rPr>
        <w:t xml:space="preserve">Assets Turnover </w:t>
      </w:r>
      <w:r w:rsidRPr="002F055A">
        <w:rPr>
          <w:rFonts w:ascii="Times New Roman" w:hAnsi="Times New Roman"/>
          <w:sz w:val="24"/>
          <w:szCs w:val="24"/>
        </w:rPr>
        <w:t xml:space="preserve">dan </w:t>
      </w:r>
      <w:r>
        <w:rPr>
          <w:rFonts w:ascii="Times New Roman" w:hAnsi="Times New Roman"/>
          <w:sz w:val="24"/>
          <w:szCs w:val="24"/>
        </w:rPr>
        <w:t xml:space="preserve">rasio profitabilitas </w:t>
      </w:r>
      <w:r>
        <w:rPr>
          <w:rFonts w:ascii="Times New Roman" w:hAnsi="Times New Roman"/>
          <w:i/>
          <w:sz w:val="24"/>
          <w:szCs w:val="24"/>
        </w:rPr>
        <w:t xml:space="preserve">Profit Margin, </w:t>
      </w:r>
      <w:r>
        <w:rPr>
          <w:rFonts w:ascii="Times New Roman" w:hAnsi="Times New Roman"/>
          <w:i/>
          <w:sz w:val="24"/>
          <w:szCs w:val="24"/>
        </w:rPr>
        <w:lastRenderedPageBreak/>
        <w:t xml:space="preserve">Return on Investment </w:t>
      </w:r>
      <w:r>
        <w:rPr>
          <w:rFonts w:ascii="Times New Roman" w:hAnsi="Times New Roman"/>
          <w:sz w:val="24"/>
          <w:szCs w:val="24"/>
        </w:rPr>
        <w:t>(ROI) mengalami perubahan yang fluktuatif dari tahun ke tahun namun kecenderungannya menurun</w:t>
      </w:r>
      <w:r w:rsidRPr="002F055A">
        <w:rPr>
          <w:rFonts w:ascii="Times New Roman" w:hAnsi="Times New Roman"/>
          <w:sz w:val="24"/>
          <w:szCs w:val="24"/>
        </w:rPr>
        <w:t xml:space="preserve">, Sehingga dapat dikatakan bahwa perusahaan memiliki kinerja keuangan yang </w:t>
      </w:r>
      <w:r>
        <w:rPr>
          <w:rFonts w:ascii="Times New Roman" w:hAnsi="Times New Roman"/>
          <w:sz w:val="24"/>
          <w:szCs w:val="24"/>
        </w:rPr>
        <w:t xml:space="preserve">kurang </w:t>
      </w:r>
      <w:r w:rsidRPr="002F055A">
        <w:rPr>
          <w:rFonts w:ascii="Times New Roman" w:hAnsi="Times New Roman"/>
          <w:sz w:val="24"/>
          <w:szCs w:val="24"/>
        </w:rPr>
        <w:t>baik.</w:t>
      </w:r>
    </w:p>
    <w:p w:rsidR="00350357" w:rsidRPr="00674768" w:rsidRDefault="00350357" w:rsidP="00801E0C">
      <w:pPr>
        <w:pStyle w:val="ListParagraph"/>
        <w:numPr>
          <w:ilvl w:val="0"/>
          <w:numId w:val="7"/>
        </w:numPr>
        <w:spacing w:after="0" w:line="240" w:lineRule="auto"/>
        <w:jc w:val="both"/>
        <w:rPr>
          <w:rFonts w:ascii="Times New Roman" w:hAnsi="Times New Roman"/>
          <w:sz w:val="24"/>
          <w:szCs w:val="24"/>
        </w:rPr>
      </w:pPr>
      <w:r w:rsidRPr="00674768">
        <w:rPr>
          <w:rFonts w:ascii="Times New Roman" w:hAnsi="Times New Roman"/>
          <w:sz w:val="24"/>
          <w:szCs w:val="24"/>
        </w:rPr>
        <w:t>Berdasarkan analisis sistem Du Pont dapat diberikan penilaian dari kinerja keuangan PT Enseval Putera Megatrading, Tbk. Hal ini tercermin dari nilai NPM dan ROI yang menunjukkan kecenderungan menurun dari tahun ke tahun selama periode penelitian. Kecenderungan yang terjadi pada masing-masing nilai ini dimungkinkan terjadi akibat krisis keuangan global, fluktuasi nilai tukar uang Rupiah, penurunan laba bersih (kenaikan beban pokok penjualan dan beban usaha yang lebih tinggi dari kenaikan penjualan dan biaya-biaya operasional selama tahun 2010).</w:t>
      </w:r>
      <w:r>
        <w:rPr>
          <w:rFonts w:ascii="Times New Roman" w:hAnsi="Times New Roman"/>
          <w:sz w:val="24"/>
          <w:szCs w:val="24"/>
        </w:rPr>
        <w:t xml:space="preserve"> Sehingga pemanfaatan laba bersih atas penjualan dan pengembalian investasi belum maksimal.</w:t>
      </w:r>
      <w:r w:rsidRPr="00674768">
        <w:rPr>
          <w:rFonts w:ascii="Times New Roman" w:hAnsi="Times New Roman"/>
          <w:sz w:val="24"/>
          <w:szCs w:val="24"/>
        </w:rPr>
        <w:t xml:space="preserve"> Untuk rasio aktivitas, yaitu TATO juga mengalami fluktuasi juga cenderung mengalami penurunan dari tahun ke tahun. </w:t>
      </w:r>
      <w:r>
        <w:rPr>
          <w:rFonts w:ascii="Times New Roman" w:hAnsi="Times New Roman"/>
          <w:sz w:val="24"/>
          <w:szCs w:val="24"/>
        </w:rPr>
        <w:t xml:space="preserve">Akibat </w:t>
      </w:r>
      <w:r w:rsidRPr="00674768">
        <w:rPr>
          <w:rFonts w:ascii="Times New Roman" w:hAnsi="Times New Roman"/>
          <w:sz w:val="24"/>
          <w:szCs w:val="24"/>
        </w:rPr>
        <w:t>kurang maksimalnya pemanfaatan terhadap total aktiva yang dimiliki untuk menghasilkan penjualan.</w:t>
      </w:r>
    </w:p>
    <w:p w:rsidR="004E6243" w:rsidRDefault="004E6243" w:rsidP="002E562A">
      <w:pPr>
        <w:spacing w:after="0" w:line="240" w:lineRule="auto"/>
        <w:ind w:firstLine="425"/>
        <w:jc w:val="both"/>
        <w:rPr>
          <w:rFonts w:ascii="Times New Roman" w:hAnsi="Times New Roman"/>
          <w:sz w:val="24"/>
          <w:szCs w:val="24"/>
        </w:rPr>
      </w:pPr>
      <w:r w:rsidRPr="004B295A">
        <w:rPr>
          <w:rFonts w:ascii="Times New Roman" w:hAnsi="Times New Roman"/>
          <w:sz w:val="24"/>
          <w:szCs w:val="24"/>
        </w:rPr>
        <w:t xml:space="preserve">Berdasarkan </w:t>
      </w:r>
      <w:r>
        <w:rPr>
          <w:rFonts w:ascii="Times New Roman" w:hAnsi="Times New Roman"/>
          <w:sz w:val="24"/>
          <w:szCs w:val="24"/>
          <w:lang w:val="id-ID"/>
        </w:rPr>
        <w:t>pembahasan</w:t>
      </w:r>
      <w:r w:rsidRPr="004B295A">
        <w:rPr>
          <w:rFonts w:ascii="Times New Roman" w:hAnsi="Times New Roman"/>
          <w:sz w:val="24"/>
          <w:szCs w:val="24"/>
        </w:rPr>
        <w:t xml:space="preserve"> </w:t>
      </w:r>
      <w:r>
        <w:rPr>
          <w:rFonts w:ascii="Times New Roman" w:hAnsi="Times New Roman"/>
          <w:sz w:val="24"/>
          <w:szCs w:val="24"/>
        </w:rPr>
        <w:t xml:space="preserve">penelitian mengenai </w:t>
      </w:r>
      <w:r w:rsidRPr="004B295A">
        <w:rPr>
          <w:rFonts w:ascii="Times New Roman" w:hAnsi="Times New Roman"/>
          <w:sz w:val="24"/>
          <w:szCs w:val="24"/>
        </w:rPr>
        <w:t xml:space="preserve">analisis </w:t>
      </w:r>
      <w:r>
        <w:rPr>
          <w:rFonts w:ascii="Times New Roman" w:hAnsi="Times New Roman"/>
          <w:sz w:val="24"/>
          <w:szCs w:val="24"/>
        </w:rPr>
        <w:t>sistem Du Pont untuk menilai kinerja keuangan pada PT En</w:t>
      </w:r>
      <w:r w:rsidR="0089159C">
        <w:rPr>
          <w:rFonts w:ascii="Times New Roman" w:hAnsi="Times New Roman"/>
          <w:sz w:val="24"/>
          <w:szCs w:val="24"/>
        </w:rPr>
        <w:t>seval Putera Megatrading, Tbk.</w:t>
      </w:r>
      <w:r w:rsidR="0089159C">
        <w:rPr>
          <w:rFonts w:ascii="Times New Roman" w:hAnsi="Times New Roman"/>
          <w:sz w:val="24"/>
          <w:szCs w:val="24"/>
          <w:lang w:val="id-ID"/>
        </w:rPr>
        <w:t xml:space="preserve"> </w:t>
      </w:r>
      <w:r w:rsidR="0089159C">
        <w:rPr>
          <w:rFonts w:ascii="Times New Roman" w:hAnsi="Times New Roman"/>
          <w:sz w:val="24"/>
          <w:szCs w:val="24"/>
        </w:rPr>
        <w:t>Maka</w:t>
      </w:r>
      <w:r w:rsidR="0089159C">
        <w:rPr>
          <w:rFonts w:ascii="Times New Roman" w:hAnsi="Times New Roman"/>
          <w:sz w:val="24"/>
          <w:szCs w:val="24"/>
          <w:lang w:val="id-ID"/>
        </w:rPr>
        <w:t xml:space="preserve"> </w:t>
      </w:r>
      <w:r>
        <w:rPr>
          <w:rFonts w:ascii="Times New Roman" w:hAnsi="Times New Roman"/>
          <w:sz w:val="24"/>
          <w:szCs w:val="24"/>
        </w:rPr>
        <w:t>penulis memberikan masukan atau saran sebagai berikut</w:t>
      </w:r>
      <w:r w:rsidRPr="004B295A">
        <w:rPr>
          <w:rFonts w:ascii="Times New Roman" w:hAnsi="Times New Roman"/>
          <w:sz w:val="24"/>
          <w:szCs w:val="24"/>
        </w:rPr>
        <w:t>:</w:t>
      </w:r>
    </w:p>
    <w:p w:rsidR="00342417" w:rsidRDefault="00342417" w:rsidP="002E562A">
      <w:pPr>
        <w:pStyle w:val="ListParagraph"/>
        <w:numPr>
          <w:ilvl w:val="1"/>
          <w:numId w:val="5"/>
        </w:numPr>
        <w:spacing w:after="0" w:line="240" w:lineRule="auto"/>
        <w:ind w:left="426"/>
        <w:jc w:val="both"/>
        <w:rPr>
          <w:rFonts w:ascii="Times New Roman" w:hAnsi="Times New Roman"/>
          <w:sz w:val="24"/>
          <w:szCs w:val="24"/>
        </w:rPr>
      </w:pPr>
      <w:r>
        <w:rPr>
          <w:rFonts w:ascii="Times New Roman" w:hAnsi="Times New Roman"/>
          <w:i/>
          <w:sz w:val="24"/>
          <w:szCs w:val="24"/>
        </w:rPr>
        <w:t xml:space="preserve">Total </w:t>
      </w:r>
      <w:r w:rsidRPr="00A2011F">
        <w:rPr>
          <w:rFonts w:ascii="Times New Roman" w:hAnsi="Times New Roman"/>
          <w:i/>
          <w:sz w:val="24"/>
          <w:szCs w:val="24"/>
        </w:rPr>
        <w:t>Assets Turnover</w:t>
      </w:r>
      <w:r>
        <w:rPr>
          <w:rFonts w:ascii="Times New Roman" w:hAnsi="Times New Roman"/>
          <w:sz w:val="24"/>
          <w:szCs w:val="24"/>
        </w:rPr>
        <w:t xml:space="preserve"> (TATO) perusahaan dinilai kurang dapat mengelola aktivanya dalam meningkatkan penjualan secara maksimal. Sehingga diharapkan, PT EPM dapat lebih memanfaatkan aktivanya dalam mencapai target penjualan.</w:t>
      </w:r>
    </w:p>
    <w:p w:rsidR="00342417" w:rsidRDefault="00342417" w:rsidP="002E562A">
      <w:pPr>
        <w:pStyle w:val="ListParagraph"/>
        <w:numPr>
          <w:ilvl w:val="1"/>
          <w:numId w:val="5"/>
        </w:numPr>
        <w:spacing w:after="0" w:line="240" w:lineRule="auto"/>
        <w:ind w:left="426"/>
        <w:jc w:val="both"/>
        <w:rPr>
          <w:rFonts w:ascii="Times New Roman" w:hAnsi="Times New Roman"/>
          <w:sz w:val="24"/>
          <w:szCs w:val="24"/>
        </w:rPr>
      </w:pPr>
      <w:r>
        <w:rPr>
          <w:rFonts w:ascii="Times New Roman" w:hAnsi="Times New Roman"/>
          <w:sz w:val="24"/>
          <w:szCs w:val="24"/>
        </w:rPr>
        <w:lastRenderedPageBreak/>
        <w:t xml:space="preserve">Melalui </w:t>
      </w:r>
      <w:r>
        <w:rPr>
          <w:rFonts w:ascii="Times New Roman" w:hAnsi="Times New Roman"/>
          <w:i/>
          <w:sz w:val="24"/>
          <w:szCs w:val="24"/>
        </w:rPr>
        <w:t xml:space="preserve">Net Profit Margin </w:t>
      </w:r>
      <w:r>
        <w:rPr>
          <w:rFonts w:ascii="Times New Roman" w:hAnsi="Times New Roman"/>
          <w:sz w:val="24"/>
          <w:szCs w:val="24"/>
        </w:rPr>
        <w:t>(NPM) diharapkan mampu meningkatkan penjualan dengan efisiensi biaya yang optimal.</w:t>
      </w:r>
    </w:p>
    <w:p w:rsidR="00342417" w:rsidRPr="00CA11B1" w:rsidRDefault="00342417" w:rsidP="002E562A">
      <w:pPr>
        <w:pStyle w:val="ListParagraph"/>
        <w:numPr>
          <w:ilvl w:val="1"/>
          <w:numId w:val="5"/>
        </w:numPr>
        <w:spacing w:after="0" w:line="240" w:lineRule="auto"/>
        <w:ind w:left="426"/>
        <w:jc w:val="both"/>
        <w:rPr>
          <w:rFonts w:ascii="Times New Roman" w:hAnsi="Times New Roman"/>
          <w:sz w:val="24"/>
          <w:szCs w:val="24"/>
        </w:rPr>
      </w:pPr>
      <w:r w:rsidRPr="00350B46">
        <w:rPr>
          <w:rFonts w:ascii="Times New Roman" w:hAnsi="Times New Roman"/>
          <w:sz w:val="24"/>
          <w:szCs w:val="24"/>
        </w:rPr>
        <w:t xml:space="preserve">Sedangkan </w:t>
      </w:r>
      <w:r w:rsidRPr="00350B46">
        <w:rPr>
          <w:rFonts w:ascii="Times New Roman" w:hAnsi="Times New Roman"/>
          <w:i/>
          <w:sz w:val="24"/>
          <w:szCs w:val="24"/>
        </w:rPr>
        <w:t xml:space="preserve">Return on Investment </w:t>
      </w:r>
      <w:r w:rsidRPr="00350B46">
        <w:rPr>
          <w:rFonts w:ascii="Times New Roman" w:hAnsi="Times New Roman"/>
          <w:sz w:val="24"/>
          <w:szCs w:val="24"/>
        </w:rPr>
        <w:t>(ROI) dapat diketahui bahwa pemanfaatan laba bersih atas usaha yang dilakukan belum sepenuhnya mampu untuk memenuhi investasi modal dari para investor. Maka</w:t>
      </w:r>
      <w:r>
        <w:rPr>
          <w:rFonts w:ascii="Times New Roman" w:hAnsi="Times New Roman"/>
          <w:sz w:val="24"/>
          <w:szCs w:val="24"/>
        </w:rPr>
        <w:t xml:space="preserve"> PT EPM dirasa perlu memanfaat</w:t>
      </w:r>
      <w:r w:rsidRPr="00350B46">
        <w:rPr>
          <w:rFonts w:ascii="Times New Roman" w:hAnsi="Times New Roman"/>
          <w:sz w:val="24"/>
          <w:szCs w:val="24"/>
        </w:rPr>
        <w:t>kan laba bersih yang semaksimal mungkin sehingga mampu mendukung pertumbuhan perusahaan dengan kontribusi atas aktiva yang dimiliki oleh perusahaan.</w:t>
      </w:r>
    </w:p>
    <w:p w:rsidR="004E6243" w:rsidRDefault="004E6243" w:rsidP="00801E0C">
      <w:pPr>
        <w:spacing w:after="0" w:line="240" w:lineRule="auto"/>
        <w:ind w:left="349"/>
        <w:jc w:val="both"/>
        <w:rPr>
          <w:rFonts w:ascii="Times New Roman" w:hAnsi="Times New Roman"/>
          <w:b/>
          <w:sz w:val="24"/>
          <w:szCs w:val="24"/>
          <w:lang w:val="id-ID"/>
        </w:rPr>
      </w:pPr>
    </w:p>
    <w:p w:rsidR="00634734" w:rsidRPr="00634734" w:rsidRDefault="00634734" w:rsidP="00801E0C">
      <w:pPr>
        <w:spacing w:after="0" w:line="240" w:lineRule="auto"/>
        <w:jc w:val="both"/>
        <w:rPr>
          <w:rFonts w:ascii="Times New Roman" w:hAnsi="Times New Roman"/>
          <w:b/>
          <w:sz w:val="24"/>
          <w:szCs w:val="24"/>
          <w:lang w:val="id-ID"/>
        </w:rPr>
      </w:pPr>
      <w:r>
        <w:rPr>
          <w:rFonts w:ascii="Times New Roman" w:hAnsi="Times New Roman"/>
          <w:b/>
          <w:sz w:val="24"/>
          <w:szCs w:val="24"/>
          <w:lang w:val="id-ID"/>
        </w:rPr>
        <w:t>DAFTAR PUSTAKA</w:t>
      </w: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Agung Listiadi, 2007, </w:t>
      </w:r>
      <w:r w:rsidRPr="00706041">
        <w:rPr>
          <w:rFonts w:ascii="Times New Roman" w:hAnsi="Times New Roman"/>
          <w:i/>
          <w:sz w:val="24"/>
          <w:szCs w:val="24"/>
        </w:rPr>
        <w:t>Analisis Keuangan Sistem Du Pont sebagai Alat Pengukur Profitabilitas (Studi pada PT Merck, Tbk.)</w:t>
      </w:r>
      <w:r>
        <w:rPr>
          <w:rFonts w:ascii="Times New Roman" w:hAnsi="Times New Roman"/>
          <w:sz w:val="24"/>
          <w:szCs w:val="24"/>
        </w:rPr>
        <w:t>, Jurnal Ekonomi dan Manajemen Volume 8, Nomor I, 2007 Februari, hal 1-8</w:t>
      </w:r>
    </w:p>
    <w:p w:rsidR="00A3673B" w:rsidRDefault="00A3673B" w:rsidP="00801E0C">
      <w:pPr>
        <w:spacing w:after="0" w:line="240" w:lineRule="auto"/>
        <w:ind w:firstLine="720"/>
        <w:jc w:val="both"/>
        <w:rPr>
          <w:rFonts w:ascii="Times New Roman" w:hAnsi="Times New Roman"/>
          <w:sz w:val="24"/>
          <w:szCs w:val="24"/>
        </w:rPr>
      </w:pPr>
    </w:p>
    <w:p w:rsidR="00A3673B" w:rsidRPr="00AD20E5"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Arifin, Johar, 2010,</w:t>
      </w:r>
      <w:r w:rsidRPr="00AD20E5">
        <w:rPr>
          <w:rFonts w:ascii="Times New Roman" w:hAnsi="Times New Roman"/>
          <w:sz w:val="24"/>
          <w:szCs w:val="24"/>
        </w:rPr>
        <w:t xml:space="preserve"> Cara </w:t>
      </w:r>
      <w:r w:rsidRPr="00AD20E5">
        <w:rPr>
          <w:rFonts w:ascii="Times New Roman" w:hAnsi="Times New Roman"/>
          <w:i/>
          <w:sz w:val="24"/>
          <w:szCs w:val="24"/>
        </w:rPr>
        <w:t>Cerdas Menilai Kinerja Perusahaan Berbasis   Komputer</w:t>
      </w:r>
      <w:r>
        <w:rPr>
          <w:rFonts w:ascii="Times New Roman" w:hAnsi="Times New Roman"/>
          <w:i/>
          <w:sz w:val="24"/>
          <w:szCs w:val="24"/>
        </w:rPr>
        <w:t>,</w:t>
      </w:r>
      <w:r w:rsidRPr="00AD20E5">
        <w:rPr>
          <w:rFonts w:ascii="Times New Roman" w:hAnsi="Times New Roman"/>
          <w:sz w:val="24"/>
          <w:szCs w:val="24"/>
        </w:rPr>
        <w:t xml:space="preserve"> PT Elex Media Komputindo</w:t>
      </w:r>
      <w:r>
        <w:rPr>
          <w:rFonts w:ascii="Times New Roman" w:hAnsi="Times New Roman"/>
          <w:sz w:val="24"/>
          <w:szCs w:val="24"/>
        </w:rPr>
        <w:t xml:space="preserve">, </w:t>
      </w:r>
      <w:r w:rsidRPr="00AD20E5">
        <w:rPr>
          <w:rFonts w:ascii="Times New Roman" w:hAnsi="Times New Roman"/>
          <w:sz w:val="24"/>
          <w:szCs w:val="24"/>
        </w:rPr>
        <w:t>Jakarta.</w:t>
      </w:r>
    </w:p>
    <w:p w:rsidR="00A3673B" w:rsidRPr="00AD20E5"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Atmaja, Lukas Setia, 2007,</w:t>
      </w:r>
      <w:r w:rsidRPr="00AD20E5">
        <w:rPr>
          <w:rFonts w:ascii="Times New Roman" w:hAnsi="Times New Roman"/>
          <w:sz w:val="24"/>
          <w:szCs w:val="24"/>
        </w:rPr>
        <w:t xml:space="preserve"> </w:t>
      </w:r>
      <w:r w:rsidRPr="00C935C1">
        <w:rPr>
          <w:rFonts w:ascii="Times New Roman" w:hAnsi="Times New Roman"/>
          <w:i/>
          <w:sz w:val="24"/>
          <w:szCs w:val="24"/>
        </w:rPr>
        <w:t>Manajemen Keuangan: Teori dan Praktik</w:t>
      </w:r>
      <w:r w:rsidRPr="00AD20E5">
        <w:rPr>
          <w:rFonts w:ascii="Times New Roman" w:hAnsi="Times New Roman"/>
          <w:sz w:val="24"/>
          <w:szCs w:val="24"/>
        </w:rPr>
        <w:t xml:space="preserve">. Penerbit Andi: Yogyakarta. </w:t>
      </w:r>
    </w:p>
    <w:p w:rsidR="00A3673B" w:rsidRPr="00AD20E5" w:rsidRDefault="00A3673B" w:rsidP="00801E0C">
      <w:pPr>
        <w:spacing w:after="0" w:line="240" w:lineRule="auto"/>
        <w:ind w:left="720" w:hanging="720"/>
        <w:jc w:val="both"/>
        <w:rPr>
          <w:rFonts w:ascii="Times New Roman" w:hAnsi="Times New Roman"/>
          <w:sz w:val="24"/>
          <w:szCs w:val="24"/>
        </w:rPr>
      </w:pPr>
    </w:p>
    <w:p w:rsidR="00A3673B" w:rsidRPr="00AD20E5" w:rsidRDefault="00A3673B" w:rsidP="00801E0C">
      <w:pPr>
        <w:spacing w:after="0" w:line="240" w:lineRule="auto"/>
        <w:ind w:left="720" w:hanging="720"/>
        <w:jc w:val="both"/>
        <w:rPr>
          <w:rFonts w:ascii="Times New Roman" w:hAnsi="Times New Roman"/>
          <w:sz w:val="24"/>
          <w:szCs w:val="24"/>
        </w:rPr>
      </w:pPr>
      <w:r w:rsidRPr="00AD20E5">
        <w:rPr>
          <w:rFonts w:ascii="Times New Roman" w:hAnsi="Times New Roman"/>
          <w:sz w:val="24"/>
          <w:szCs w:val="24"/>
        </w:rPr>
        <w:t xml:space="preserve">Bernstein, A. </w:t>
      </w:r>
      <w:r>
        <w:rPr>
          <w:rFonts w:ascii="Times New Roman" w:hAnsi="Times New Roman"/>
          <w:sz w:val="24"/>
          <w:szCs w:val="24"/>
        </w:rPr>
        <w:t>Leopold.</w:t>
      </w:r>
      <w:r w:rsidRPr="00AD20E5">
        <w:rPr>
          <w:rFonts w:ascii="Times New Roman" w:hAnsi="Times New Roman"/>
          <w:sz w:val="24"/>
          <w:szCs w:val="24"/>
        </w:rPr>
        <w:t xml:space="preserve"> </w:t>
      </w:r>
      <w:proofErr w:type="gramStart"/>
      <w:r w:rsidRPr="00AD20E5">
        <w:rPr>
          <w:rFonts w:ascii="Times New Roman" w:hAnsi="Times New Roman"/>
          <w:sz w:val="24"/>
          <w:szCs w:val="24"/>
        </w:rPr>
        <w:t>and</w:t>
      </w:r>
      <w:proofErr w:type="gramEnd"/>
      <w:r w:rsidRPr="00AD20E5">
        <w:rPr>
          <w:rFonts w:ascii="Times New Roman" w:hAnsi="Times New Roman"/>
          <w:sz w:val="24"/>
          <w:szCs w:val="24"/>
        </w:rPr>
        <w:t xml:space="preserve"> John, J. </w:t>
      </w:r>
      <w:r>
        <w:rPr>
          <w:rFonts w:ascii="Times New Roman" w:hAnsi="Times New Roman"/>
          <w:sz w:val="24"/>
          <w:szCs w:val="24"/>
        </w:rPr>
        <w:t>Wild, 1998,</w:t>
      </w:r>
      <w:r w:rsidRPr="00AD20E5">
        <w:rPr>
          <w:rFonts w:ascii="Times New Roman" w:hAnsi="Times New Roman"/>
          <w:sz w:val="24"/>
          <w:szCs w:val="24"/>
        </w:rPr>
        <w:t xml:space="preserve"> </w:t>
      </w:r>
      <w:r w:rsidRPr="00C935C1">
        <w:rPr>
          <w:rFonts w:ascii="Times New Roman" w:hAnsi="Times New Roman"/>
          <w:i/>
          <w:sz w:val="24"/>
          <w:szCs w:val="24"/>
        </w:rPr>
        <w:t>Financial Statement Analysis Theory Application and Interpretation</w:t>
      </w:r>
      <w:r>
        <w:rPr>
          <w:rFonts w:ascii="Times New Roman" w:hAnsi="Times New Roman"/>
          <w:sz w:val="24"/>
          <w:szCs w:val="24"/>
        </w:rPr>
        <w:t>,</w:t>
      </w:r>
      <w:r w:rsidRPr="00AD20E5">
        <w:rPr>
          <w:rFonts w:ascii="Times New Roman" w:hAnsi="Times New Roman"/>
          <w:sz w:val="24"/>
          <w:szCs w:val="24"/>
        </w:rPr>
        <w:t xml:space="preserve"> McGraw-Hill</w:t>
      </w:r>
      <w:r>
        <w:rPr>
          <w:rFonts w:ascii="Times New Roman" w:hAnsi="Times New Roman"/>
          <w:sz w:val="24"/>
          <w:szCs w:val="24"/>
        </w:rPr>
        <w:t>, New York.</w:t>
      </w:r>
    </w:p>
    <w:p w:rsidR="00A3673B" w:rsidRPr="00AD20E5"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Brigham, Eugene. </w:t>
      </w:r>
      <w:proofErr w:type="gramStart"/>
      <w:r>
        <w:rPr>
          <w:rFonts w:ascii="Times New Roman" w:hAnsi="Times New Roman"/>
          <w:sz w:val="24"/>
          <w:szCs w:val="24"/>
        </w:rPr>
        <w:t>and</w:t>
      </w:r>
      <w:proofErr w:type="gramEnd"/>
      <w:r>
        <w:rPr>
          <w:rFonts w:ascii="Times New Roman" w:hAnsi="Times New Roman"/>
          <w:sz w:val="24"/>
          <w:szCs w:val="24"/>
        </w:rPr>
        <w:t xml:space="preserve"> Joel F. Houston, 2006,</w:t>
      </w:r>
      <w:r w:rsidRPr="00AD20E5">
        <w:rPr>
          <w:rFonts w:ascii="Times New Roman" w:hAnsi="Times New Roman"/>
          <w:sz w:val="24"/>
          <w:szCs w:val="24"/>
        </w:rPr>
        <w:t xml:space="preserve"> </w:t>
      </w:r>
      <w:r w:rsidRPr="00C935C1">
        <w:rPr>
          <w:rFonts w:ascii="Times New Roman" w:hAnsi="Times New Roman"/>
          <w:i/>
          <w:sz w:val="24"/>
          <w:szCs w:val="24"/>
        </w:rPr>
        <w:t>Dasar-dasar Manajemen Keuangan</w:t>
      </w:r>
      <w:r>
        <w:rPr>
          <w:rFonts w:ascii="Times New Roman" w:hAnsi="Times New Roman"/>
          <w:sz w:val="24"/>
          <w:szCs w:val="24"/>
        </w:rPr>
        <w:t xml:space="preserve">, Terjemahan oleh </w:t>
      </w:r>
      <w:r w:rsidRPr="00AD20E5">
        <w:rPr>
          <w:rFonts w:ascii="Times New Roman" w:hAnsi="Times New Roman"/>
          <w:sz w:val="24"/>
          <w:szCs w:val="24"/>
        </w:rPr>
        <w:t>Ali Akbar Yulianto</w:t>
      </w:r>
      <w:r>
        <w:rPr>
          <w:rFonts w:ascii="Times New Roman" w:hAnsi="Times New Roman"/>
          <w:sz w:val="24"/>
          <w:szCs w:val="24"/>
        </w:rPr>
        <w:t xml:space="preserve">, PT Salemba Empat, </w:t>
      </w:r>
      <w:r w:rsidRPr="00AD20E5">
        <w:rPr>
          <w:rFonts w:ascii="Times New Roman" w:hAnsi="Times New Roman"/>
          <w:sz w:val="24"/>
          <w:szCs w:val="24"/>
        </w:rPr>
        <w:t>Jakarta.</w:t>
      </w:r>
    </w:p>
    <w:p w:rsidR="00A3673B" w:rsidRPr="00AD20E5"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Darsono</w:t>
      </w:r>
      <w:r w:rsidRPr="00AD20E5">
        <w:rPr>
          <w:rFonts w:ascii="Times New Roman" w:hAnsi="Times New Roman"/>
          <w:sz w:val="24"/>
          <w:szCs w:val="24"/>
        </w:rPr>
        <w:t xml:space="preserve"> </w:t>
      </w:r>
      <w:r>
        <w:rPr>
          <w:rFonts w:ascii="Times New Roman" w:hAnsi="Times New Roman"/>
          <w:sz w:val="24"/>
          <w:szCs w:val="24"/>
        </w:rPr>
        <w:t>dan Ashari, 2011,</w:t>
      </w:r>
      <w:r w:rsidRPr="00AD20E5">
        <w:rPr>
          <w:rFonts w:ascii="Times New Roman" w:hAnsi="Times New Roman"/>
          <w:sz w:val="24"/>
          <w:szCs w:val="24"/>
        </w:rPr>
        <w:t xml:space="preserve"> </w:t>
      </w:r>
      <w:r w:rsidRPr="00C935C1">
        <w:rPr>
          <w:rFonts w:ascii="Times New Roman" w:hAnsi="Times New Roman"/>
          <w:i/>
          <w:sz w:val="24"/>
          <w:szCs w:val="24"/>
        </w:rPr>
        <w:t>Pedoman Praktis Memahami Laporan Keuangan</w:t>
      </w:r>
      <w:r>
        <w:rPr>
          <w:rFonts w:ascii="Times New Roman" w:hAnsi="Times New Roman"/>
          <w:i/>
          <w:sz w:val="24"/>
          <w:szCs w:val="24"/>
        </w:rPr>
        <w:t>,</w:t>
      </w:r>
      <w:r w:rsidRPr="00AD20E5">
        <w:rPr>
          <w:rFonts w:ascii="Times New Roman" w:hAnsi="Times New Roman"/>
          <w:sz w:val="24"/>
          <w:szCs w:val="24"/>
        </w:rPr>
        <w:t xml:space="preserve"> </w:t>
      </w:r>
      <w:r>
        <w:rPr>
          <w:rFonts w:ascii="Times New Roman" w:hAnsi="Times New Roman"/>
          <w:sz w:val="24"/>
          <w:szCs w:val="24"/>
        </w:rPr>
        <w:t>Andi,</w:t>
      </w:r>
      <w:r w:rsidRPr="00AD20E5">
        <w:rPr>
          <w:rFonts w:ascii="Times New Roman" w:hAnsi="Times New Roman"/>
          <w:sz w:val="24"/>
          <w:szCs w:val="24"/>
        </w:rPr>
        <w:t xml:space="preserve"> Yogyakarta.</w:t>
      </w:r>
      <w:proofErr w:type="gramEnd"/>
    </w:p>
    <w:p w:rsidR="00A3673B" w:rsidRDefault="00A3673B" w:rsidP="00801E0C">
      <w:pPr>
        <w:spacing w:after="0" w:line="240" w:lineRule="auto"/>
        <w:ind w:left="720" w:hanging="720"/>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i/>
          <w:sz w:val="24"/>
          <w:szCs w:val="24"/>
        </w:rPr>
      </w:pPr>
      <w:proofErr w:type="gramStart"/>
      <w:r w:rsidRPr="00AD20E5">
        <w:rPr>
          <w:rFonts w:ascii="Times New Roman" w:hAnsi="Times New Roman"/>
          <w:sz w:val="24"/>
          <w:szCs w:val="24"/>
        </w:rPr>
        <w:lastRenderedPageBreak/>
        <w:t xml:space="preserve">Eka </w:t>
      </w:r>
      <w:r>
        <w:rPr>
          <w:rFonts w:ascii="Times New Roman" w:hAnsi="Times New Roman"/>
          <w:sz w:val="24"/>
          <w:szCs w:val="24"/>
        </w:rPr>
        <w:t>Yuliani, 2012,</w:t>
      </w:r>
      <w:r w:rsidRPr="00AD20E5">
        <w:rPr>
          <w:rFonts w:ascii="Times New Roman" w:hAnsi="Times New Roman"/>
          <w:sz w:val="24"/>
          <w:szCs w:val="24"/>
        </w:rPr>
        <w:t xml:space="preserve"> </w:t>
      </w:r>
      <w:r w:rsidRPr="00AD20E5">
        <w:rPr>
          <w:rFonts w:ascii="Times New Roman" w:hAnsi="Times New Roman"/>
          <w:i/>
          <w:sz w:val="24"/>
          <w:szCs w:val="24"/>
        </w:rPr>
        <w:t>Analisis Rasio Profitabilitas dengan Metode Pendekatan Du Pont yang dikembangkan untuk Menilai Kinerja Keuangan Perusahaan (Studi pada Perusahaan Kosmetik yang terdaftar di Bursa Efek Indonesia),</w:t>
      </w:r>
      <w:r>
        <w:rPr>
          <w:rFonts w:ascii="Times New Roman" w:hAnsi="Times New Roman"/>
          <w:sz w:val="24"/>
          <w:szCs w:val="24"/>
        </w:rPr>
        <w:t xml:space="preserve"> Skripsi Fakultas Ekonomi</w:t>
      </w:r>
      <w:r w:rsidRPr="00AD20E5">
        <w:rPr>
          <w:rFonts w:ascii="Times New Roman" w:hAnsi="Times New Roman"/>
          <w:i/>
          <w:sz w:val="24"/>
          <w:szCs w:val="24"/>
        </w:rPr>
        <w:t xml:space="preserve"> </w:t>
      </w:r>
      <w:r w:rsidRPr="00AD20E5">
        <w:rPr>
          <w:rFonts w:ascii="Times New Roman" w:hAnsi="Times New Roman"/>
          <w:sz w:val="24"/>
          <w:szCs w:val="24"/>
        </w:rPr>
        <w:t>Universit</w:t>
      </w:r>
      <w:r>
        <w:rPr>
          <w:rFonts w:ascii="Times New Roman" w:hAnsi="Times New Roman"/>
          <w:sz w:val="24"/>
          <w:szCs w:val="24"/>
        </w:rPr>
        <w:t>as Pembangunan Nasional Veteran</w:t>
      </w:r>
      <w:r w:rsidRPr="00AD20E5">
        <w:rPr>
          <w:rFonts w:ascii="Times New Roman" w:hAnsi="Times New Roman"/>
          <w:sz w:val="24"/>
          <w:szCs w:val="24"/>
        </w:rPr>
        <w:t xml:space="preserve"> Yogyakarta</w:t>
      </w:r>
      <w:r w:rsidRPr="00AD20E5">
        <w:rPr>
          <w:rFonts w:ascii="Times New Roman" w:hAnsi="Times New Roman"/>
          <w:i/>
          <w:sz w:val="24"/>
          <w:szCs w:val="24"/>
        </w:rPr>
        <w:t>.</w:t>
      </w:r>
      <w:proofErr w:type="gramEnd"/>
    </w:p>
    <w:p w:rsidR="00A3673B" w:rsidRDefault="00A3673B" w:rsidP="00801E0C">
      <w:pPr>
        <w:spacing w:after="0" w:line="240" w:lineRule="auto"/>
        <w:ind w:left="720" w:hanging="720"/>
        <w:jc w:val="both"/>
        <w:rPr>
          <w:rFonts w:ascii="Times New Roman" w:hAnsi="Times New Roman"/>
          <w:i/>
          <w:sz w:val="24"/>
          <w:szCs w:val="24"/>
        </w:rPr>
      </w:pPr>
    </w:p>
    <w:p w:rsidR="00A3673B" w:rsidRPr="00AD20E5"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Evida Anugrahani, 2007, </w:t>
      </w:r>
      <w:r>
        <w:rPr>
          <w:rFonts w:ascii="Times New Roman" w:hAnsi="Times New Roman"/>
          <w:i/>
          <w:sz w:val="24"/>
          <w:szCs w:val="24"/>
        </w:rPr>
        <w:t>Analisis Du Pont System dalam Mengukur Kinerja Keuangan Perusahaan (Studi pada PT Aqua Golden Mississipi, Tbk., PT Mayora Indah, Tbk., PT Ultra Jaya Milk, Tbk.,),</w:t>
      </w:r>
      <w:r>
        <w:rPr>
          <w:rFonts w:ascii="Times New Roman" w:hAnsi="Times New Roman"/>
          <w:sz w:val="24"/>
          <w:szCs w:val="24"/>
        </w:rPr>
        <w:t xml:space="preserve"> Skripsi Fakultas Ekonomi Universita Muhammadiya</w:t>
      </w:r>
      <w:r>
        <w:rPr>
          <w:rFonts w:ascii="Times New Roman" w:hAnsi="Times New Roman"/>
          <w:i/>
          <w:sz w:val="24"/>
          <w:szCs w:val="24"/>
        </w:rPr>
        <w:t xml:space="preserve"> </w:t>
      </w:r>
      <w:r>
        <w:rPr>
          <w:rFonts w:ascii="Times New Roman" w:hAnsi="Times New Roman"/>
          <w:sz w:val="24"/>
          <w:szCs w:val="24"/>
        </w:rPr>
        <w:t>Malang.</w:t>
      </w:r>
    </w:p>
    <w:p w:rsidR="00A3673B" w:rsidRDefault="00A3673B" w:rsidP="00801E0C">
      <w:pPr>
        <w:spacing w:after="0" w:line="240" w:lineRule="auto"/>
        <w:ind w:left="720" w:hanging="720"/>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Fahmi, Irham, 2011, </w:t>
      </w:r>
      <w:r>
        <w:rPr>
          <w:rFonts w:ascii="Times New Roman" w:hAnsi="Times New Roman"/>
          <w:i/>
          <w:sz w:val="24"/>
          <w:szCs w:val="24"/>
        </w:rPr>
        <w:t>Analisis Kinerja Keuangan</w:t>
      </w:r>
      <w:r>
        <w:rPr>
          <w:rFonts w:ascii="Times New Roman" w:hAnsi="Times New Roman"/>
          <w:sz w:val="24"/>
          <w:szCs w:val="24"/>
        </w:rPr>
        <w:t>, Penerbit Alfabeta, Bandung.</w:t>
      </w:r>
    </w:p>
    <w:p w:rsidR="00A3673B" w:rsidRPr="00706041" w:rsidRDefault="00A3673B" w:rsidP="00801E0C">
      <w:pPr>
        <w:spacing w:after="0" w:line="240" w:lineRule="auto"/>
        <w:ind w:left="720" w:hanging="720"/>
        <w:jc w:val="both"/>
        <w:rPr>
          <w:rFonts w:ascii="Times New Roman" w:hAnsi="Times New Roman"/>
          <w:sz w:val="24"/>
          <w:szCs w:val="24"/>
        </w:rPr>
      </w:pPr>
    </w:p>
    <w:p w:rsidR="00A3673B" w:rsidRPr="00AD20E5"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Harahap, Sofyan Safrie, 2007,</w:t>
      </w:r>
      <w:r w:rsidRPr="00AD20E5">
        <w:rPr>
          <w:rFonts w:ascii="Times New Roman" w:hAnsi="Times New Roman"/>
          <w:sz w:val="24"/>
          <w:szCs w:val="24"/>
        </w:rPr>
        <w:t xml:space="preserve"> </w:t>
      </w:r>
      <w:r w:rsidRPr="00C935C1">
        <w:rPr>
          <w:rFonts w:ascii="Times New Roman" w:hAnsi="Times New Roman"/>
          <w:i/>
          <w:sz w:val="24"/>
          <w:szCs w:val="24"/>
        </w:rPr>
        <w:t>Analisa Kritis Atas Laporan Keuangan</w:t>
      </w:r>
      <w:r>
        <w:rPr>
          <w:rFonts w:ascii="Times New Roman" w:hAnsi="Times New Roman"/>
          <w:sz w:val="24"/>
          <w:szCs w:val="24"/>
        </w:rPr>
        <w:t>,</w:t>
      </w:r>
      <w:r w:rsidRPr="00AD20E5">
        <w:rPr>
          <w:rFonts w:ascii="Times New Roman" w:hAnsi="Times New Roman"/>
          <w:sz w:val="24"/>
          <w:szCs w:val="24"/>
        </w:rPr>
        <w:t xml:space="preserve"> PT Raja Grafindo Persada</w:t>
      </w:r>
      <w:r>
        <w:rPr>
          <w:rFonts w:ascii="Times New Roman" w:hAnsi="Times New Roman"/>
          <w:sz w:val="24"/>
          <w:szCs w:val="24"/>
        </w:rPr>
        <w:t>,</w:t>
      </w:r>
      <w:r w:rsidRPr="00AD20E5">
        <w:rPr>
          <w:rFonts w:ascii="Times New Roman" w:hAnsi="Times New Roman"/>
          <w:sz w:val="24"/>
          <w:szCs w:val="24"/>
        </w:rPr>
        <w:t xml:space="preserve"> Jakarta.</w:t>
      </w:r>
    </w:p>
    <w:p w:rsidR="00A3673B"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Hernawan, Asep, 2008, </w:t>
      </w:r>
      <w:r>
        <w:rPr>
          <w:rFonts w:ascii="Times New Roman" w:hAnsi="Times New Roman"/>
          <w:i/>
          <w:sz w:val="24"/>
          <w:szCs w:val="24"/>
        </w:rPr>
        <w:t>Penelitian Bisnis Paradigma Kuantitatif</w:t>
      </w:r>
      <w:r>
        <w:rPr>
          <w:rFonts w:ascii="Times New Roman" w:hAnsi="Times New Roman"/>
          <w:sz w:val="24"/>
          <w:szCs w:val="24"/>
        </w:rPr>
        <w:t>, PT Gramedia Widiasarana Indonesia, Jakarta</w:t>
      </w:r>
    </w:p>
    <w:p w:rsidR="00A3673B" w:rsidRPr="007C6E41"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Ibnu Lukman, 2004, </w:t>
      </w:r>
      <w:r>
        <w:rPr>
          <w:rFonts w:ascii="Times New Roman" w:hAnsi="Times New Roman"/>
          <w:i/>
          <w:sz w:val="24"/>
          <w:szCs w:val="24"/>
        </w:rPr>
        <w:t xml:space="preserve">Analisis Rasio Keuangan untuk Mengetahui  Kinerja Perusahaan (Studi pada PT Indocement Tunggal Prakarsa, Tbk. Tahun 1999-2001), </w:t>
      </w:r>
      <w:r>
        <w:rPr>
          <w:rFonts w:ascii="Times New Roman" w:hAnsi="Times New Roman"/>
          <w:sz w:val="24"/>
          <w:szCs w:val="24"/>
        </w:rPr>
        <w:t>Skripsi Fakultas Ekonomi dan Bisnis Universitas Brawijaya Malang.</w:t>
      </w:r>
    </w:p>
    <w:p w:rsidR="00A3673B" w:rsidRDefault="00A3673B" w:rsidP="00801E0C">
      <w:pPr>
        <w:spacing w:after="0" w:line="240" w:lineRule="auto"/>
        <w:ind w:left="720" w:hanging="720"/>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sidRPr="00AD20E5">
        <w:rPr>
          <w:rFonts w:ascii="Times New Roman" w:hAnsi="Times New Roman"/>
          <w:sz w:val="24"/>
          <w:szCs w:val="24"/>
        </w:rPr>
        <w:t>Ikatan Akuntan I</w:t>
      </w:r>
      <w:r>
        <w:rPr>
          <w:rFonts w:ascii="Times New Roman" w:hAnsi="Times New Roman"/>
          <w:sz w:val="24"/>
          <w:szCs w:val="24"/>
        </w:rPr>
        <w:t>ndonesia,</w:t>
      </w:r>
      <w:r w:rsidRPr="00AD20E5">
        <w:rPr>
          <w:rFonts w:ascii="Times New Roman" w:hAnsi="Times New Roman"/>
          <w:sz w:val="24"/>
          <w:szCs w:val="24"/>
        </w:rPr>
        <w:t xml:space="preserve"> 2009</w:t>
      </w:r>
      <w:r>
        <w:rPr>
          <w:rFonts w:ascii="Times New Roman" w:hAnsi="Times New Roman"/>
          <w:sz w:val="24"/>
          <w:szCs w:val="24"/>
        </w:rPr>
        <w:t>,</w:t>
      </w:r>
      <w:r w:rsidRPr="00AD20E5">
        <w:rPr>
          <w:rFonts w:ascii="Times New Roman" w:hAnsi="Times New Roman"/>
          <w:sz w:val="24"/>
          <w:szCs w:val="24"/>
        </w:rPr>
        <w:t xml:space="preserve"> </w:t>
      </w:r>
      <w:r w:rsidRPr="00C935C1">
        <w:rPr>
          <w:rFonts w:ascii="Times New Roman" w:hAnsi="Times New Roman"/>
          <w:i/>
          <w:sz w:val="24"/>
          <w:szCs w:val="24"/>
        </w:rPr>
        <w:t>Standar Akuntansi Keuangan</w:t>
      </w:r>
      <w:proofErr w:type="gramStart"/>
      <w:r>
        <w:rPr>
          <w:rFonts w:ascii="Times New Roman" w:hAnsi="Times New Roman"/>
          <w:sz w:val="24"/>
          <w:szCs w:val="24"/>
        </w:rPr>
        <w:t>,</w:t>
      </w:r>
      <w:r w:rsidRPr="00AD20E5">
        <w:rPr>
          <w:rFonts w:ascii="Times New Roman" w:hAnsi="Times New Roman"/>
          <w:sz w:val="24"/>
          <w:szCs w:val="24"/>
        </w:rPr>
        <w:t xml:space="preserve">  Penerbit</w:t>
      </w:r>
      <w:proofErr w:type="gramEnd"/>
      <w:r w:rsidRPr="00AD20E5">
        <w:rPr>
          <w:rFonts w:ascii="Times New Roman" w:hAnsi="Times New Roman"/>
          <w:sz w:val="24"/>
          <w:szCs w:val="24"/>
        </w:rPr>
        <w:t xml:space="preserve"> Salemba Empat</w:t>
      </w:r>
      <w:r>
        <w:rPr>
          <w:rFonts w:ascii="Times New Roman" w:hAnsi="Times New Roman"/>
          <w:sz w:val="24"/>
          <w:szCs w:val="24"/>
        </w:rPr>
        <w:t>,</w:t>
      </w:r>
      <w:r w:rsidRPr="00AD20E5">
        <w:rPr>
          <w:rFonts w:ascii="Times New Roman" w:hAnsi="Times New Roman"/>
          <w:sz w:val="24"/>
          <w:szCs w:val="24"/>
        </w:rPr>
        <w:t xml:space="preserve"> Jakarta.</w:t>
      </w:r>
    </w:p>
    <w:p w:rsidR="00A3673B" w:rsidRPr="004A61B3" w:rsidRDefault="00A3673B" w:rsidP="00801E0C">
      <w:pPr>
        <w:spacing w:before="100" w:beforeAutospacing="1" w:after="0" w:line="240" w:lineRule="auto"/>
        <w:ind w:left="720" w:hanging="720"/>
        <w:jc w:val="both"/>
        <w:outlineLvl w:val="0"/>
        <w:rPr>
          <w:rFonts w:ascii="Times New Roman" w:hAnsi="Times New Roman"/>
          <w:bCs/>
          <w:kern w:val="36"/>
          <w:sz w:val="24"/>
          <w:szCs w:val="24"/>
          <w:lang w:eastAsia="id-ID"/>
        </w:rPr>
      </w:pPr>
      <w:r>
        <w:rPr>
          <w:rFonts w:ascii="Times New Roman" w:hAnsi="Times New Roman"/>
          <w:bCs/>
          <w:kern w:val="36"/>
          <w:sz w:val="24"/>
          <w:szCs w:val="24"/>
          <w:lang w:eastAsia="id-ID"/>
        </w:rPr>
        <w:t>Indrianto, Nur dan Supomo, Bambang, 2009,</w:t>
      </w:r>
      <w:r w:rsidRPr="00AD20E5">
        <w:rPr>
          <w:rFonts w:ascii="Times New Roman" w:hAnsi="Times New Roman"/>
          <w:bCs/>
          <w:kern w:val="36"/>
          <w:sz w:val="24"/>
          <w:szCs w:val="24"/>
          <w:lang w:eastAsia="id-ID"/>
        </w:rPr>
        <w:t xml:space="preserve"> </w:t>
      </w:r>
      <w:r w:rsidRPr="00C935C1">
        <w:rPr>
          <w:rFonts w:ascii="Times New Roman" w:hAnsi="Times New Roman"/>
          <w:bCs/>
          <w:i/>
          <w:kern w:val="36"/>
          <w:sz w:val="24"/>
          <w:szCs w:val="24"/>
          <w:lang w:eastAsia="id-ID"/>
        </w:rPr>
        <w:t>Metodologi Penelitian</w:t>
      </w:r>
      <w:r w:rsidRPr="00AD20E5">
        <w:rPr>
          <w:rFonts w:ascii="Times New Roman" w:hAnsi="Times New Roman"/>
          <w:bCs/>
          <w:kern w:val="36"/>
          <w:sz w:val="24"/>
          <w:szCs w:val="24"/>
          <w:lang w:eastAsia="id-ID"/>
        </w:rPr>
        <w:t xml:space="preserve"> </w:t>
      </w:r>
      <w:r w:rsidRPr="00C935C1">
        <w:rPr>
          <w:rFonts w:ascii="Times New Roman" w:hAnsi="Times New Roman"/>
          <w:bCs/>
          <w:i/>
          <w:kern w:val="36"/>
          <w:sz w:val="24"/>
          <w:szCs w:val="24"/>
          <w:lang w:eastAsia="id-ID"/>
        </w:rPr>
        <w:t>Bisnis</w:t>
      </w:r>
      <w:r w:rsidRPr="00AD20E5">
        <w:rPr>
          <w:rFonts w:ascii="Times New Roman" w:hAnsi="Times New Roman"/>
          <w:bCs/>
          <w:kern w:val="36"/>
          <w:sz w:val="24"/>
          <w:szCs w:val="24"/>
          <w:lang w:eastAsia="id-ID"/>
        </w:rPr>
        <w:t xml:space="preserve">: </w:t>
      </w:r>
      <w:r w:rsidRPr="004A61B3">
        <w:rPr>
          <w:rFonts w:ascii="Times New Roman" w:hAnsi="Times New Roman"/>
          <w:bCs/>
          <w:i/>
          <w:kern w:val="36"/>
          <w:sz w:val="24"/>
          <w:szCs w:val="24"/>
          <w:lang w:eastAsia="id-ID"/>
        </w:rPr>
        <w:t xml:space="preserve">Untuk Akuntansi dan </w:t>
      </w:r>
      <w:r w:rsidRPr="004A61B3">
        <w:rPr>
          <w:rFonts w:ascii="Times New Roman" w:hAnsi="Times New Roman"/>
          <w:bCs/>
          <w:i/>
          <w:kern w:val="36"/>
          <w:sz w:val="24"/>
          <w:szCs w:val="24"/>
          <w:lang w:eastAsia="id-ID"/>
        </w:rPr>
        <w:lastRenderedPageBreak/>
        <w:t>Manajemen</w:t>
      </w:r>
      <w:r>
        <w:rPr>
          <w:rFonts w:ascii="Times New Roman" w:hAnsi="Times New Roman"/>
          <w:bCs/>
          <w:kern w:val="36"/>
          <w:sz w:val="24"/>
          <w:szCs w:val="24"/>
          <w:lang w:eastAsia="id-ID"/>
        </w:rPr>
        <w:t>, BPFE-UGM,</w:t>
      </w:r>
      <w:r w:rsidRPr="00AD20E5">
        <w:rPr>
          <w:rFonts w:ascii="Times New Roman" w:hAnsi="Times New Roman"/>
          <w:bCs/>
          <w:kern w:val="36"/>
          <w:sz w:val="24"/>
          <w:szCs w:val="24"/>
          <w:lang w:eastAsia="id-ID"/>
        </w:rPr>
        <w:t xml:space="preserve"> Yogyakarta.</w:t>
      </w:r>
    </w:p>
    <w:p w:rsidR="00A3673B" w:rsidRDefault="00A3673B" w:rsidP="00801E0C">
      <w:pPr>
        <w:spacing w:after="0" w:line="240" w:lineRule="auto"/>
        <w:jc w:val="both"/>
        <w:rPr>
          <w:rFonts w:ascii="Times New Roman" w:hAnsi="Times New Roman"/>
          <w:sz w:val="24"/>
          <w:szCs w:val="24"/>
        </w:rPr>
      </w:pPr>
      <w:proofErr w:type="gramStart"/>
      <w:r>
        <w:rPr>
          <w:rFonts w:ascii="Times New Roman" w:hAnsi="Times New Roman"/>
          <w:sz w:val="24"/>
          <w:szCs w:val="24"/>
        </w:rPr>
        <w:t>Kasmir, 2010,</w:t>
      </w:r>
      <w:r w:rsidRPr="00AD20E5">
        <w:rPr>
          <w:rFonts w:ascii="Times New Roman" w:hAnsi="Times New Roman"/>
          <w:sz w:val="24"/>
          <w:szCs w:val="24"/>
        </w:rPr>
        <w:t xml:space="preserve"> </w:t>
      </w:r>
      <w:r w:rsidRPr="00C935C1">
        <w:rPr>
          <w:rFonts w:ascii="Times New Roman" w:hAnsi="Times New Roman"/>
          <w:i/>
          <w:sz w:val="24"/>
          <w:szCs w:val="24"/>
        </w:rPr>
        <w:t>Analisis Laporan Keuangan</w:t>
      </w:r>
      <w:r>
        <w:rPr>
          <w:rFonts w:ascii="Times New Roman" w:hAnsi="Times New Roman"/>
          <w:sz w:val="24"/>
          <w:szCs w:val="24"/>
        </w:rPr>
        <w:t>,</w:t>
      </w:r>
      <w:r w:rsidRPr="00AD20E5">
        <w:rPr>
          <w:rFonts w:ascii="Times New Roman" w:hAnsi="Times New Roman"/>
          <w:sz w:val="24"/>
          <w:szCs w:val="24"/>
        </w:rPr>
        <w:t xml:space="preserve"> PT Raja Grafindo Persada</w:t>
      </w:r>
      <w:r>
        <w:rPr>
          <w:rFonts w:ascii="Times New Roman" w:hAnsi="Times New Roman"/>
          <w:sz w:val="24"/>
          <w:szCs w:val="24"/>
        </w:rPr>
        <w:t>,</w:t>
      </w:r>
      <w:r w:rsidRPr="00AD20E5">
        <w:rPr>
          <w:rFonts w:ascii="Times New Roman" w:hAnsi="Times New Roman"/>
          <w:sz w:val="24"/>
          <w:szCs w:val="24"/>
        </w:rPr>
        <w:t xml:space="preserve"> Jakarta.</w:t>
      </w:r>
      <w:proofErr w:type="gramEnd"/>
    </w:p>
    <w:p w:rsidR="00A3673B"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Livia Putri, 2011,</w:t>
      </w:r>
      <w:r w:rsidRPr="00AD20E5">
        <w:rPr>
          <w:rFonts w:ascii="Times New Roman" w:hAnsi="Times New Roman"/>
          <w:sz w:val="24"/>
          <w:szCs w:val="24"/>
        </w:rPr>
        <w:t xml:space="preserve"> </w:t>
      </w:r>
      <w:r w:rsidRPr="00C935C1">
        <w:rPr>
          <w:rFonts w:ascii="Times New Roman" w:hAnsi="Times New Roman"/>
          <w:i/>
          <w:sz w:val="24"/>
          <w:szCs w:val="24"/>
        </w:rPr>
        <w:t xml:space="preserve">Analisis Rasio Keuangan Sebagai Salah Satu Alat Untuk Menilai Kinerja Keuangan Pada PT Enseval Putera Megatrading, Tbk. </w:t>
      </w:r>
      <w:r>
        <w:rPr>
          <w:rFonts w:ascii="Times New Roman" w:hAnsi="Times New Roman"/>
          <w:sz w:val="24"/>
          <w:szCs w:val="24"/>
        </w:rPr>
        <w:t>Politeknik Negeri Malang.</w:t>
      </w:r>
    </w:p>
    <w:p w:rsidR="00A3673B" w:rsidRDefault="00A3673B" w:rsidP="00801E0C">
      <w:pPr>
        <w:spacing w:after="0" w:line="240" w:lineRule="auto"/>
        <w:ind w:left="720" w:hanging="720"/>
        <w:jc w:val="both"/>
        <w:rPr>
          <w:rFonts w:ascii="Times New Roman" w:hAnsi="Times New Roman"/>
          <w:sz w:val="24"/>
          <w:szCs w:val="24"/>
        </w:rPr>
      </w:pPr>
    </w:p>
    <w:p w:rsidR="00A3673B" w:rsidRPr="00545430" w:rsidRDefault="00A3673B" w:rsidP="00801E0C">
      <w:pPr>
        <w:spacing w:after="0" w:line="240" w:lineRule="auto"/>
        <w:ind w:left="720" w:hanging="720"/>
        <w:jc w:val="both"/>
        <w:rPr>
          <w:rFonts w:ascii="Times New Roman" w:hAnsi="Times New Roman"/>
          <w:i/>
          <w:sz w:val="24"/>
          <w:szCs w:val="24"/>
        </w:rPr>
      </w:pPr>
      <w:r>
        <w:rPr>
          <w:rFonts w:ascii="Times New Roman" w:hAnsi="Times New Roman"/>
          <w:sz w:val="24"/>
          <w:szCs w:val="24"/>
        </w:rPr>
        <w:t xml:space="preserve">Mahpud Sujai, 2011, </w:t>
      </w:r>
      <w:r>
        <w:rPr>
          <w:rFonts w:ascii="Times New Roman" w:hAnsi="Times New Roman"/>
          <w:i/>
          <w:sz w:val="24"/>
          <w:szCs w:val="24"/>
        </w:rPr>
        <w:t>Evaluasi atas Kinerja Keuangan PT Kereta Api Indonesia (Persero)</w:t>
      </w:r>
      <w:r>
        <w:rPr>
          <w:rFonts w:ascii="Times New Roman" w:hAnsi="Times New Roman"/>
          <w:sz w:val="24"/>
          <w:szCs w:val="24"/>
        </w:rPr>
        <w:t xml:space="preserve"> </w:t>
      </w:r>
      <w:r w:rsidRPr="002F6E24">
        <w:rPr>
          <w:rFonts w:ascii="Times New Roman" w:hAnsi="Times New Roman"/>
          <w:i/>
          <w:sz w:val="24"/>
          <w:szCs w:val="24"/>
        </w:rPr>
        <w:t>periode 2003-2008 dengan Menggunakan Metode Analisis Rasio Keuangan Sistem Du-Pont</w:t>
      </w:r>
      <w:r>
        <w:rPr>
          <w:rFonts w:ascii="Times New Roman" w:hAnsi="Times New Roman"/>
          <w:sz w:val="24"/>
          <w:szCs w:val="24"/>
        </w:rPr>
        <w:t>, Volume 23, Nomor 2, 2011 Februari, hal 136</w:t>
      </w:r>
    </w:p>
    <w:p w:rsidR="00A3673B" w:rsidRPr="00AD20E5" w:rsidRDefault="00A3673B" w:rsidP="00801E0C">
      <w:pPr>
        <w:spacing w:before="100" w:beforeAutospacing="1" w:after="0" w:line="240" w:lineRule="auto"/>
        <w:ind w:left="720" w:hanging="720"/>
        <w:jc w:val="both"/>
        <w:outlineLvl w:val="0"/>
        <w:rPr>
          <w:rFonts w:ascii="Times New Roman" w:hAnsi="Times New Roman"/>
          <w:bCs/>
          <w:kern w:val="36"/>
          <w:sz w:val="24"/>
          <w:szCs w:val="24"/>
          <w:lang w:eastAsia="id-ID"/>
        </w:rPr>
      </w:pPr>
      <w:r>
        <w:rPr>
          <w:rFonts w:ascii="Times New Roman" w:hAnsi="Times New Roman"/>
          <w:bCs/>
          <w:kern w:val="36"/>
          <w:sz w:val="24"/>
          <w:szCs w:val="24"/>
          <w:lang w:eastAsia="id-ID"/>
        </w:rPr>
        <w:t>Mardiyanto, Handono,</w:t>
      </w:r>
      <w:r w:rsidRPr="00AD20E5">
        <w:rPr>
          <w:rFonts w:ascii="Times New Roman" w:hAnsi="Times New Roman"/>
          <w:bCs/>
          <w:kern w:val="36"/>
          <w:sz w:val="24"/>
          <w:szCs w:val="24"/>
          <w:lang w:eastAsia="id-ID"/>
        </w:rPr>
        <w:t xml:space="preserve"> 2009</w:t>
      </w:r>
      <w:r>
        <w:rPr>
          <w:rFonts w:ascii="Times New Roman" w:hAnsi="Times New Roman"/>
          <w:bCs/>
          <w:kern w:val="36"/>
          <w:sz w:val="24"/>
          <w:szCs w:val="24"/>
          <w:lang w:eastAsia="id-ID"/>
        </w:rPr>
        <w:t>,</w:t>
      </w:r>
      <w:r w:rsidRPr="00AD20E5">
        <w:rPr>
          <w:rFonts w:ascii="Times New Roman" w:hAnsi="Times New Roman"/>
          <w:bCs/>
          <w:kern w:val="36"/>
          <w:sz w:val="24"/>
          <w:szCs w:val="24"/>
          <w:lang w:eastAsia="id-ID"/>
        </w:rPr>
        <w:t xml:space="preserve"> </w:t>
      </w:r>
      <w:r w:rsidRPr="00C935C1">
        <w:rPr>
          <w:rFonts w:ascii="Times New Roman" w:hAnsi="Times New Roman"/>
          <w:bCs/>
          <w:i/>
          <w:kern w:val="36"/>
          <w:sz w:val="24"/>
          <w:szCs w:val="24"/>
          <w:lang w:eastAsia="id-ID"/>
        </w:rPr>
        <w:t>Inti Sari Manajemen Keuangan: Teori, Soal, dan Jawaban</w:t>
      </w:r>
      <w:r>
        <w:rPr>
          <w:rFonts w:ascii="Times New Roman" w:hAnsi="Times New Roman"/>
          <w:bCs/>
          <w:kern w:val="36"/>
          <w:sz w:val="24"/>
          <w:szCs w:val="24"/>
          <w:lang w:eastAsia="id-ID"/>
        </w:rPr>
        <w:t>,</w:t>
      </w:r>
      <w:r w:rsidRPr="00AD20E5">
        <w:rPr>
          <w:rFonts w:ascii="Times New Roman" w:hAnsi="Times New Roman"/>
          <w:bCs/>
          <w:kern w:val="36"/>
          <w:sz w:val="24"/>
          <w:szCs w:val="24"/>
          <w:lang w:eastAsia="id-ID"/>
        </w:rPr>
        <w:t xml:space="preserve"> </w:t>
      </w:r>
      <w:r>
        <w:rPr>
          <w:rFonts w:ascii="Times New Roman" w:hAnsi="Times New Roman"/>
          <w:bCs/>
          <w:kern w:val="36"/>
          <w:sz w:val="24"/>
          <w:szCs w:val="24"/>
          <w:lang w:eastAsia="id-ID"/>
        </w:rPr>
        <w:t xml:space="preserve">PT </w:t>
      </w:r>
      <w:r>
        <w:rPr>
          <w:rFonts w:ascii="Times New Roman" w:hAnsi="Times New Roman"/>
          <w:sz w:val="24"/>
          <w:szCs w:val="24"/>
        </w:rPr>
        <w:t>Gramedia Widiasarana Indonesia,</w:t>
      </w:r>
      <w:r w:rsidRPr="00AD20E5">
        <w:rPr>
          <w:rFonts w:ascii="Times New Roman" w:hAnsi="Times New Roman"/>
          <w:sz w:val="24"/>
          <w:szCs w:val="24"/>
        </w:rPr>
        <w:t xml:space="preserve"> Jakarta.</w:t>
      </w:r>
    </w:p>
    <w:p w:rsidR="00A3673B" w:rsidRDefault="00A3673B" w:rsidP="00801E0C">
      <w:pPr>
        <w:pStyle w:val="Heading1"/>
        <w:spacing w:after="0" w:afterAutospacing="0"/>
        <w:ind w:left="720" w:hanging="720"/>
        <w:jc w:val="both"/>
        <w:rPr>
          <w:b w:val="0"/>
          <w:sz w:val="24"/>
          <w:szCs w:val="24"/>
        </w:rPr>
      </w:pPr>
      <w:r>
        <w:rPr>
          <w:b w:val="0"/>
          <w:sz w:val="24"/>
          <w:szCs w:val="24"/>
        </w:rPr>
        <w:t>Margaretha, Farah,</w:t>
      </w:r>
      <w:r w:rsidRPr="00AD20E5">
        <w:rPr>
          <w:b w:val="0"/>
          <w:sz w:val="24"/>
          <w:szCs w:val="24"/>
        </w:rPr>
        <w:t xml:space="preserve"> 2005</w:t>
      </w:r>
      <w:r>
        <w:rPr>
          <w:b w:val="0"/>
          <w:sz w:val="24"/>
          <w:szCs w:val="24"/>
        </w:rPr>
        <w:t>,</w:t>
      </w:r>
      <w:r w:rsidRPr="00AD20E5">
        <w:rPr>
          <w:b w:val="0"/>
          <w:sz w:val="24"/>
          <w:szCs w:val="24"/>
        </w:rPr>
        <w:t xml:space="preserve"> </w:t>
      </w:r>
      <w:r w:rsidRPr="00C935C1">
        <w:rPr>
          <w:b w:val="0"/>
          <w:i/>
          <w:sz w:val="24"/>
          <w:szCs w:val="24"/>
        </w:rPr>
        <w:t>Teori dan Aplikasi: Manajemen Keuangan - Investasi dan Sumber Dana Jangka Pendek (Rev)</w:t>
      </w:r>
      <w:r>
        <w:rPr>
          <w:b w:val="0"/>
          <w:sz w:val="24"/>
          <w:szCs w:val="24"/>
        </w:rPr>
        <w:t>, PT Gramedia Widiasarana Indonesia,</w:t>
      </w:r>
      <w:r w:rsidRPr="00AD20E5">
        <w:rPr>
          <w:b w:val="0"/>
          <w:sz w:val="24"/>
          <w:szCs w:val="24"/>
        </w:rPr>
        <w:t xml:space="preserve"> Jakarta.</w:t>
      </w:r>
    </w:p>
    <w:p w:rsidR="00A3673B" w:rsidRDefault="00A3673B" w:rsidP="00801E0C">
      <w:pPr>
        <w:spacing w:after="0" w:line="240" w:lineRule="auto"/>
        <w:ind w:left="720" w:hanging="720"/>
        <w:jc w:val="both"/>
        <w:rPr>
          <w:rFonts w:ascii="Times New Roman" w:hAnsi="Times New Roman"/>
          <w:sz w:val="24"/>
          <w:szCs w:val="24"/>
        </w:rPr>
      </w:pPr>
      <w:r w:rsidRPr="00AD20E5">
        <w:rPr>
          <w:rFonts w:ascii="Times New Roman" w:hAnsi="Times New Roman"/>
          <w:sz w:val="24"/>
          <w:szCs w:val="24"/>
        </w:rPr>
        <w:t>Mayes, Timothy R. and Shank, M. T</w:t>
      </w:r>
      <w:r>
        <w:rPr>
          <w:rFonts w:ascii="Times New Roman" w:hAnsi="Times New Roman"/>
          <w:sz w:val="24"/>
          <w:szCs w:val="24"/>
        </w:rPr>
        <w:t>odd,</w:t>
      </w:r>
      <w:r w:rsidRPr="00AD20E5">
        <w:rPr>
          <w:rFonts w:ascii="Times New Roman" w:hAnsi="Times New Roman"/>
          <w:sz w:val="24"/>
          <w:szCs w:val="24"/>
        </w:rPr>
        <w:t xml:space="preserve"> 2011</w:t>
      </w:r>
      <w:r>
        <w:rPr>
          <w:rFonts w:ascii="Times New Roman" w:hAnsi="Times New Roman"/>
          <w:sz w:val="24"/>
          <w:szCs w:val="24"/>
        </w:rPr>
        <w:t>,</w:t>
      </w:r>
      <w:r w:rsidRPr="00AD20E5">
        <w:rPr>
          <w:rFonts w:ascii="Times New Roman" w:hAnsi="Times New Roman"/>
          <w:sz w:val="24"/>
          <w:szCs w:val="24"/>
        </w:rPr>
        <w:t xml:space="preserve"> </w:t>
      </w:r>
      <w:r w:rsidRPr="00C935C1">
        <w:rPr>
          <w:rFonts w:ascii="Times New Roman" w:hAnsi="Times New Roman"/>
          <w:i/>
          <w:sz w:val="24"/>
          <w:szCs w:val="24"/>
        </w:rPr>
        <w:t xml:space="preserve">Financial Analysis </w:t>
      </w:r>
      <w:proofErr w:type="gramStart"/>
      <w:r w:rsidRPr="00C935C1">
        <w:rPr>
          <w:rFonts w:ascii="Times New Roman" w:hAnsi="Times New Roman"/>
          <w:i/>
          <w:sz w:val="24"/>
          <w:szCs w:val="24"/>
        </w:rPr>
        <w:t>With</w:t>
      </w:r>
      <w:proofErr w:type="gramEnd"/>
      <w:r w:rsidRPr="00C935C1">
        <w:rPr>
          <w:rFonts w:ascii="Times New Roman" w:hAnsi="Times New Roman"/>
          <w:i/>
          <w:sz w:val="24"/>
          <w:szCs w:val="24"/>
        </w:rPr>
        <w:t xml:space="preserve"> Microsoft Excel</w:t>
      </w:r>
      <w:r>
        <w:rPr>
          <w:rFonts w:ascii="Times New Roman" w:hAnsi="Times New Roman"/>
          <w:i/>
          <w:sz w:val="24"/>
          <w:szCs w:val="24"/>
        </w:rPr>
        <w:t>,</w:t>
      </w:r>
      <w:r w:rsidRPr="00AD20E5">
        <w:rPr>
          <w:rFonts w:ascii="Times New Roman" w:hAnsi="Times New Roman"/>
          <w:i/>
          <w:sz w:val="24"/>
          <w:szCs w:val="24"/>
        </w:rPr>
        <w:t xml:space="preserve"> </w:t>
      </w:r>
      <w:r w:rsidRPr="00AD20E5">
        <w:rPr>
          <w:rFonts w:ascii="Times New Roman" w:hAnsi="Times New Roman"/>
          <w:sz w:val="24"/>
          <w:szCs w:val="24"/>
        </w:rPr>
        <w:t>6th Ed. Sout-Western.</w:t>
      </w:r>
    </w:p>
    <w:p w:rsidR="00A3673B" w:rsidRPr="00030FCF" w:rsidRDefault="00A3673B" w:rsidP="00801E0C">
      <w:pPr>
        <w:spacing w:after="0" w:line="240" w:lineRule="auto"/>
        <w:ind w:left="720" w:hanging="720"/>
        <w:jc w:val="both"/>
        <w:rPr>
          <w:rFonts w:ascii="Times New Roman" w:hAnsi="Times New Roman"/>
          <w:sz w:val="24"/>
          <w:szCs w:val="24"/>
        </w:rPr>
      </w:pPr>
    </w:p>
    <w:p w:rsidR="00A3673B" w:rsidRDefault="00A3673B" w:rsidP="00801E0C">
      <w:pPr>
        <w:spacing w:after="0" w:line="240" w:lineRule="auto"/>
        <w:jc w:val="both"/>
        <w:rPr>
          <w:rFonts w:ascii="Times New Roman" w:hAnsi="Times New Roman"/>
          <w:sz w:val="24"/>
          <w:szCs w:val="24"/>
        </w:rPr>
      </w:pPr>
      <w:r>
        <w:rPr>
          <w:rFonts w:ascii="Times New Roman" w:hAnsi="Times New Roman"/>
          <w:sz w:val="24"/>
          <w:szCs w:val="24"/>
        </w:rPr>
        <w:t>Munawir, Slamet, 2010,</w:t>
      </w:r>
      <w:r w:rsidRPr="00AD20E5">
        <w:rPr>
          <w:rFonts w:ascii="Times New Roman" w:hAnsi="Times New Roman"/>
          <w:sz w:val="24"/>
          <w:szCs w:val="24"/>
        </w:rPr>
        <w:t xml:space="preserve"> </w:t>
      </w:r>
      <w:r w:rsidRPr="00C935C1">
        <w:rPr>
          <w:rFonts w:ascii="Times New Roman" w:hAnsi="Times New Roman"/>
          <w:i/>
          <w:sz w:val="24"/>
          <w:szCs w:val="24"/>
        </w:rPr>
        <w:t>Analisa Laporan Keuangan</w:t>
      </w:r>
      <w:r>
        <w:rPr>
          <w:rFonts w:ascii="Times New Roman" w:hAnsi="Times New Roman"/>
          <w:i/>
          <w:sz w:val="24"/>
          <w:szCs w:val="24"/>
        </w:rPr>
        <w:t>,</w:t>
      </w:r>
      <w:r w:rsidRPr="00AD20E5">
        <w:rPr>
          <w:rFonts w:ascii="Times New Roman" w:hAnsi="Times New Roman"/>
          <w:i/>
          <w:sz w:val="24"/>
          <w:szCs w:val="24"/>
        </w:rPr>
        <w:t xml:space="preserve"> </w:t>
      </w:r>
      <w:r>
        <w:rPr>
          <w:rFonts w:ascii="Times New Roman" w:hAnsi="Times New Roman"/>
          <w:sz w:val="24"/>
          <w:szCs w:val="24"/>
        </w:rPr>
        <w:t>Liberty,</w:t>
      </w:r>
      <w:r w:rsidRPr="00AD20E5">
        <w:rPr>
          <w:rFonts w:ascii="Times New Roman" w:hAnsi="Times New Roman"/>
          <w:sz w:val="24"/>
          <w:szCs w:val="24"/>
        </w:rPr>
        <w:t xml:space="preserve"> Yogyakarta.</w:t>
      </w:r>
    </w:p>
    <w:p w:rsidR="00A3673B" w:rsidRPr="00030FCF"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 xml:space="preserve">Rengga </w:t>
      </w:r>
      <w:r w:rsidRPr="00AD20E5">
        <w:rPr>
          <w:rFonts w:ascii="Times New Roman" w:hAnsi="Times New Roman"/>
          <w:sz w:val="24"/>
          <w:szCs w:val="24"/>
        </w:rPr>
        <w:t xml:space="preserve">Mauretania, </w:t>
      </w:r>
      <w:r>
        <w:rPr>
          <w:rFonts w:ascii="Times New Roman" w:hAnsi="Times New Roman"/>
          <w:sz w:val="24"/>
          <w:szCs w:val="24"/>
        </w:rPr>
        <w:t>2009,</w:t>
      </w:r>
      <w:r w:rsidRPr="00AD20E5">
        <w:rPr>
          <w:rFonts w:ascii="Times New Roman" w:hAnsi="Times New Roman"/>
          <w:sz w:val="24"/>
          <w:szCs w:val="24"/>
        </w:rPr>
        <w:t xml:space="preserve"> </w:t>
      </w:r>
      <w:r w:rsidRPr="00C935C1">
        <w:rPr>
          <w:rFonts w:ascii="Times New Roman" w:hAnsi="Times New Roman"/>
          <w:i/>
          <w:sz w:val="24"/>
          <w:szCs w:val="24"/>
        </w:rPr>
        <w:t>Analisis Rasio Keuangan Untuk Mengetahui Kinerja Perusahaan Pada PT Telekomunikasi Indonesia, Tbk Periode 2003-2007</w:t>
      </w:r>
      <w:r>
        <w:rPr>
          <w:rFonts w:ascii="Times New Roman" w:hAnsi="Times New Roman"/>
          <w:sz w:val="24"/>
          <w:szCs w:val="24"/>
        </w:rPr>
        <w:t xml:space="preserve">, Skripsi Fakultas Ekonomi dan Bisnis </w:t>
      </w:r>
      <w:r w:rsidRPr="00AD20E5">
        <w:rPr>
          <w:rFonts w:ascii="Times New Roman" w:hAnsi="Times New Roman"/>
          <w:sz w:val="24"/>
          <w:szCs w:val="24"/>
        </w:rPr>
        <w:t>Universitas Brawijay</w:t>
      </w:r>
      <w:r>
        <w:rPr>
          <w:rFonts w:ascii="Times New Roman" w:hAnsi="Times New Roman"/>
          <w:sz w:val="24"/>
          <w:szCs w:val="24"/>
        </w:rPr>
        <w:t>a, Malang.</w:t>
      </w:r>
      <w:proofErr w:type="gramEnd"/>
    </w:p>
    <w:p w:rsidR="00A3673B" w:rsidRDefault="00A3673B" w:rsidP="00801E0C">
      <w:pPr>
        <w:spacing w:after="0" w:line="240" w:lineRule="auto"/>
        <w:ind w:left="720" w:hanging="720"/>
        <w:jc w:val="both"/>
        <w:rPr>
          <w:rFonts w:ascii="Times New Roman" w:hAnsi="Times New Roman"/>
          <w:sz w:val="24"/>
          <w:szCs w:val="24"/>
        </w:rPr>
      </w:pPr>
    </w:p>
    <w:p w:rsidR="00A3673B" w:rsidRPr="003E7D9F"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lang w:eastAsia="id-ID"/>
        </w:rPr>
        <w:t xml:space="preserve">Riyanto, Bambang, 2001, </w:t>
      </w:r>
      <w:r>
        <w:rPr>
          <w:rFonts w:ascii="Times New Roman" w:hAnsi="Times New Roman"/>
          <w:i/>
          <w:sz w:val="24"/>
          <w:szCs w:val="24"/>
          <w:lang w:eastAsia="id-ID"/>
        </w:rPr>
        <w:t>Dasar-dasar Pembelanjaan Perusahaan,</w:t>
      </w:r>
      <w:r w:rsidRPr="003E7D9F">
        <w:rPr>
          <w:rStyle w:val="st"/>
          <w:rFonts w:ascii="Times New Roman" w:hAnsi="Times New Roman"/>
          <w:sz w:val="24"/>
          <w:szCs w:val="24"/>
        </w:rPr>
        <w:t xml:space="preserve"> </w:t>
      </w:r>
      <w:r>
        <w:rPr>
          <w:rStyle w:val="st"/>
          <w:rFonts w:ascii="Times New Roman" w:hAnsi="Times New Roman"/>
          <w:sz w:val="24"/>
          <w:szCs w:val="24"/>
        </w:rPr>
        <w:t xml:space="preserve">BPFE, </w:t>
      </w:r>
      <w:r w:rsidRPr="00AD20E5">
        <w:rPr>
          <w:rStyle w:val="st"/>
          <w:rFonts w:ascii="Times New Roman" w:hAnsi="Times New Roman"/>
          <w:sz w:val="24"/>
          <w:szCs w:val="24"/>
        </w:rPr>
        <w:t>Yogyakarta.</w:t>
      </w:r>
    </w:p>
    <w:p w:rsidR="00A3673B" w:rsidRDefault="00A3673B" w:rsidP="00801E0C">
      <w:pPr>
        <w:spacing w:after="0" w:line="240" w:lineRule="auto"/>
        <w:jc w:val="both"/>
        <w:outlineLvl w:val="0"/>
        <w:rPr>
          <w:rFonts w:ascii="Times New Roman" w:hAnsi="Times New Roman"/>
          <w:sz w:val="24"/>
          <w:szCs w:val="24"/>
          <w:lang w:eastAsia="id-ID"/>
        </w:rPr>
      </w:pPr>
    </w:p>
    <w:p w:rsidR="00A3673B" w:rsidRPr="00AD20E5" w:rsidRDefault="00A3673B" w:rsidP="00801E0C">
      <w:pPr>
        <w:spacing w:after="0" w:line="240" w:lineRule="auto"/>
        <w:jc w:val="both"/>
        <w:outlineLvl w:val="0"/>
        <w:rPr>
          <w:rFonts w:ascii="Times New Roman" w:hAnsi="Times New Roman"/>
          <w:bCs/>
          <w:kern w:val="36"/>
          <w:sz w:val="24"/>
          <w:szCs w:val="24"/>
          <w:lang w:eastAsia="id-ID"/>
        </w:rPr>
      </w:pPr>
      <w:r>
        <w:rPr>
          <w:rFonts w:ascii="Times New Roman" w:hAnsi="Times New Roman"/>
          <w:sz w:val="24"/>
          <w:szCs w:val="24"/>
          <w:lang w:eastAsia="id-ID"/>
        </w:rPr>
        <w:t>Robinson, Pearce, 2010,</w:t>
      </w:r>
      <w:r w:rsidRPr="00AD20E5">
        <w:rPr>
          <w:rFonts w:ascii="Times New Roman" w:hAnsi="Times New Roman"/>
          <w:sz w:val="24"/>
          <w:szCs w:val="24"/>
          <w:lang w:eastAsia="id-ID"/>
        </w:rPr>
        <w:t xml:space="preserve"> </w:t>
      </w:r>
      <w:r w:rsidRPr="00C935C1">
        <w:rPr>
          <w:rFonts w:ascii="Times New Roman" w:hAnsi="Times New Roman"/>
          <w:bCs/>
          <w:i/>
          <w:kern w:val="36"/>
          <w:sz w:val="24"/>
          <w:szCs w:val="24"/>
          <w:lang w:eastAsia="id-ID"/>
        </w:rPr>
        <w:t>Manajemen Strategis</w:t>
      </w:r>
      <w:r>
        <w:rPr>
          <w:rFonts w:ascii="Times New Roman" w:hAnsi="Times New Roman"/>
          <w:bCs/>
          <w:kern w:val="36"/>
          <w:sz w:val="24"/>
          <w:szCs w:val="24"/>
          <w:lang w:eastAsia="id-ID"/>
        </w:rPr>
        <w:t>,</w:t>
      </w:r>
      <w:r w:rsidRPr="00AD20E5">
        <w:rPr>
          <w:rFonts w:ascii="Times New Roman" w:hAnsi="Times New Roman"/>
          <w:bCs/>
          <w:kern w:val="36"/>
          <w:sz w:val="24"/>
          <w:szCs w:val="24"/>
          <w:lang w:eastAsia="id-ID"/>
        </w:rPr>
        <w:t xml:space="preserve"> </w:t>
      </w:r>
      <w:r w:rsidRPr="00AD20E5">
        <w:rPr>
          <w:rFonts w:ascii="Times New Roman" w:hAnsi="Times New Roman"/>
          <w:sz w:val="24"/>
          <w:szCs w:val="24"/>
        </w:rPr>
        <w:t>McGraw-Hill</w:t>
      </w:r>
      <w:r>
        <w:rPr>
          <w:rFonts w:ascii="Times New Roman" w:hAnsi="Times New Roman"/>
          <w:sz w:val="24"/>
          <w:szCs w:val="24"/>
        </w:rPr>
        <w:t>, New York</w:t>
      </w:r>
      <w:r w:rsidRPr="00AD20E5">
        <w:rPr>
          <w:rFonts w:ascii="Times New Roman" w:hAnsi="Times New Roman"/>
          <w:sz w:val="24"/>
          <w:szCs w:val="24"/>
        </w:rPr>
        <w:t>.</w:t>
      </w:r>
    </w:p>
    <w:p w:rsidR="00A3673B" w:rsidRDefault="00A3673B" w:rsidP="00801E0C">
      <w:pPr>
        <w:spacing w:after="0" w:line="240" w:lineRule="auto"/>
        <w:ind w:left="720" w:hanging="720"/>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Ronald Aryanto, 2012,</w:t>
      </w:r>
      <w:r w:rsidRPr="00AD20E5">
        <w:rPr>
          <w:rFonts w:ascii="Times New Roman" w:hAnsi="Times New Roman"/>
          <w:sz w:val="24"/>
          <w:szCs w:val="24"/>
        </w:rPr>
        <w:t xml:space="preserve"> </w:t>
      </w:r>
      <w:r w:rsidRPr="00C935C1">
        <w:rPr>
          <w:rFonts w:ascii="Times New Roman" w:hAnsi="Times New Roman"/>
          <w:i/>
          <w:sz w:val="24"/>
          <w:szCs w:val="24"/>
        </w:rPr>
        <w:t>Analisis Rasio Keuangan Untuk Menilai Kinerja Perusahaan (Studi Pada PT Semen Gresik (Persero) Tbk Tahun 2006-2010</w:t>
      </w:r>
      <w:r>
        <w:rPr>
          <w:rFonts w:ascii="Times New Roman" w:hAnsi="Times New Roman"/>
          <w:sz w:val="24"/>
          <w:szCs w:val="24"/>
        </w:rPr>
        <w:t>, Skripsi Fakultas Ekonomi Dan Bisnis</w:t>
      </w:r>
      <w:r w:rsidRPr="00AD20E5">
        <w:rPr>
          <w:rFonts w:ascii="Times New Roman" w:hAnsi="Times New Roman"/>
          <w:sz w:val="24"/>
          <w:szCs w:val="24"/>
        </w:rPr>
        <w:t xml:space="preserve"> Universitas Brawijay</w:t>
      </w:r>
      <w:r>
        <w:rPr>
          <w:rFonts w:ascii="Times New Roman" w:hAnsi="Times New Roman"/>
          <w:sz w:val="24"/>
          <w:szCs w:val="24"/>
        </w:rPr>
        <w:t>a Malang.</w:t>
      </w:r>
    </w:p>
    <w:p w:rsidR="00A3673B" w:rsidRDefault="00A3673B" w:rsidP="00801E0C">
      <w:pPr>
        <w:spacing w:after="0" w:line="240" w:lineRule="auto"/>
        <w:ind w:left="720" w:hanging="720"/>
        <w:jc w:val="both"/>
        <w:rPr>
          <w:rFonts w:ascii="Times New Roman" w:hAnsi="Times New Roman"/>
          <w:sz w:val="24"/>
          <w:szCs w:val="24"/>
        </w:rPr>
      </w:pPr>
    </w:p>
    <w:p w:rsidR="00A3673B" w:rsidRPr="00983043" w:rsidRDefault="00A3673B" w:rsidP="00801E0C">
      <w:pPr>
        <w:widowControl w:val="0"/>
        <w:shd w:val="clear" w:color="auto" w:fill="FFFFFF"/>
        <w:autoSpaceDE w:val="0"/>
        <w:autoSpaceDN w:val="0"/>
        <w:adjustRightInd w:val="0"/>
        <w:spacing w:after="0" w:line="240" w:lineRule="auto"/>
        <w:ind w:left="720" w:hanging="720"/>
        <w:jc w:val="both"/>
        <w:rPr>
          <w:rFonts w:ascii="Times New Roman" w:hAnsi="Times New Roman"/>
          <w:color w:val="000000"/>
          <w:sz w:val="24"/>
          <w:szCs w:val="24"/>
        </w:rPr>
      </w:pPr>
      <w:proofErr w:type="gramStart"/>
      <w:r>
        <w:rPr>
          <w:rFonts w:ascii="Times New Roman" w:hAnsi="Times New Roman"/>
          <w:color w:val="000000"/>
          <w:sz w:val="24"/>
          <w:szCs w:val="24"/>
        </w:rPr>
        <w:t>Ross, Stephen A.</w:t>
      </w:r>
      <w:r w:rsidRPr="00983043">
        <w:rPr>
          <w:rFonts w:ascii="Times New Roman" w:hAnsi="Times New Roman"/>
          <w:color w:val="000000"/>
          <w:sz w:val="24"/>
          <w:szCs w:val="24"/>
        </w:rPr>
        <w:t xml:space="preserve"> Westerfield, Randolp</w:t>
      </w:r>
      <w:r>
        <w:rPr>
          <w:rFonts w:ascii="Times New Roman" w:hAnsi="Times New Roman"/>
          <w:color w:val="000000"/>
          <w:sz w:val="24"/>
          <w:szCs w:val="24"/>
        </w:rPr>
        <w:t xml:space="preserve"> W. and Jaffe, Jeffrey F., 2010, </w:t>
      </w:r>
      <w:r w:rsidRPr="00983043">
        <w:rPr>
          <w:rFonts w:ascii="Times New Roman" w:hAnsi="Times New Roman"/>
          <w:i/>
          <w:color w:val="000000"/>
          <w:sz w:val="24"/>
          <w:szCs w:val="24"/>
        </w:rPr>
        <w:t>Corporate Finance</w:t>
      </w:r>
      <w:r>
        <w:rPr>
          <w:rFonts w:ascii="Times New Roman" w:hAnsi="Times New Roman"/>
          <w:color w:val="000000"/>
          <w:sz w:val="24"/>
          <w:szCs w:val="24"/>
        </w:rPr>
        <w:t>,</w:t>
      </w:r>
      <w:r w:rsidRPr="00983043">
        <w:rPr>
          <w:rFonts w:ascii="Times New Roman" w:hAnsi="Times New Roman"/>
          <w:color w:val="000000"/>
          <w:sz w:val="24"/>
          <w:szCs w:val="24"/>
        </w:rPr>
        <w:t xml:space="preserve"> Mc</w:t>
      </w:r>
      <w:r>
        <w:rPr>
          <w:rFonts w:ascii="Times New Roman" w:hAnsi="Times New Roman"/>
          <w:color w:val="000000"/>
          <w:sz w:val="24"/>
          <w:szCs w:val="24"/>
        </w:rPr>
        <w:t>Graw-Hill International Edition, New York.</w:t>
      </w:r>
      <w:proofErr w:type="gramEnd"/>
    </w:p>
    <w:p w:rsidR="00A3673B" w:rsidRPr="00AD20E5" w:rsidRDefault="00A3673B" w:rsidP="00801E0C">
      <w:pPr>
        <w:spacing w:after="0" w:line="240" w:lineRule="auto"/>
        <w:jc w:val="both"/>
        <w:outlineLvl w:val="0"/>
        <w:rPr>
          <w:rFonts w:ascii="Times New Roman" w:hAnsi="Times New Roman"/>
          <w:sz w:val="24"/>
          <w:szCs w:val="24"/>
        </w:rPr>
      </w:pPr>
    </w:p>
    <w:p w:rsidR="00A3673B" w:rsidRPr="00AD20E5" w:rsidRDefault="00A3673B" w:rsidP="00801E0C">
      <w:pPr>
        <w:spacing w:before="100" w:beforeAutospacing="1" w:after="0" w:line="240" w:lineRule="auto"/>
        <w:ind w:left="720" w:hanging="720"/>
        <w:jc w:val="both"/>
        <w:outlineLvl w:val="0"/>
        <w:rPr>
          <w:rFonts w:ascii="Times New Roman" w:hAnsi="Times New Roman"/>
          <w:bCs/>
          <w:kern w:val="36"/>
          <w:sz w:val="24"/>
          <w:szCs w:val="24"/>
          <w:lang w:eastAsia="id-ID"/>
        </w:rPr>
      </w:pPr>
      <w:r w:rsidRPr="00AD20E5">
        <w:rPr>
          <w:rFonts w:ascii="Times New Roman" w:hAnsi="Times New Roman"/>
          <w:sz w:val="24"/>
          <w:szCs w:val="24"/>
          <w:lang w:eastAsia="id-ID"/>
        </w:rPr>
        <w:t>Santoso, Singgih</w:t>
      </w:r>
      <w:r>
        <w:rPr>
          <w:rFonts w:ascii="Times New Roman" w:hAnsi="Times New Roman"/>
          <w:sz w:val="24"/>
          <w:szCs w:val="24"/>
          <w:lang w:eastAsia="id-ID"/>
        </w:rPr>
        <w:t>,</w:t>
      </w:r>
      <w:r w:rsidRPr="00AD20E5">
        <w:rPr>
          <w:rFonts w:ascii="Times New Roman" w:hAnsi="Times New Roman"/>
          <w:sz w:val="24"/>
          <w:szCs w:val="24"/>
          <w:lang w:eastAsia="id-ID"/>
        </w:rPr>
        <w:t xml:space="preserve"> 2006</w:t>
      </w:r>
      <w:r>
        <w:rPr>
          <w:rFonts w:ascii="Times New Roman" w:hAnsi="Times New Roman"/>
          <w:sz w:val="24"/>
          <w:szCs w:val="24"/>
          <w:lang w:eastAsia="id-ID"/>
        </w:rPr>
        <w:t>,</w:t>
      </w:r>
      <w:r w:rsidRPr="00AD20E5">
        <w:rPr>
          <w:rFonts w:ascii="Times New Roman" w:hAnsi="Times New Roman"/>
          <w:sz w:val="24"/>
          <w:szCs w:val="24"/>
          <w:lang w:eastAsia="id-ID"/>
        </w:rPr>
        <w:t xml:space="preserve"> </w:t>
      </w:r>
      <w:r w:rsidRPr="00C935C1">
        <w:rPr>
          <w:rFonts w:ascii="Times New Roman" w:hAnsi="Times New Roman"/>
          <w:bCs/>
          <w:i/>
          <w:kern w:val="36"/>
          <w:sz w:val="24"/>
          <w:szCs w:val="24"/>
          <w:lang w:eastAsia="id-ID"/>
        </w:rPr>
        <w:t>Seri Solusi Bisnis Berbasis TI: Aplikasi Excel pada Manajemen Keuangan</w:t>
      </w:r>
      <w:r>
        <w:rPr>
          <w:rFonts w:ascii="Times New Roman" w:hAnsi="Times New Roman"/>
          <w:bCs/>
          <w:kern w:val="36"/>
          <w:sz w:val="24"/>
          <w:szCs w:val="24"/>
          <w:lang w:eastAsia="id-ID"/>
        </w:rPr>
        <w:t>, PT Elex Media Komputindo,</w:t>
      </w:r>
      <w:r w:rsidRPr="00AD20E5">
        <w:rPr>
          <w:rFonts w:ascii="Times New Roman" w:hAnsi="Times New Roman"/>
          <w:bCs/>
          <w:kern w:val="36"/>
          <w:sz w:val="24"/>
          <w:szCs w:val="24"/>
          <w:lang w:eastAsia="id-ID"/>
        </w:rPr>
        <w:t xml:space="preserve"> Jakarta.</w:t>
      </w:r>
    </w:p>
    <w:p w:rsidR="00A3673B" w:rsidRPr="00D138FE" w:rsidRDefault="00A3673B" w:rsidP="00801E0C">
      <w:pPr>
        <w:spacing w:after="0" w:line="240" w:lineRule="auto"/>
        <w:ind w:left="720" w:hanging="720"/>
        <w:jc w:val="both"/>
        <w:rPr>
          <w:rFonts w:ascii="Times New Roman" w:hAnsi="Times New Roman"/>
          <w:sz w:val="24"/>
          <w:szCs w:val="24"/>
        </w:rPr>
      </w:pPr>
      <w:r w:rsidRPr="00D138FE">
        <w:rPr>
          <w:rStyle w:val="Emphasis"/>
          <w:rFonts w:ascii="Times New Roman" w:hAnsi="Times New Roman"/>
          <w:sz w:val="24"/>
          <w:szCs w:val="24"/>
        </w:rPr>
        <w:t>Sartono</w:t>
      </w:r>
      <w:r w:rsidRPr="00D138FE">
        <w:rPr>
          <w:rStyle w:val="st"/>
          <w:rFonts w:ascii="Times New Roman" w:hAnsi="Times New Roman"/>
          <w:i/>
          <w:sz w:val="24"/>
          <w:szCs w:val="24"/>
        </w:rPr>
        <w:t xml:space="preserve">, </w:t>
      </w:r>
      <w:r w:rsidRPr="00D138FE">
        <w:rPr>
          <w:rStyle w:val="Emphasis"/>
          <w:rFonts w:ascii="Times New Roman" w:hAnsi="Times New Roman"/>
          <w:sz w:val="24"/>
          <w:szCs w:val="24"/>
        </w:rPr>
        <w:t xml:space="preserve">Agus, </w:t>
      </w:r>
      <w:r w:rsidRPr="00D138FE">
        <w:rPr>
          <w:rStyle w:val="st"/>
          <w:rFonts w:ascii="Times New Roman" w:hAnsi="Times New Roman"/>
          <w:sz w:val="24"/>
          <w:szCs w:val="24"/>
        </w:rPr>
        <w:t xml:space="preserve">2008, </w:t>
      </w:r>
      <w:r w:rsidRPr="00D138FE">
        <w:rPr>
          <w:rStyle w:val="st"/>
          <w:rFonts w:ascii="Times New Roman" w:hAnsi="Times New Roman"/>
          <w:i/>
          <w:sz w:val="24"/>
          <w:szCs w:val="24"/>
        </w:rPr>
        <w:t>Manajemen Keuangan Teori dan Aplikasi</w:t>
      </w:r>
      <w:r w:rsidRPr="00D138FE">
        <w:rPr>
          <w:rStyle w:val="st"/>
          <w:rFonts w:ascii="Times New Roman" w:hAnsi="Times New Roman"/>
          <w:sz w:val="24"/>
          <w:szCs w:val="24"/>
        </w:rPr>
        <w:t>, BPFE, Yogyakarta.</w:t>
      </w:r>
    </w:p>
    <w:p w:rsidR="00A3673B" w:rsidRPr="007726CF" w:rsidRDefault="00A3673B" w:rsidP="00801E0C">
      <w:pPr>
        <w:spacing w:before="100" w:beforeAutospacing="1" w:after="0" w:line="240" w:lineRule="auto"/>
        <w:ind w:left="720" w:hanging="720"/>
        <w:outlineLvl w:val="0"/>
        <w:rPr>
          <w:rFonts w:ascii="Times New Roman" w:hAnsi="Times New Roman"/>
          <w:bCs/>
          <w:kern w:val="36"/>
          <w:sz w:val="24"/>
          <w:szCs w:val="24"/>
          <w:lang w:eastAsia="id-ID"/>
        </w:rPr>
      </w:pPr>
      <w:r>
        <w:rPr>
          <w:rFonts w:ascii="Times New Roman" w:hAnsi="Times New Roman"/>
          <w:bCs/>
          <w:kern w:val="36"/>
          <w:sz w:val="24"/>
          <w:szCs w:val="24"/>
          <w:lang w:eastAsia="id-ID"/>
        </w:rPr>
        <w:t xml:space="preserve">Sarwono, Jonathan, 2010, </w:t>
      </w:r>
      <w:r w:rsidRPr="007C6E41">
        <w:rPr>
          <w:rFonts w:ascii="Times New Roman" w:hAnsi="Times New Roman"/>
          <w:bCs/>
          <w:i/>
          <w:kern w:val="36"/>
          <w:sz w:val="24"/>
          <w:szCs w:val="24"/>
          <w:lang w:eastAsia="id-ID"/>
        </w:rPr>
        <w:t>Pintar Menulis Karangan Ilmiah - K</w:t>
      </w:r>
      <w:r>
        <w:rPr>
          <w:rFonts w:ascii="Times New Roman" w:hAnsi="Times New Roman"/>
          <w:bCs/>
          <w:i/>
          <w:kern w:val="36"/>
          <w:sz w:val="24"/>
          <w:szCs w:val="24"/>
          <w:lang w:eastAsia="id-ID"/>
        </w:rPr>
        <w:t>unci Sukses dalam Menulis Ilmia,</w:t>
      </w:r>
      <w:r>
        <w:rPr>
          <w:rFonts w:ascii="Times New Roman" w:hAnsi="Times New Roman"/>
          <w:bCs/>
          <w:kern w:val="36"/>
          <w:sz w:val="24"/>
          <w:szCs w:val="24"/>
          <w:lang w:eastAsia="id-ID"/>
        </w:rPr>
        <w:t xml:space="preserve"> Penerbit Andi. Jakarta</w:t>
      </w:r>
    </w:p>
    <w:p w:rsidR="00A3673B" w:rsidRPr="00AD20E5" w:rsidRDefault="00A3673B" w:rsidP="00801E0C">
      <w:pPr>
        <w:spacing w:after="0" w:line="240" w:lineRule="auto"/>
        <w:ind w:left="720" w:hanging="720"/>
        <w:jc w:val="both"/>
        <w:rPr>
          <w:rFonts w:ascii="Times New Roman" w:hAnsi="Times New Roman"/>
          <w:sz w:val="24"/>
          <w:szCs w:val="24"/>
        </w:rPr>
      </w:pPr>
      <w:r w:rsidRPr="00AD20E5">
        <w:rPr>
          <w:rFonts w:ascii="Times New Roman" w:hAnsi="Times New Roman"/>
          <w:sz w:val="24"/>
          <w:szCs w:val="24"/>
        </w:rPr>
        <w:t>Sekaran</w:t>
      </w:r>
      <w:r>
        <w:rPr>
          <w:rFonts w:ascii="Times New Roman" w:hAnsi="Times New Roman"/>
          <w:sz w:val="24"/>
          <w:szCs w:val="24"/>
        </w:rPr>
        <w:t xml:space="preserve">, </w:t>
      </w:r>
      <w:r w:rsidRPr="00AD20E5">
        <w:rPr>
          <w:rFonts w:ascii="Times New Roman" w:hAnsi="Times New Roman"/>
          <w:sz w:val="24"/>
          <w:szCs w:val="24"/>
        </w:rPr>
        <w:t>Uma</w:t>
      </w:r>
      <w:r>
        <w:rPr>
          <w:rFonts w:ascii="Times New Roman" w:hAnsi="Times New Roman"/>
          <w:sz w:val="24"/>
          <w:szCs w:val="24"/>
        </w:rPr>
        <w:t>,</w:t>
      </w:r>
      <w:r w:rsidRPr="00AD20E5">
        <w:rPr>
          <w:rFonts w:ascii="Times New Roman" w:hAnsi="Times New Roman"/>
          <w:sz w:val="24"/>
          <w:szCs w:val="24"/>
        </w:rPr>
        <w:t xml:space="preserve"> 2006</w:t>
      </w:r>
      <w:r>
        <w:rPr>
          <w:rFonts w:ascii="Times New Roman" w:hAnsi="Times New Roman"/>
          <w:sz w:val="24"/>
          <w:szCs w:val="24"/>
        </w:rPr>
        <w:t>,</w:t>
      </w:r>
      <w:r w:rsidRPr="00AD20E5">
        <w:rPr>
          <w:rFonts w:ascii="Times New Roman" w:hAnsi="Times New Roman"/>
          <w:sz w:val="24"/>
          <w:szCs w:val="24"/>
        </w:rPr>
        <w:t xml:space="preserve"> </w:t>
      </w:r>
      <w:r w:rsidRPr="00AD20E5">
        <w:rPr>
          <w:rFonts w:ascii="Times New Roman" w:hAnsi="Times New Roman"/>
          <w:i/>
          <w:sz w:val="24"/>
          <w:szCs w:val="24"/>
        </w:rPr>
        <w:t>Research Methods for Business, Metodologi Penelitian Untuk Bisnis</w:t>
      </w:r>
      <w:r w:rsidRPr="00AD20E5">
        <w:rPr>
          <w:rFonts w:ascii="Times New Roman" w:hAnsi="Times New Roman"/>
          <w:sz w:val="24"/>
          <w:szCs w:val="24"/>
        </w:rPr>
        <w:t xml:space="preserve">. </w:t>
      </w:r>
      <w:proofErr w:type="gramStart"/>
      <w:r>
        <w:rPr>
          <w:rFonts w:ascii="Times New Roman" w:hAnsi="Times New Roman"/>
          <w:sz w:val="24"/>
          <w:szCs w:val="24"/>
        </w:rPr>
        <w:t>Terjemahan oleh</w:t>
      </w:r>
      <w:r w:rsidRPr="00AD20E5">
        <w:rPr>
          <w:rFonts w:ascii="Times New Roman" w:hAnsi="Times New Roman"/>
          <w:sz w:val="24"/>
          <w:szCs w:val="24"/>
        </w:rPr>
        <w:t xml:space="preserve"> Kwan Men Yon</w:t>
      </w:r>
      <w:r>
        <w:rPr>
          <w:rFonts w:ascii="Times New Roman" w:hAnsi="Times New Roman"/>
          <w:sz w:val="24"/>
          <w:szCs w:val="24"/>
        </w:rPr>
        <w:t>,</w:t>
      </w:r>
      <w:r w:rsidRPr="00AD20E5">
        <w:rPr>
          <w:rFonts w:ascii="Times New Roman" w:hAnsi="Times New Roman"/>
          <w:sz w:val="24"/>
          <w:szCs w:val="24"/>
        </w:rPr>
        <w:t xml:space="preserve"> </w:t>
      </w:r>
      <w:r>
        <w:rPr>
          <w:rFonts w:ascii="Times New Roman" w:hAnsi="Times New Roman"/>
          <w:sz w:val="24"/>
          <w:szCs w:val="24"/>
        </w:rPr>
        <w:t>PT</w:t>
      </w:r>
      <w:r w:rsidRPr="00AD20E5">
        <w:rPr>
          <w:rFonts w:ascii="Times New Roman" w:hAnsi="Times New Roman"/>
          <w:sz w:val="24"/>
          <w:szCs w:val="24"/>
        </w:rPr>
        <w:t xml:space="preserve"> Salemba Empat, Jakarta.</w:t>
      </w:r>
      <w:proofErr w:type="gramEnd"/>
    </w:p>
    <w:p w:rsidR="00A3673B" w:rsidRPr="00AD20E5" w:rsidRDefault="00A3673B" w:rsidP="00801E0C">
      <w:pPr>
        <w:spacing w:after="0" w:line="240" w:lineRule="auto"/>
        <w:jc w:val="both"/>
        <w:rPr>
          <w:rFonts w:ascii="Times New Roman" w:hAnsi="Times New Roman"/>
          <w:sz w:val="24"/>
          <w:szCs w:val="24"/>
        </w:rPr>
      </w:pPr>
    </w:p>
    <w:p w:rsidR="00A3673B" w:rsidRPr="00AD20E5" w:rsidRDefault="00A3673B" w:rsidP="00801E0C">
      <w:pPr>
        <w:spacing w:after="0" w:line="240" w:lineRule="auto"/>
        <w:ind w:left="720" w:hanging="720"/>
        <w:jc w:val="both"/>
        <w:rPr>
          <w:rFonts w:ascii="Times New Roman" w:hAnsi="Times New Roman"/>
          <w:sz w:val="24"/>
          <w:szCs w:val="24"/>
        </w:rPr>
      </w:pPr>
      <w:proofErr w:type="gramStart"/>
      <w:r w:rsidRPr="00AD20E5">
        <w:rPr>
          <w:rFonts w:ascii="Times New Roman" w:hAnsi="Times New Roman"/>
          <w:sz w:val="24"/>
          <w:szCs w:val="24"/>
        </w:rPr>
        <w:t>Sub</w:t>
      </w:r>
      <w:r>
        <w:rPr>
          <w:rFonts w:ascii="Times New Roman" w:hAnsi="Times New Roman"/>
          <w:sz w:val="24"/>
          <w:szCs w:val="24"/>
        </w:rPr>
        <w:t>ramanyam, K.R. dan John J. Wild, 2010,</w:t>
      </w:r>
      <w:r w:rsidRPr="00AD20E5">
        <w:rPr>
          <w:rFonts w:ascii="Times New Roman" w:hAnsi="Times New Roman"/>
          <w:sz w:val="24"/>
          <w:szCs w:val="24"/>
        </w:rPr>
        <w:t xml:space="preserve"> </w:t>
      </w:r>
      <w:r w:rsidRPr="00C935C1">
        <w:rPr>
          <w:rFonts w:ascii="Times New Roman" w:hAnsi="Times New Roman"/>
          <w:i/>
          <w:sz w:val="24"/>
          <w:szCs w:val="24"/>
        </w:rPr>
        <w:t>Analisis Laporan Keuangan</w:t>
      </w:r>
      <w:r>
        <w:rPr>
          <w:rFonts w:ascii="Times New Roman" w:hAnsi="Times New Roman"/>
          <w:sz w:val="24"/>
          <w:szCs w:val="24"/>
        </w:rPr>
        <w:t>, PT Salemba Empat,</w:t>
      </w:r>
      <w:r w:rsidRPr="00AD20E5">
        <w:rPr>
          <w:rFonts w:ascii="Times New Roman" w:hAnsi="Times New Roman"/>
          <w:sz w:val="24"/>
          <w:szCs w:val="24"/>
        </w:rPr>
        <w:t xml:space="preserve"> Jakarta.</w:t>
      </w:r>
      <w:proofErr w:type="gramEnd"/>
    </w:p>
    <w:p w:rsidR="00A3673B" w:rsidRPr="00AD20E5" w:rsidRDefault="00A3673B" w:rsidP="00801E0C">
      <w:pPr>
        <w:spacing w:after="0" w:line="240" w:lineRule="auto"/>
        <w:ind w:left="720" w:hanging="720"/>
        <w:jc w:val="both"/>
        <w:rPr>
          <w:rFonts w:ascii="Times New Roman" w:hAnsi="Times New Roman"/>
          <w:sz w:val="24"/>
          <w:szCs w:val="24"/>
        </w:rPr>
      </w:pPr>
    </w:p>
    <w:p w:rsidR="00A3673B" w:rsidRPr="00AD20E5" w:rsidRDefault="00A3673B" w:rsidP="00801E0C">
      <w:pPr>
        <w:spacing w:after="0" w:line="240" w:lineRule="auto"/>
        <w:ind w:left="720" w:hanging="720"/>
        <w:jc w:val="both"/>
        <w:rPr>
          <w:rFonts w:ascii="Times New Roman" w:hAnsi="Times New Roman"/>
          <w:sz w:val="24"/>
          <w:szCs w:val="24"/>
        </w:rPr>
      </w:pPr>
      <w:proofErr w:type="gramStart"/>
      <w:r w:rsidRPr="00AD20E5">
        <w:rPr>
          <w:rFonts w:ascii="Times New Roman" w:hAnsi="Times New Roman"/>
          <w:sz w:val="24"/>
          <w:szCs w:val="24"/>
        </w:rPr>
        <w:t>Sugiono, Arief dan Untung, Edy</w:t>
      </w:r>
      <w:r>
        <w:rPr>
          <w:rFonts w:ascii="Times New Roman" w:hAnsi="Times New Roman"/>
          <w:sz w:val="24"/>
          <w:szCs w:val="24"/>
        </w:rPr>
        <w:t>,</w:t>
      </w:r>
      <w:r w:rsidRPr="00AD20E5">
        <w:rPr>
          <w:rFonts w:ascii="Times New Roman" w:hAnsi="Times New Roman"/>
          <w:sz w:val="24"/>
          <w:szCs w:val="24"/>
        </w:rPr>
        <w:t xml:space="preserve"> 2009</w:t>
      </w:r>
      <w:r>
        <w:rPr>
          <w:rFonts w:ascii="Times New Roman" w:hAnsi="Times New Roman"/>
          <w:sz w:val="24"/>
          <w:szCs w:val="24"/>
        </w:rPr>
        <w:t>,</w:t>
      </w:r>
      <w:r w:rsidRPr="00AD20E5">
        <w:rPr>
          <w:rFonts w:ascii="Times New Roman" w:hAnsi="Times New Roman"/>
          <w:sz w:val="24"/>
          <w:szCs w:val="24"/>
        </w:rPr>
        <w:t xml:space="preserve"> </w:t>
      </w:r>
      <w:r w:rsidRPr="00C935C1">
        <w:rPr>
          <w:rFonts w:ascii="Times New Roman" w:hAnsi="Times New Roman"/>
          <w:i/>
          <w:sz w:val="24"/>
          <w:szCs w:val="24"/>
        </w:rPr>
        <w:t>Panduan Praktis Dasar Analisa Laporan Keuangan (Pengetahuan Dasar bagi Mahasiswa dan Praktisi Keuangan)</w:t>
      </w:r>
      <w:r>
        <w:rPr>
          <w:rFonts w:ascii="Times New Roman" w:hAnsi="Times New Roman"/>
          <w:sz w:val="24"/>
          <w:szCs w:val="24"/>
        </w:rPr>
        <w:t xml:space="preserve">, </w:t>
      </w:r>
      <w:r w:rsidRPr="00AD20E5">
        <w:rPr>
          <w:rFonts w:ascii="Times New Roman" w:hAnsi="Times New Roman"/>
          <w:sz w:val="24"/>
          <w:szCs w:val="24"/>
        </w:rPr>
        <w:t>Gramedia Widiasarana Indonesia</w:t>
      </w:r>
      <w:r>
        <w:rPr>
          <w:rFonts w:ascii="Times New Roman" w:hAnsi="Times New Roman"/>
          <w:sz w:val="24"/>
          <w:szCs w:val="24"/>
        </w:rPr>
        <w:t>,</w:t>
      </w:r>
      <w:r w:rsidRPr="00AD20E5">
        <w:rPr>
          <w:rFonts w:ascii="Times New Roman" w:hAnsi="Times New Roman"/>
          <w:sz w:val="24"/>
          <w:szCs w:val="24"/>
        </w:rPr>
        <w:t xml:space="preserve"> Jakarta.</w:t>
      </w:r>
      <w:proofErr w:type="gramEnd"/>
    </w:p>
    <w:p w:rsidR="00A3673B" w:rsidRPr="00AD20E5" w:rsidRDefault="00A3673B" w:rsidP="00801E0C">
      <w:pPr>
        <w:spacing w:after="0" w:line="240" w:lineRule="auto"/>
        <w:jc w:val="both"/>
        <w:rPr>
          <w:rFonts w:ascii="Times New Roman" w:hAnsi="Times New Roman"/>
          <w:sz w:val="24"/>
          <w:szCs w:val="24"/>
        </w:rPr>
      </w:pPr>
    </w:p>
    <w:p w:rsidR="00A3673B" w:rsidRPr="00AD20E5" w:rsidRDefault="00A3673B" w:rsidP="00801E0C">
      <w:pPr>
        <w:spacing w:after="0" w:line="240" w:lineRule="auto"/>
        <w:ind w:left="720" w:hanging="720"/>
        <w:jc w:val="both"/>
        <w:rPr>
          <w:rFonts w:ascii="Times New Roman" w:hAnsi="Times New Roman"/>
          <w:sz w:val="24"/>
          <w:szCs w:val="24"/>
        </w:rPr>
      </w:pPr>
      <w:r w:rsidRPr="00AD20E5">
        <w:rPr>
          <w:rFonts w:ascii="Times New Roman" w:hAnsi="Times New Roman"/>
          <w:sz w:val="24"/>
          <w:szCs w:val="24"/>
        </w:rPr>
        <w:t>Sugiono, Arief</w:t>
      </w:r>
      <w:r>
        <w:rPr>
          <w:rFonts w:ascii="Times New Roman" w:hAnsi="Times New Roman"/>
          <w:sz w:val="24"/>
          <w:szCs w:val="24"/>
        </w:rPr>
        <w:t>,</w:t>
      </w:r>
      <w:r w:rsidRPr="00AD20E5">
        <w:rPr>
          <w:rFonts w:ascii="Times New Roman" w:hAnsi="Times New Roman"/>
          <w:sz w:val="24"/>
          <w:szCs w:val="24"/>
        </w:rPr>
        <w:t xml:space="preserve"> 2009</w:t>
      </w:r>
      <w:r>
        <w:rPr>
          <w:rFonts w:ascii="Times New Roman" w:hAnsi="Times New Roman"/>
          <w:sz w:val="24"/>
          <w:szCs w:val="24"/>
        </w:rPr>
        <w:t>,</w:t>
      </w:r>
      <w:r w:rsidRPr="00AD20E5">
        <w:rPr>
          <w:rFonts w:ascii="Times New Roman" w:hAnsi="Times New Roman"/>
          <w:sz w:val="24"/>
          <w:szCs w:val="24"/>
        </w:rPr>
        <w:t xml:space="preserve"> </w:t>
      </w:r>
      <w:r w:rsidRPr="00C935C1">
        <w:rPr>
          <w:rFonts w:ascii="Times New Roman" w:hAnsi="Times New Roman"/>
          <w:i/>
          <w:sz w:val="24"/>
          <w:szCs w:val="24"/>
        </w:rPr>
        <w:t>Manajemen Keuangan untuk Praktisi Keuangan</w:t>
      </w:r>
      <w:r>
        <w:rPr>
          <w:rFonts w:ascii="Times New Roman" w:hAnsi="Times New Roman"/>
          <w:sz w:val="24"/>
          <w:szCs w:val="24"/>
        </w:rPr>
        <w:t>,</w:t>
      </w:r>
      <w:r w:rsidRPr="00AD20E5">
        <w:rPr>
          <w:rFonts w:ascii="Times New Roman" w:hAnsi="Times New Roman"/>
          <w:sz w:val="24"/>
          <w:szCs w:val="24"/>
        </w:rPr>
        <w:t xml:space="preserve"> Gramedia Widiasarana Indonesia</w:t>
      </w:r>
      <w:r>
        <w:rPr>
          <w:rFonts w:ascii="Times New Roman" w:hAnsi="Times New Roman"/>
          <w:sz w:val="24"/>
          <w:szCs w:val="24"/>
        </w:rPr>
        <w:t>,</w:t>
      </w:r>
      <w:r w:rsidRPr="00AD20E5">
        <w:rPr>
          <w:rFonts w:ascii="Times New Roman" w:hAnsi="Times New Roman"/>
          <w:sz w:val="24"/>
          <w:szCs w:val="24"/>
        </w:rPr>
        <w:t xml:space="preserve"> Jakarta.</w:t>
      </w:r>
      <w:r w:rsidRPr="00AD20E5">
        <w:rPr>
          <w:rFonts w:ascii="Times New Roman" w:hAnsi="Times New Roman"/>
          <w:sz w:val="24"/>
          <w:szCs w:val="24"/>
        </w:rPr>
        <w:tab/>
      </w:r>
    </w:p>
    <w:p w:rsidR="00A3673B" w:rsidRPr="00AD20E5"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Sugiyono, 2006, </w:t>
      </w:r>
      <w:r>
        <w:rPr>
          <w:rFonts w:ascii="Times New Roman" w:hAnsi="Times New Roman"/>
          <w:i/>
          <w:sz w:val="24"/>
          <w:szCs w:val="24"/>
        </w:rPr>
        <w:t xml:space="preserve">Metode Penelitian Pendidikan: Kuantitatif, Kualitatif dan R&amp;D (Qualitative and Quantitative Research Methods), </w:t>
      </w:r>
      <w:r>
        <w:rPr>
          <w:rFonts w:ascii="Times New Roman" w:hAnsi="Times New Roman"/>
          <w:sz w:val="24"/>
          <w:szCs w:val="24"/>
        </w:rPr>
        <w:t>Alfabeta. Bandung</w:t>
      </w:r>
    </w:p>
    <w:p w:rsidR="00A3673B" w:rsidRDefault="00A3673B" w:rsidP="00801E0C">
      <w:pPr>
        <w:spacing w:after="0" w:line="240" w:lineRule="auto"/>
        <w:jc w:val="both"/>
        <w:rPr>
          <w:rFonts w:ascii="Times New Roman" w:hAnsi="Times New Roman"/>
          <w:i/>
          <w:sz w:val="24"/>
          <w:szCs w:val="24"/>
        </w:rPr>
      </w:pPr>
    </w:p>
    <w:p w:rsidR="00A3673B" w:rsidRPr="00AD20E5" w:rsidRDefault="00A3673B" w:rsidP="00801E0C">
      <w:pPr>
        <w:spacing w:after="0" w:line="240" w:lineRule="auto"/>
        <w:ind w:left="720" w:hanging="720"/>
        <w:jc w:val="both"/>
        <w:rPr>
          <w:rFonts w:ascii="Times New Roman" w:hAnsi="Times New Roman"/>
          <w:sz w:val="24"/>
          <w:szCs w:val="24"/>
        </w:rPr>
      </w:pPr>
      <w:r>
        <w:rPr>
          <w:rFonts w:ascii="Times New Roman" w:hAnsi="Times New Roman"/>
          <w:sz w:val="24"/>
          <w:szCs w:val="24"/>
        </w:rPr>
        <w:t>Syamsuddin, Lukman, 2007,</w:t>
      </w:r>
      <w:r w:rsidRPr="00AD20E5">
        <w:rPr>
          <w:rFonts w:ascii="Times New Roman" w:hAnsi="Times New Roman"/>
          <w:sz w:val="24"/>
          <w:szCs w:val="24"/>
        </w:rPr>
        <w:t xml:space="preserve"> Manajemen </w:t>
      </w:r>
      <w:r>
        <w:rPr>
          <w:rFonts w:ascii="Times New Roman" w:hAnsi="Times New Roman"/>
          <w:sz w:val="24"/>
          <w:szCs w:val="24"/>
        </w:rPr>
        <w:t>Keuangan Perusahaan. Edisi Baru, Rajawali Pers,</w:t>
      </w:r>
      <w:r w:rsidRPr="00AD20E5">
        <w:rPr>
          <w:rFonts w:ascii="Times New Roman" w:hAnsi="Times New Roman"/>
          <w:sz w:val="24"/>
          <w:szCs w:val="24"/>
        </w:rPr>
        <w:t xml:space="preserve"> Jakarta.</w:t>
      </w:r>
    </w:p>
    <w:p w:rsidR="00A3673B" w:rsidRPr="00AD20E5" w:rsidRDefault="00A3673B" w:rsidP="00801E0C">
      <w:pPr>
        <w:spacing w:after="0" w:line="240" w:lineRule="auto"/>
        <w:jc w:val="both"/>
        <w:rPr>
          <w:rFonts w:ascii="Times New Roman" w:hAnsi="Times New Roman"/>
          <w:sz w:val="24"/>
          <w:szCs w:val="24"/>
        </w:rPr>
      </w:pPr>
    </w:p>
    <w:p w:rsidR="00A3673B" w:rsidRDefault="00A3673B" w:rsidP="00801E0C">
      <w:pPr>
        <w:spacing w:after="0" w:line="240" w:lineRule="auto"/>
        <w:ind w:left="720" w:hanging="720"/>
        <w:jc w:val="both"/>
        <w:rPr>
          <w:rFonts w:ascii="Times New Roman" w:hAnsi="Times New Roman"/>
          <w:sz w:val="24"/>
          <w:szCs w:val="24"/>
        </w:rPr>
      </w:pPr>
      <w:r w:rsidRPr="00AD20E5">
        <w:rPr>
          <w:rFonts w:ascii="Times New Roman" w:hAnsi="Times New Roman"/>
          <w:sz w:val="24"/>
          <w:szCs w:val="24"/>
        </w:rPr>
        <w:t>Weston,</w:t>
      </w:r>
      <w:r>
        <w:rPr>
          <w:rFonts w:ascii="Times New Roman" w:hAnsi="Times New Roman"/>
          <w:sz w:val="24"/>
          <w:szCs w:val="24"/>
        </w:rPr>
        <w:t xml:space="preserve"> J. Fred dan Thomas E. Copeland, 2010,</w:t>
      </w:r>
      <w:r w:rsidRPr="00AD20E5">
        <w:rPr>
          <w:rFonts w:ascii="Times New Roman" w:hAnsi="Times New Roman"/>
          <w:sz w:val="24"/>
          <w:szCs w:val="24"/>
        </w:rPr>
        <w:t xml:space="preserve"> </w:t>
      </w:r>
      <w:r w:rsidRPr="00AD20E5">
        <w:rPr>
          <w:rFonts w:ascii="Times New Roman" w:hAnsi="Times New Roman"/>
          <w:i/>
          <w:sz w:val="24"/>
          <w:szCs w:val="24"/>
        </w:rPr>
        <w:t>Manajemen Keuangan</w:t>
      </w:r>
      <w:r>
        <w:rPr>
          <w:rFonts w:ascii="Times New Roman" w:hAnsi="Times New Roman"/>
          <w:sz w:val="24"/>
          <w:szCs w:val="24"/>
        </w:rPr>
        <w:t>,</w:t>
      </w:r>
      <w:r w:rsidRPr="00AD20E5">
        <w:rPr>
          <w:rFonts w:ascii="Times New Roman" w:hAnsi="Times New Roman"/>
          <w:sz w:val="24"/>
          <w:szCs w:val="24"/>
        </w:rPr>
        <w:t xml:space="preserve"> </w:t>
      </w:r>
      <w:r>
        <w:rPr>
          <w:rFonts w:ascii="Times New Roman" w:hAnsi="Times New Roman"/>
          <w:sz w:val="24"/>
          <w:szCs w:val="24"/>
        </w:rPr>
        <w:t>Terjemahan oleh</w:t>
      </w:r>
      <w:r w:rsidRPr="00AD20E5">
        <w:rPr>
          <w:rFonts w:ascii="Times New Roman" w:hAnsi="Times New Roman"/>
          <w:sz w:val="24"/>
          <w:szCs w:val="24"/>
        </w:rPr>
        <w:t xml:space="preserve"> A. Jaka Wasana dan Kibrandoko, </w:t>
      </w:r>
      <w:r>
        <w:rPr>
          <w:rFonts w:ascii="Times New Roman" w:hAnsi="Times New Roman"/>
          <w:sz w:val="24"/>
          <w:szCs w:val="24"/>
        </w:rPr>
        <w:t>PT</w:t>
      </w:r>
      <w:r w:rsidRPr="00AD20E5">
        <w:rPr>
          <w:rFonts w:ascii="Times New Roman" w:hAnsi="Times New Roman"/>
          <w:sz w:val="24"/>
          <w:szCs w:val="24"/>
        </w:rPr>
        <w:t xml:space="preserve"> Binarupa Aksara, Jakarta.</w:t>
      </w:r>
    </w:p>
    <w:p w:rsidR="00B94D82" w:rsidRPr="00B94D82" w:rsidRDefault="00B94D82" w:rsidP="00801E0C">
      <w:pPr>
        <w:spacing w:after="0" w:line="240" w:lineRule="auto"/>
        <w:jc w:val="both"/>
        <w:rPr>
          <w:rFonts w:ascii="Times New Roman" w:hAnsi="Times New Roman"/>
          <w:sz w:val="24"/>
          <w:szCs w:val="24"/>
          <w:lang w:val="id-ID"/>
        </w:rPr>
      </w:pPr>
    </w:p>
    <w:p w:rsidR="00B94D82" w:rsidRDefault="00B94D82" w:rsidP="00801E0C">
      <w:pPr>
        <w:spacing w:after="0" w:line="240" w:lineRule="auto"/>
        <w:jc w:val="both"/>
        <w:rPr>
          <w:lang w:val="id-ID"/>
        </w:rPr>
      </w:pPr>
    </w:p>
    <w:p w:rsidR="00801E0C" w:rsidRDefault="00801E0C" w:rsidP="00801E0C">
      <w:pPr>
        <w:spacing w:after="0" w:line="240" w:lineRule="auto"/>
        <w:jc w:val="both"/>
        <w:rPr>
          <w:lang w:val="id-ID"/>
        </w:rPr>
        <w:sectPr w:rsidR="00801E0C" w:rsidSect="00DE2F4B">
          <w:type w:val="continuous"/>
          <w:pgSz w:w="11906" w:h="16838"/>
          <w:pgMar w:top="1440" w:right="1440" w:bottom="1440" w:left="1440" w:header="709" w:footer="709" w:gutter="0"/>
          <w:cols w:num="2" w:space="708"/>
          <w:docGrid w:linePitch="360"/>
        </w:sectPr>
      </w:pPr>
    </w:p>
    <w:p w:rsidR="00B94D82" w:rsidRPr="00B94D82" w:rsidRDefault="00B94D82" w:rsidP="00801E0C">
      <w:pPr>
        <w:spacing w:after="0" w:line="240" w:lineRule="auto"/>
        <w:jc w:val="both"/>
        <w:rPr>
          <w:lang w:val="id-ID"/>
        </w:rPr>
      </w:pPr>
    </w:p>
    <w:p w:rsidR="000E5A6E" w:rsidRPr="00B94D82" w:rsidRDefault="000E5A6E" w:rsidP="00801E0C">
      <w:pPr>
        <w:spacing w:after="0" w:line="240" w:lineRule="auto"/>
        <w:jc w:val="both"/>
        <w:rPr>
          <w:lang w:val="id-ID"/>
        </w:rPr>
      </w:pPr>
    </w:p>
    <w:p w:rsidR="000E5A6E" w:rsidRPr="000E5A6E" w:rsidRDefault="000E5A6E" w:rsidP="00801E0C">
      <w:pPr>
        <w:spacing w:after="0" w:line="240" w:lineRule="auto"/>
        <w:jc w:val="both"/>
        <w:rPr>
          <w:rFonts w:ascii="Times New Roman" w:hAnsi="Times New Roman"/>
          <w:sz w:val="24"/>
          <w:szCs w:val="24"/>
        </w:rPr>
      </w:pPr>
    </w:p>
    <w:sectPr w:rsidR="000E5A6E" w:rsidRPr="000E5A6E" w:rsidSect="00DE2F4B">
      <w:type w:val="continuous"/>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2F6"/>
    <w:multiLevelType w:val="hybridMultilevel"/>
    <w:tmpl w:val="0820F7D4"/>
    <w:lvl w:ilvl="0" w:tplc="32764A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649020D"/>
    <w:multiLevelType w:val="hybridMultilevel"/>
    <w:tmpl w:val="BB34694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C002591"/>
    <w:multiLevelType w:val="hybridMultilevel"/>
    <w:tmpl w:val="8946E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E8143F"/>
    <w:multiLevelType w:val="multilevel"/>
    <w:tmpl w:val="E6C262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87E7366"/>
    <w:multiLevelType w:val="hybridMultilevel"/>
    <w:tmpl w:val="5F20E71A"/>
    <w:lvl w:ilvl="0" w:tplc="78E21B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CFF2334"/>
    <w:multiLevelType w:val="hybridMultilevel"/>
    <w:tmpl w:val="8834B308"/>
    <w:lvl w:ilvl="0" w:tplc="2AFC69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B85C9E"/>
    <w:multiLevelType w:val="hybridMultilevel"/>
    <w:tmpl w:val="9F64385E"/>
    <w:lvl w:ilvl="0" w:tplc="3B7A3722">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0D1AED"/>
    <w:rsid w:val="0009320F"/>
    <w:rsid w:val="000B256E"/>
    <w:rsid w:val="000D1AED"/>
    <w:rsid w:val="000E5A6E"/>
    <w:rsid w:val="00120C88"/>
    <w:rsid w:val="0015204E"/>
    <w:rsid w:val="00185DEB"/>
    <w:rsid w:val="00185E01"/>
    <w:rsid w:val="00192737"/>
    <w:rsid w:val="001E4833"/>
    <w:rsid w:val="00223C08"/>
    <w:rsid w:val="002E562A"/>
    <w:rsid w:val="00342417"/>
    <w:rsid w:val="0034758B"/>
    <w:rsid w:val="00350357"/>
    <w:rsid w:val="00375CB1"/>
    <w:rsid w:val="003A72B7"/>
    <w:rsid w:val="00430EFB"/>
    <w:rsid w:val="00443A54"/>
    <w:rsid w:val="00466F80"/>
    <w:rsid w:val="004E6243"/>
    <w:rsid w:val="00586ACB"/>
    <w:rsid w:val="005D51BC"/>
    <w:rsid w:val="006041AF"/>
    <w:rsid w:val="00634734"/>
    <w:rsid w:val="006508E1"/>
    <w:rsid w:val="00654EC4"/>
    <w:rsid w:val="006618DF"/>
    <w:rsid w:val="0066752F"/>
    <w:rsid w:val="0075439F"/>
    <w:rsid w:val="00770E89"/>
    <w:rsid w:val="007727B5"/>
    <w:rsid w:val="00772E4F"/>
    <w:rsid w:val="007A0BC8"/>
    <w:rsid w:val="007C664B"/>
    <w:rsid w:val="007F2614"/>
    <w:rsid w:val="00801E0C"/>
    <w:rsid w:val="00823268"/>
    <w:rsid w:val="0082401E"/>
    <w:rsid w:val="008343A2"/>
    <w:rsid w:val="008850DB"/>
    <w:rsid w:val="0089159C"/>
    <w:rsid w:val="00891A69"/>
    <w:rsid w:val="008A5E66"/>
    <w:rsid w:val="008D2C2B"/>
    <w:rsid w:val="008E1A9B"/>
    <w:rsid w:val="008F667C"/>
    <w:rsid w:val="00922882"/>
    <w:rsid w:val="009377D0"/>
    <w:rsid w:val="00970DA4"/>
    <w:rsid w:val="00A0068C"/>
    <w:rsid w:val="00A3673B"/>
    <w:rsid w:val="00B94D82"/>
    <w:rsid w:val="00BD1C70"/>
    <w:rsid w:val="00C541E1"/>
    <w:rsid w:val="00CB1BAE"/>
    <w:rsid w:val="00CB6ABE"/>
    <w:rsid w:val="00D138FE"/>
    <w:rsid w:val="00D308EE"/>
    <w:rsid w:val="00D731F8"/>
    <w:rsid w:val="00DE2F4B"/>
    <w:rsid w:val="00E25B60"/>
    <w:rsid w:val="00E542F5"/>
    <w:rsid w:val="00E6488B"/>
    <w:rsid w:val="00EB4BFB"/>
    <w:rsid w:val="00F52978"/>
    <w:rsid w:val="00FC678C"/>
    <w:rsid w:val="00FD7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ED"/>
    <w:rPr>
      <w:rFonts w:ascii="Calibri" w:eastAsia="Times New Roman" w:hAnsi="Calibri" w:cs="Times New Roman"/>
      <w:lang w:val="en-US"/>
    </w:rPr>
  </w:style>
  <w:style w:type="paragraph" w:styleId="Heading1">
    <w:name w:val="heading 1"/>
    <w:basedOn w:val="Normal"/>
    <w:link w:val="Heading1Char"/>
    <w:uiPriority w:val="9"/>
    <w:qFormat/>
    <w:rsid w:val="00BD1C70"/>
    <w:pPr>
      <w:spacing w:before="100" w:beforeAutospacing="1" w:after="100" w:afterAutospacing="1" w:line="240" w:lineRule="auto"/>
      <w:outlineLvl w:val="0"/>
    </w:pPr>
    <w:rPr>
      <w:rFonts w:ascii="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B6ABE"/>
  </w:style>
  <w:style w:type="character" w:customStyle="1" w:styleId="hps">
    <w:name w:val="hps"/>
    <w:basedOn w:val="DefaultParagraphFont"/>
    <w:rsid w:val="00CB6ABE"/>
  </w:style>
  <w:style w:type="character" w:styleId="Hyperlink">
    <w:name w:val="Hyperlink"/>
    <w:basedOn w:val="DefaultParagraphFont"/>
    <w:uiPriority w:val="99"/>
    <w:unhideWhenUsed/>
    <w:rsid w:val="005D51BC"/>
    <w:rPr>
      <w:color w:val="0000FF" w:themeColor="hyperlink"/>
      <w:u w:val="single"/>
    </w:rPr>
  </w:style>
  <w:style w:type="character" w:customStyle="1" w:styleId="apple-style-span">
    <w:name w:val="apple-style-span"/>
    <w:basedOn w:val="DefaultParagraphFont"/>
    <w:rsid w:val="008E1A9B"/>
  </w:style>
  <w:style w:type="paragraph" w:styleId="ListParagraph">
    <w:name w:val="List Paragraph"/>
    <w:basedOn w:val="Normal"/>
    <w:uiPriority w:val="34"/>
    <w:qFormat/>
    <w:rsid w:val="00D731F8"/>
    <w:pPr>
      <w:ind w:left="720"/>
      <w:contextualSpacing/>
    </w:pPr>
  </w:style>
  <w:style w:type="character" w:customStyle="1" w:styleId="Heading1Char">
    <w:name w:val="Heading 1 Char"/>
    <w:basedOn w:val="DefaultParagraphFont"/>
    <w:link w:val="Heading1"/>
    <w:uiPriority w:val="9"/>
    <w:rsid w:val="00BD1C70"/>
    <w:rPr>
      <w:rFonts w:ascii="Times New Roman" w:eastAsia="Times New Roman" w:hAnsi="Times New Roman" w:cs="Times New Roman"/>
      <w:b/>
      <w:bCs/>
      <w:kern w:val="36"/>
      <w:sz w:val="48"/>
      <w:szCs w:val="48"/>
      <w:lang w:eastAsia="id-ID"/>
    </w:rPr>
  </w:style>
  <w:style w:type="character" w:customStyle="1" w:styleId="st">
    <w:name w:val="st"/>
    <w:basedOn w:val="DefaultParagraphFont"/>
    <w:rsid w:val="00BD1C70"/>
  </w:style>
  <w:style w:type="character" w:styleId="Emphasis">
    <w:name w:val="Emphasis"/>
    <w:basedOn w:val="DefaultParagraphFont"/>
    <w:uiPriority w:val="20"/>
    <w:qFormat/>
    <w:rsid w:val="00BD1C70"/>
    <w:rPr>
      <w:i/>
      <w:iCs/>
    </w:rPr>
  </w:style>
  <w:style w:type="paragraph" w:styleId="BalloonText">
    <w:name w:val="Balloon Text"/>
    <w:basedOn w:val="Normal"/>
    <w:link w:val="BalloonTextChar"/>
    <w:uiPriority w:val="99"/>
    <w:semiHidden/>
    <w:unhideWhenUsed/>
    <w:rsid w:val="0034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8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04815826">
      <w:bodyDiv w:val="1"/>
      <w:marLeft w:val="0"/>
      <w:marRight w:val="0"/>
      <w:marTop w:val="0"/>
      <w:marBottom w:val="0"/>
      <w:divBdr>
        <w:top w:val="none" w:sz="0" w:space="0" w:color="auto"/>
        <w:left w:val="none" w:sz="0" w:space="0" w:color="auto"/>
        <w:bottom w:val="none" w:sz="0" w:space="0" w:color="auto"/>
        <w:right w:val="none" w:sz="0" w:space="0" w:color="auto"/>
      </w:divBdr>
    </w:div>
    <w:div w:id="559823546">
      <w:bodyDiv w:val="1"/>
      <w:marLeft w:val="0"/>
      <w:marRight w:val="0"/>
      <w:marTop w:val="0"/>
      <w:marBottom w:val="0"/>
      <w:divBdr>
        <w:top w:val="none" w:sz="0" w:space="0" w:color="auto"/>
        <w:left w:val="none" w:sz="0" w:space="0" w:color="auto"/>
        <w:bottom w:val="none" w:sz="0" w:space="0" w:color="auto"/>
        <w:right w:val="none" w:sz="0" w:space="0" w:color="auto"/>
      </w:divBdr>
    </w:div>
    <w:div w:id="1263996798">
      <w:bodyDiv w:val="1"/>
      <w:marLeft w:val="0"/>
      <w:marRight w:val="0"/>
      <w:marTop w:val="0"/>
      <w:marBottom w:val="0"/>
      <w:divBdr>
        <w:top w:val="none" w:sz="0" w:space="0" w:color="auto"/>
        <w:left w:val="none" w:sz="0" w:space="0" w:color="auto"/>
        <w:bottom w:val="none" w:sz="0" w:space="0" w:color="auto"/>
        <w:right w:val="none" w:sz="0" w:space="0" w:color="auto"/>
      </w:divBdr>
    </w:div>
    <w:div w:id="1389114865">
      <w:bodyDiv w:val="1"/>
      <w:marLeft w:val="0"/>
      <w:marRight w:val="0"/>
      <w:marTop w:val="0"/>
      <w:marBottom w:val="0"/>
      <w:divBdr>
        <w:top w:val="none" w:sz="0" w:space="0" w:color="auto"/>
        <w:left w:val="none" w:sz="0" w:space="0" w:color="auto"/>
        <w:bottom w:val="none" w:sz="0" w:space="0" w:color="auto"/>
        <w:right w:val="none" w:sz="0" w:space="0" w:color="auto"/>
      </w:divBdr>
    </w:div>
    <w:div w:id="1423334045">
      <w:bodyDiv w:val="1"/>
      <w:marLeft w:val="0"/>
      <w:marRight w:val="0"/>
      <w:marTop w:val="0"/>
      <w:marBottom w:val="0"/>
      <w:divBdr>
        <w:top w:val="none" w:sz="0" w:space="0" w:color="auto"/>
        <w:left w:val="none" w:sz="0" w:space="0" w:color="auto"/>
        <w:bottom w:val="none" w:sz="0" w:space="0" w:color="auto"/>
        <w:right w:val="none" w:sz="0" w:space="0" w:color="auto"/>
      </w:divBdr>
    </w:div>
    <w:div w:id="1667128329">
      <w:bodyDiv w:val="1"/>
      <w:marLeft w:val="0"/>
      <w:marRight w:val="0"/>
      <w:marTop w:val="0"/>
      <w:marBottom w:val="0"/>
      <w:divBdr>
        <w:top w:val="none" w:sz="0" w:space="0" w:color="auto"/>
        <w:left w:val="none" w:sz="0" w:space="0" w:color="auto"/>
        <w:bottom w:val="none" w:sz="0" w:space="0" w:color="auto"/>
        <w:right w:val="none" w:sz="0" w:space="0" w:color="auto"/>
      </w:divBdr>
    </w:div>
    <w:div w:id="17597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mailto:firdafirgie@gmail.com"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dc:creator>
  <cp:lastModifiedBy>ekonomi</cp:lastModifiedBy>
  <cp:revision>2</cp:revision>
  <cp:lastPrinted>2013-02-08T01:05:00Z</cp:lastPrinted>
  <dcterms:created xsi:type="dcterms:W3CDTF">2013-02-08T01:05:00Z</dcterms:created>
  <dcterms:modified xsi:type="dcterms:W3CDTF">2013-02-08T01:05:00Z</dcterms:modified>
</cp:coreProperties>
</file>