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D80" w:rsidRPr="00C64B23" w:rsidRDefault="00971D80" w:rsidP="00055D59">
      <w:pPr>
        <w:widowControl w:val="0"/>
        <w:tabs>
          <w:tab w:val="left" w:pos="6804"/>
        </w:tabs>
        <w:autoSpaceDE w:val="0"/>
        <w:autoSpaceDN w:val="0"/>
        <w:spacing w:after="0" w:line="240" w:lineRule="auto"/>
        <w:ind w:right="49"/>
        <w:jc w:val="center"/>
        <w:rPr>
          <w:rFonts w:ascii="Times New Roman" w:eastAsia="Times New Roman" w:hAnsi="Times New Roman" w:cs="Times New Roman"/>
          <w:b/>
          <w:bCs/>
          <w:sz w:val="28"/>
          <w:szCs w:val="24"/>
        </w:rPr>
      </w:pPr>
      <w:bookmarkStart w:id="0" w:name="_GoBack"/>
      <w:bookmarkEnd w:id="0"/>
      <w:r w:rsidRPr="00C64B23">
        <w:rPr>
          <w:rFonts w:ascii="Times New Roman" w:eastAsia="Times New Roman" w:hAnsi="Times New Roman" w:cs="Times New Roman"/>
          <w:b/>
          <w:bCs/>
          <w:sz w:val="28"/>
          <w:szCs w:val="24"/>
        </w:rPr>
        <w:t xml:space="preserve">REAKSI PASAR SAHAM </w:t>
      </w:r>
      <w:r w:rsidR="00595554">
        <w:rPr>
          <w:rFonts w:ascii="Times New Roman" w:eastAsia="Times New Roman" w:hAnsi="Times New Roman" w:cs="Times New Roman"/>
          <w:b/>
          <w:bCs/>
          <w:sz w:val="28"/>
          <w:szCs w:val="24"/>
          <w:lang w:val="id-ID"/>
        </w:rPr>
        <w:t xml:space="preserve">ATAS </w:t>
      </w:r>
      <w:r w:rsidRPr="00C64B23">
        <w:rPr>
          <w:rFonts w:ascii="Times New Roman" w:eastAsia="Times New Roman" w:hAnsi="Times New Roman" w:cs="Times New Roman"/>
          <w:b/>
          <w:bCs/>
          <w:sz w:val="28"/>
          <w:szCs w:val="24"/>
        </w:rPr>
        <w:t>FLUKTUASI NILAI MATA UANG RUPIAH TERHADAP DOLAR AS</w:t>
      </w:r>
    </w:p>
    <w:p w:rsidR="00971D80" w:rsidRPr="00C64B23" w:rsidRDefault="00971D80" w:rsidP="00055D59">
      <w:pPr>
        <w:widowControl w:val="0"/>
        <w:autoSpaceDE w:val="0"/>
        <w:autoSpaceDN w:val="0"/>
        <w:spacing w:after="0" w:line="240" w:lineRule="auto"/>
        <w:ind w:right="49"/>
        <w:jc w:val="center"/>
        <w:rPr>
          <w:rFonts w:ascii="Times New Roman" w:eastAsia="Times New Roman" w:hAnsi="Times New Roman" w:cs="Times New Roman"/>
          <w:b/>
          <w:sz w:val="28"/>
        </w:rPr>
      </w:pPr>
      <w:r w:rsidRPr="00C64B23">
        <w:rPr>
          <w:rFonts w:ascii="Times New Roman" w:eastAsia="Times New Roman" w:hAnsi="Times New Roman" w:cs="Times New Roman"/>
          <w:b/>
          <w:bCs/>
          <w:sz w:val="28"/>
          <w:szCs w:val="24"/>
        </w:rPr>
        <w:t>(</w:t>
      </w:r>
      <w:proofErr w:type="spellStart"/>
      <w:r w:rsidRPr="00C64B23">
        <w:rPr>
          <w:rFonts w:ascii="Times New Roman" w:eastAsia="Times New Roman" w:hAnsi="Times New Roman" w:cs="Times New Roman"/>
          <w:b/>
          <w:bCs/>
          <w:sz w:val="28"/>
          <w:szCs w:val="24"/>
        </w:rPr>
        <w:t>Studi</w:t>
      </w:r>
      <w:proofErr w:type="spellEnd"/>
      <w:r w:rsidRPr="00C64B23">
        <w:rPr>
          <w:rFonts w:ascii="Times New Roman" w:eastAsia="Times New Roman" w:hAnsi="Times New Roman" w:cs="Times New Roman"/>
          <w:b/>
          <w:bCs/>
          <w:sz w:val="28"/>
          <w:szCs w:val="24"/>
        </w:rPr>
        <w:t xml:space="preserve"> pada Perusahaan </w:t>
      </w:r>
      <w:proofErr w:type="spellStart"/>
      <w:r w:rsidRPr="00C64B23">
        <w:rPr>
          <w:rFonts w:ascii="Times New Roman" w:eastAsia="Times New Roman" w:hAnsi="Times New Roman" w:cs="Times New Roman"/>
          <w:b/>
          <w:bCs/>
          <w:sz w:val="28"/>
          <w:szCs w:val="24"/>
        </w:rPr>
        <w:t>Ekspor</w:t>
      </w:r>
      <w:proofErr w:type="spellEnd"/>
      <w:r w:rsidRPr="00C64B23">
        <w:rPr>
          <w:rFonts w:ascii="Times New Roman" w:eastAsia="Times New Roman" w:hAnsi="Times New Roman" w:cs="Times New Roman"/>
          <w:b/>
          <w:bCs/>
          <w:sz w:val="28"/>
          <w:szCs w:val="24"/>
        </w:rPr>
        <w:t xml:space="preserve"> yang </w:t>
      </w:r>
      <w:proofErr w:type="spellStart"/>
      <w:r w:rsidRPr="00C64B23">
        <w:rPr>
          <w:rFonts w:ascii="Times New Roman" w:eastAsia="Times New Roman" w:hAnsi="Times New Roman" w:cs="Times New Roman"/>
          <w:b/>
          <w:bCs/>
          <w:sz w:val="28"/>
          <w:szCs w:val="24"/>
        </w:rPr>
        <w:t>Terdaftar</w:t>
      </w:r>
      <w:proofErr w:type="spellEnd"/>
      <w:r w:rsidRPr="00C64B23">
        <w:rPr>
          <w:rFonts w:ascii="Times New Roman" w:eastAsia="Times New Roman" w:hAnsi="Times New Roman" w:cs="Times New Roman"/>
          <w:b/>
          <w:bCs/>
          <w:sz w:val="28"/>
          <w:szCs w:val="24"/>
        </w:rPr>
        <w:t xml:space="preserve"> di Bursa </w:t>
      </w:r>
      <w:proofErr w:type="spellStart"/>
      <w:r w:rsidRPr="00C64B23">
        <w:rPr>
          <w:rFonts w:ascii="Times New Roman" w:eastAsia="Times New Roman" w:hAnsi="Times New Roman" w:cs="Times New Roman"/>
          <w:b/>
          <w:bCs/>
          <w:sz w:val="28"/>
          <w:szCs w:val="24"/>
        </w:rPr>
        <w:t>Efek</w:t>
      </w:r>
      <w:proofErr w:type="spellEnd"/>
      <w:r w:rsidRPr="00C64B23">
        <w:rPr>
          <w:rFonts w:ascii="Times New Roman" w:eastAsia="Times New Roman" w:hAnsi="Times New Roman" w:cs="Times New Roman"/>
          <w:b/>
          <w:bCs/>
          <w:sz w:val="28"/>
          <w:szCs w:val="24"/>
        </w:rPr>
        <w:t xml:space="preserve"> Indonesia)</w:t>
      </w:r>
    </w:p>
    <w:p w:rsidR="00971D80" w:rsidRPr="00C64B23" w:rsidRDefault="00971D80" w:rsidP="00055D59">
      <w:pPr>
        <w:widowControl w:val="0"/>
        <w:autoSpaceDE w:val="0"/>
        <w:autoSpaceDN w:val="0"/>
        <w:spacing w:after="0" w:line="240" w:lineRule="auto"/>
        <w:ind w:right="49"/>
        <w:jc w:val="center"/>
        <w:rPr>
          <w:rFonts w:ascii="Times New Roman" w:eastAsia="Times New Roman" w:hAnsi="Times New Roman" w:cs="Times New Roman"/>
          <w:b/>
          <w:i/>
          <w:sz w:val="24"/>
          <w:szCs w:val="24"/>
        </w:rPr>
      </w:pPr>
    </w:p>
    <w:p w:rsidR="00971D80" w:rsidRPr="00C64B23" w:rsidRDefault="00971D80" w:rsidP="00055D59">
      <w:pPr>
        <w:widowControl w:val="0"/>
        <w:autoSpaceDE w:val="0"/>
        <w:autoSpaceDN w:val="0"/>
        <w:spacing w:after="0" w:line="240" w:lineRule="auto"/>
        <w:ind w:right="49"/>
        <w:jc w:val="center"/>
        <w:rPr>
          <w:rFonts w:ascii="Times New Roman" w:eastAsia="Times New Roman" w:hAnsi="Times New Roman" w:cs="Times New Roman"/>
          <w:b/>
          <w:sz w:val="28"/>
        </w:rPr>
      </w:pPr>
      <w:r w:rsidRPr="00C64B23">
        <w:rPr>
          <w:rFonts w:ascii="Times New Roman" w:eastAsia="Times New Roman" w:hAnsi="Times New Roman" w:cs="Times New Roman"/>
          <w:b/>
          <w:sz w:val="28"/>
        </w:rPr>
        <w:t xml:space="preserve">Ra </w:t>
      </w:r>
      <w:proofErr w:type="spellStart"/>
      <w:r w:rsidRPr="00C64B23">
        <w:rPr>
          <w:rFonts w:ascii="Times New Roman" w:eastAsia="Times New Roman" w:hAnsi="Times New Roman" w:cs="Times New Roman"/>
          <w:b/>
          <w:sz w:val="28"/>
        </w:rPr>
        <w:t>Fira</w:t>
      </w:r>
      <w:proofErr w:type="spellEnd"/>
      <w:r w:rsidRPr="00C64B23">
        <w:rPr>
          <w:rFonts w:ascii="Times New Roman" w:eastAsia="Times New Roman" w:hAnsi="Times New Roman" w:cs="Times New Roman"/>
          <w:b/>
          <w:sz w:val="28"/>
        </w:rPr>
        <w:t xml:space="preserve"> </w:t>
      </w:r>
      <w:proofErr w:type="spellStart"/>
      <w:r w:rsidRPr="00C64B23">
        <w:rPr>
          <w:rFonts w:ascii="Times New Roman" w:eastAsia="Times New Roman" w:hAnsi="Times New Roman" w:cs="Times New Roman"/>
          <w:b/>
          <w:sz w:val="28"/>
        </w:rPr>
        <w:t>Wukir</w:t>
      </w:r>
      <w:proofErr w:type="spellEnd"/>
      <w:r w:rsidRPr="00C64B23">
        <w:rPr>
          <w:rFonts w:ascii="Times New Roman" w:eastAsia="Times New Roman" w:hAnsi="Times New Roman" w:cs="Times New Roman"/>
          <w:b/>
          <w:sz w:val="28"/>
        </w:rPr>
        <w:t xml:space="preserve"> Andy</w:t>
      </w:r>
    </w:p>
    <w:p w:rsidR="00971D80" w:rsidRPr="00C64B23" w:rsidRDefault="00971D80" w:rsidP="00055D59">
      <w:pPr>
        <w:widowControl w:val="0"/>
        <w:tabs>
          <w:tab w:val="left" w:pos="0"/>
        </w:tabs>
        <w:autoSpaceDE w:val="0"/>
        <w:autoSpaceDN w:val="0"/>
        <w:spacing w:after="0" w:line="240" w:lineRule="auto"/>
        <w:ind w:right="49"/>
        <w:jc w:val="center"/>
        <w:rPr>
          <w:rFonts w:ascii="Times New Roman" w:eastAsia="Times New Roman" w:hAnsi="Times New Roman" w:cs="Times New Roman"/>
          <w:sz w:val="28"/>
        </w:rPr>
      </w:pPr>
      <w:proofErr w:type="spellStart"/>
      <w:r w:rsidRPr="00C64B23">
        <w:rPr>
          <w:rFonts w:ascii="Times New Roman" w:eastAsia="Times New Roman" w:hAnsi="Times New Roman" w:cs="Times New Roman"/>
          <w:sz w:val="28"/>
        </w:rPr>
        <w:t>Universitas</w:t>
      </w:r>
      <w:proofErr w:type="spellEnd"/>
      <w:r w:rsidRPr="00C64B23">
        <w:rPr>
          <w:rFonts w:ascii="Times New Roman" w:eastAsia="Times New Roman" w:hAnsi="Times New Roman" w:cs="Times New Roman"/>
          <w:sz w:val="28"/>
        </w:rPr>
        <w:t xml:space="preserve"> </w:t>
      </w:r>
      <w:proofErr w:type="spellStart"/>
      <w:r w:rsidRPr="00C64B23">
        <w:rPr>
          <w:rFonts w:ascii="Times New Roman" w:eastAsia="Times New Roman" w:hAnsi="Times New Roman" w:cs="Times New Roman"/>
          <w:sz w:val="28"/>
        </w:rPr>
        <w:t>Brawijaya</w:t>
      </w:r>
      <w:proofErr w:type="spellEnd"/>
    </w:p>
    <w:p w:rsidR="00971D80" w:rsidRPr="00C64B23" w:rsidRDefault="00971D80" w:rsidP="00055D59">
      <w:pPr>
        <w:widowControl w:val="0"/>
        <w:tabs>
          <w:tab w:val="left" w:pos="0"/>
        </w:tabs>
        <w:autoSpaceDE w:val="0"/>
        <w:autoSpaceDN w:val="0"/>
        <w:spacing w:after="0" w:line="240" w:lineRule="auto"/>
        <w:ind w:right="49"/>
        <w:jc w:val="center"/>
        <w:rPr>
          <w:rFonts w:ascii="Times New Roman" w:eastAsia="Times New Roman" w:hAnsi="Times New Roman" w:cs="Times New Roman"/>
          <w:b/>
          <w:bCs/>
          <w:sz w:val="28"/>
          <w:szCs w:val="24"/>
        </w:rPr>
      </w:pPr>
      <w:proofErr w:type="spellStart"/>
      <w:r w:rsidRPr="00C64B23">
        <w:rPr>
          <w:rFonts w:ascii="Times New Roman" w:eastAsia="Times New Roman" w:hAnsi="Times New Roman" w:cs="Times New Roman"/>
          <w:b/>
          <w:bCs/>
          <w:sz w:val="28"/>
          <w:szCs w:val="24"/>
        </w:rPr>
        <w:t>Risna</w:t>
      </w:r>
      <w:proofErr w:type="spellEnd"/>
      <w:r w:rsidRPr="00C64B23">
        <w:rPr>
          <w:rFonts w:ascii="Times New Roman" w:eastAsia="Times New Roman" w:hAnsi="Times New Roman" w:cs="Times New Roman"/>
          <w:b/>
          <w:bCs/>
          <w:sz w:val="28"/>
          <w:szCs w:val="24"/>
        </w:rPr>
        <w:t xml:space="preserve"> </w:t>
      </w:r>
      <w:proofErr w:type="spellStart"/>
      <w:r w:rsidRPr="00C64B23">
        <w:rPr>
          <w:rFonts w:ascii="Times New Roman" w:eastAsia="Times New Roman" w:hAnsi="Times New Roman" w:cs="Times New Roman"/>
          <w:b/>
          <w:bCs/>
          <w:sz w:val="28"/>
          <w:szCs w:val="24"/>
        </w:rPr>
        <w:t>Wijayanti</w:t>
      </w:r>
      <w:proofErr w:type="spellEnd"/>
      <w:r w:rsidRPr="00C64B23">
        <w:rPr>
          <w:rFonts w:ascii="Times New Roman" w:eastAsia="Times New Roman" w:hAnsi="Times New Roman" w:cs="Times New Roman"/>
          <w:b/>
          <w:bCs/>
          <w:sz w:val="28"/>
          <w:szCs w:val="24"/>
        </w:rPr>
        <w:t>, S.E., M.M., Ph.D., CFP</w:t>
      </w:r>
    </w:p>
    <w:p w:rsidR="00971D80" w:rsidRPr="00C64B23" w:rsidRDefault="00971D80" w:rsidP="00055D59">
      <w:pPr>
        <w:widowControl w:val="0"/>
        <w:tabs>
          <w:tab w:val="left" w:pos="0"/>
        </w:tabs>
        <w:autoSpaceDE w:val="0"/>
        <w:autoSpaceDN w:val="0"/>
        <w:spacing w:after="0" w:line="240" w:lineRule="auto"/>
        <w:ind w:right="49"/>
        <w:jc w:val="center"/>
        <w:rPr>
          <w:rFonts w:ascii="Times New Roman" w:eastAsia="Times New Roman" w:hAnsi="Times New Roman" w:cs="Times New Roman"/>
          <w:sz w:val="28"/>
        </w:rPr>
      </w:pPr>
      <w:proofErr w:type="spellStart"/>
      <w:r w:rsidRPr="00C64B23">
        <w:rPr>
          <w:rFonts w:ascii="Times New Roman" w:eastAsia="Times New Roman" w:hAnsi="Times New Roman" w:cs="Times New Roman"/>
          <w:sz w:val="28"/>
        </w:rPr>
        <w:t>Universitas</w:t>
      </w:r>
      <w:proofErr w:type="spellEnd"/>
      <w:r w:rsidRPr="00C64B23">
        <w:rPr>
          <w:rFonts w:ascii="Times New Roman" w:eastAsia="Times New Roman" w:hAnsi="Times New Roman" w:cs="Times New Roman"/>
          <w:sz w:val="28"/>
        </w:rPr>
        <w:t xml:space="preserve"> </w:t>
      </w:r>
      <w:proofErr w:type="spellStart"/>
      <w:r w:rsidRPr="00C64B23">
        <w:rPr>
          <w:rFonts w:ascii="Times New Roman" w:eastAsia="Times New Roman" w:hAnsi="Times New Roman" w:cs="Times New Roman"/>
          <w:sz w:val="28"/>
        </w:rPr>
        <w:t>Brawijaya</w:t>
      </w:r>
      <w:proofErr w:type="spellEnd"/>
    </w:p>
    <w:p w:rsidR="00971D80" w:rsidRPr="00C64B23" w:rsidRDefault="00971D80" w:rsidP="003C36A7">
      <w:pPr>
        <w:widowControl w:val="0"/>
        <w:autoSpaceDE w:val="0"/>
        <w:autoSpaceDN w:val="0"/>
        <w:spacing w:after="0" w:line="240" w:lineRule="auto"/>
        <w:ind w:right="49"/>
        <w:jc w:val="both"/>
        <w:rPr>
          <w:rFonts w:ascii="Times New Roman" w:eastAsia="Times New Roman" w:hAnsi="Times New Roman" w:cs="Times New Roman"/>
          <w:b/>
          <w:i/>
          <w:sz w:val="23"/>
          <w:szCs w:val="24"/>
        </w:rPr>
      </w:pPr>
    </w:p>
    <w:p w:rsidR="00971D80" w:rsidRPr="00C64B23" w:rsidRDefault="00971D80" w:rsidP="003C36A7">
      <w:pPr>
        <w:spacing w:line="240" w:lineRule="auto"/>
        <w:jc w:val="both"/>
        <w:rPr>
          <w:rFonts w:ascii="Times New Roman" w:hAnsi="Times New Roman" w:cs="Times New Roman"/>
          <w:i/>
        </w:rPr>
      </w:pPr>
      <w:r w:rsidRPr="00C64B23">
        <w:rPr>
          <w:rFonts w:ascii="Times New Roman" w:eastAsia="Times New Roman" w:hAnsi="Times New Roman" w:cs="Times New Roman"/>
          <w:b/>
          <w:i/>
        </w:rPr>
        <w:t>Abstract:</w:t>
      </w:r>
      <w:r w:rsidRPr="00C64B23">
        <w:rPr>
          <w:rFonts w:ascii="Times New Roman" w:hAnsi="Times New Roman" w:cs="Times New Roman"/>
          <w:i/>
        </w:rPr>
        <w:tab/>
        <w:t>The phenomenon of this study is the event when the value of rupiah reached around 15,000 per US dollar in 2018. The value h</w:t>
      </w:r>
      <w:r w:rsidR="001479AF">
        <w:rPr>
          <w:rFonts w:ascii="Times New Roman" w:hAnsi="Times New Roman" w:cs="Times New Roman"/>
          <w:i/>
        </w:rPr>
        <w:t>as never been achieved for the l</w:t>
      </w:r>
      <w:r w:rsidRPr="00C64B23">
        <w:rPr>
          <w:rFonts w:ascii="Times New Roman" w:hAnsi="Times New Roman" w:cs="Times New Roman"/>
          <w:i/>
        </w:rPr>
        <w:t xml:space="preserve">ast </w:t>
      </w:r>
      <w:r w:rsidR="001479AF">
        <w:rPr>
          <w:rFonts w:ascii="Times New Roman" w:hAnsi="Times New Roman" w:cs="Times New Roman"/>
          <w:i/>
        </w:rPr>
        <w:t xml:space="preserve">monetary crisis, </w:t>
      </w:r>
      <w:r w:rsidRPr="00C64B23">
        <w:rPr>
          <w:rFonts w:ascii="Times New Roman" w:hAnsi="Times New Roman" w:cs="Times New Roman"/>
          <w:i/>
        </w:rPr>
        <w:t>20 years</w:t>
      </w:r>
      <w:r w:rsidR="001479AF">
        <w:rPr>
          <w:rFonts w:ascii="Times New Roman" w:hAnsi="Times New Roman" w:cs="Times New Roman"/>
          <w:i/>
        </w:rPr>
        <w:t xml:space="preserve"> ago</w:t>
      </w:r>
      <w:r w:rsidRPr="00C64B23">
        <w:rPr>
          <w:rFonts w:ascii="Times New Roman" w:hAnsi="Times New Roman" w:cs="Times New Roman"/>
          <w:i/>
        </w:rPr>
        <w:t xml:space="preserve">. This study used an event </w:t>
      </w:r>
      <w:r w:rsidR="00B54E69">
        <w:rPr>
          <w:rFonts w:ascii="Times New Roman" w:hAnsi="Times New Roman" w:cs="Times New Roman"/>
          <w:i/>
        </w:rPr>
        <w:t>study that aimed to examine whet</w:t>
      </w:r>
      <w:r w:rsidRPr="00C64B23">
        <w:rPr>
          <w:rFonts w:ascii="Times New Roman" w:hAnsi="Times New Roman" w:cs="Times New Roman"/>
          <w:i/>
        </w:rPr>
        <w:t xml:space="preserve">her there were stock reactions when the value of rupiah was fluctuated before and after the rupiah reached 15,000 per US dollar and on the day when the rupiah reached around 15,000 per US dollar in 2018, and whether there were differences between investor reactions before and after the rupiah weakens to around 15,000 per US dollar. The research sample is the share of mining and textile export companies listed on the Indonesia Stock Exchange. This study used t- test and different sample pair t-test. The results of this study indicated that </w:t>
      </w:r>
      <w:r w:rsidR="0029103F" w:rsidRPr="0029103F">
        <w:rPr>
          <w:rFonts w:ascii="Times New Roman" w:hAnsi="Times New Roman" w:cs="Times New Roman"/>
          <w:i/>
        </w:rPr>
        <w:t>Abnormal Return</w:t>
      </w:r>
      <w:r w:rsidRPr="00C64B23">
        <w:rPr>
          <w:rFonts w:ascii="Times New Roman" w:hAnsi="Times New Roman" w:cs="Times New Roman"/>
          <w:i/>
        </w:rPr>
        <w:t xml:space="preserve">s not always negatively reacted in the days when the rupiah was weaken into more than 15,000 per US dollar and not always positively reacted on the days when the rupiah was strengthened into less than 15,000 per US dollar. This finding showed that </w:t>
      </w:r>
      <w:r w:rsidR="0029103F" w:rsidRPr="0029103F">
        <w:rPr>
          <w:rFonts w:ascii="Times New Roman" w:hAnsi="Times New Roman" w:cs="Times New Roman"/>
          <w:i/>
        </w:rPr>
        <w:t>Abnormal Return</w:t>
      </w:r>
      <w:r w:rsidRPr="00C64B23">
        <w:rPr>
          <w:rFonts w:ascii="Times New Roman" w:hAnsi="Times New Roman" w:cs="Times New Roman"/>
          <w:i/>
        </w:rPr>
        <w:t xml:space="preserve">s were not determined significantly following the changes of the value of the rupiah. In addition, the other result of different tests proved that there were not significant differences between stock reactions before and after the </w:t>
      </w:r>
      <w:proofErr w:type="spellStart"/>
      <w:r w:rsidRPr="00C64B23">
        <w:rPr>
          <w:rFonts w:ascii="Times New Roman" w:hAnsi="Times New Roman" w:cs="Times New Roman"/>
          <w:i/>
        </w:rPr>
        <w:t>the</w:t>
      </w:r>
      <w:proofErr w:type="spellEnd"/>
      <w:r w:rsidRPr="00C64B23">
        <w:rPr>
          <w:rFonts w:ascii="Times New Roman" w:hAnsi="Times New Roman" w:cs="Times New Roman"/>
          <w:i/>
        </w:rPr>
        <w:t xml:space="preserve"> rupiah reached around 15,000 per US dollar. However, this study indicated that investors reacted significantly when the rupiah reached around 15,000 per US dollar. Based on these findings, capital market participants should consider the value of rupiah’s fluctuations especially when the value of rupiah shows the tendency to increase go beyond one digit (in thousands rupiah).</w:t>
      </w:r>
    </w:p>
    <w:p w:rsidR="00971D80" w:rsidRPr="00C64B23" w:rsidRDefault="00971D80" w:rsidP="003C36A7">
      <w:pPr>
        <w:spacing w:line="240" w:lineRule="auto"/>
        <w:jc w:val="both"/>
        <w:rPr>
          <w:rFonts w:ascii="Times New Roman" w:hAnsi="Times New Roman" w:cs="Times New Roman"/>
          <w:i/>
        </w:rPr>
      </w:pPr>
      <w:r w:rsidRPr="00C64B23">
        <w:rPr>
          <w:rFonts w:ascii="Times New Roman" w:hAnsi="Times New Roman" w:cs="Times New Roman"/>
          <w:b/>
          <w:i/>
        </w:rPr>
        <w:t>Keywords:</w:t>
      </w:r>
      <w:r w:rsidRPr="00C64B23">
        <w:rPr>
          <w:rFonts w:ascii="Times New Roman" w:hAnsi="Times New Roman" w:cs="Times New Roman"/>
          <w:b/>
          <w:i/>
        </w:rPr>
        <w:tab/>
      </w:r>
      <w:r w:rsidRPr="00C64B23">
        <w:rPr>
          <w:rFonts w:ascii="Times New Roman" w:hAnsi="Times New Roman" w:cs="Times New Roman"/>
          <w:i/>
        </w:rPr>
        <w:t xml:space="preserve">event study, </w:t>
      </w:r>
      <w:r w:rsidR="00D44045" w:rsidRPr="0029103F">
        <w:rPr>
          <w:rFonts w:ascii="Times New Roman" w:hAnsi="Times New Roman" w:cs="Times New Roman"/>
          <w:i/>
        </w:rPr>
        <w:t>abnormal return</w:t>
      </w:r>
      <w:r w:rsidR="00D44045" w:rsidRPr="00C64B23">
        <w:rPr>
          <w:rFonts w:ascii="Times New Roman" w:hAnsi="Times New Roman" w:cs="Times New Roman"/>
          <w:i/>
        </w:rPr>
        <w:t>s</w:t>
      </w:r>
      <w:r w:rsidRPr="00C64B23">
        <w:rPr>
          <w:rFonts w:ascii="Times New Roman" w:hAnsi="Times New Roman" w:cs="Times New Roman"/>
          <w:i/>
        </w:rPr>
        <w:t>, stock reactions, exchange rate fluctuations</w:t>
      </w:r>
    </w:p>
    <w:p w:rsidR="00971D80" w:rsidRPr="00C64B23" w:rsidRDefault="00971D80" w:rsidP="003C36A7">
      <w:pPr>
        <w:spacing w:line="240" w:lineRule="auto"/>
        <w:jc w:val="both"/>
        <w:rPr>
          <w:rFonts w:ascii="Times New Roman" w:hAnsi="Times New Roman" w:cs="Times New Roman"/>
        </w:rPr>
      </w:pPr>
      <w:r w:rsidRPr="00C64B23">
        <w:rPr>
          <w:rFonts w:ascii="Times New Roman" w:hAnsi="Times New Roman" w:cs="Times New Roman"/>
          <w:b/>
        </w:rPr>
        <w:t>Abstract:</w:t>
      </w:r>
      <w:r w:rsidRPr="00C64B23">
        <w:rPr>
          <w:rFonts w:ascii="Times New Roman" w:hAnsi="Times New Roman" w:cs="Times New Roman"/>
          <w:b/>
        </w:rPr>
        <w:tab/>
      </w:r>
      <w:proofErr w:type="spellStart"/>
      <w:r w:rsidRPr="00C64B23">
        <w:rPr>
          <w:rFonts w:ascii="Times New Roman" w:hAnsi="Times New Roman" w:cs="Times New Roman"/>
        </w:rPr>
        <w:t>Fenomena</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dari</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penelitian</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ini</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adalah</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peristiwa</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ketika</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nilai</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mata</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uang</w:t>
      </w:r>
      <w:proofErr w:type="spellEnd"/>
      <w:r w:rsidRPr="00C64B23">
        <w:rPr>
          <w:rFonts w:ascii="Times New Roman" w:hAnsi="Times New Roman" w:cs="Times New Roman"/>
        </w:rPr>
        <w:t xml:space="preserve"> rupiah </w:t>
      </w:r>
      <w:proofErr w:type="spellStart"/>
      <w:r w:rsidRPr="00C64B23">
        <w:rPr>
          <w:rFonts w:ascii="Times New Roman" w:hAnsi="Times New Roman" w:cs="Times New Roman"/>
        </w:rPr>
        <w:t>mencapai</w:t>
      </w:r>
      <w:proofErr w:type="spellEnd"/>
      <w:r w:rsidRPr="00C64B23">
        <w:rPr>
          <w:rFonts w:ascii="Times New Roman" w:hAnsi="Times New Roman" w:cs="Times New Roman"/>
        </w:rPr>
        <w:t xml:space="preserve"> 15.000-</w:t>
      </w:r>
      <w:proofErr w:type="gramStart"/>
      <w:r w:rsidRPr="00C64B23">
        <w:rPr>
          <w:rFonts w:ascii="Times New Roman" w:hAnsi="Times New Roman" w:cs="Times New Roman"/>
        </w:rPr>
        <w:t>an</w:t>
      </w:r>
      <w:proofErr w:type="gramEnd"/>
      <w:r w:rsidRPr="00C64B23">
        <w:rPr>
          <w:rFonts w:ascii="Times New Roman" w:hAnsi="Times New Roman" w:cs="Times New Roman"/>
        </w:rPr>
        <w:t xml:space="preserve"> per </w:t>
      </w:r>
      <w:proofErr w:type="spellStart"/>
      <w:r w:rsidRPr="00C64B23">
        <w:rPr>
          <w:rFonts w:ascii="Times New Roman" w:hAnsi="Times New Roman" w:cs="Times New Roman"/>
        </w:rPr>
        <w:t>dolar</w:t>
      </w:r>
      <w:proofErr w:type="spellEnd"/>
      <w:r w:rsidRPr="00C64B23">
        <w:rPr>
          <w:rFonts w:ascii="Times New Roman" w:hAnsi="Times New Roman" w:cs="Times New Roman"/>
        </w:rPr>
        <w:t xml:space="preserve"> AS di </w:t>
      </w:r>
      <w:proofErr w:type="spellStart"/>
      <w:r w:rsidRPr="00C64B23">
        <w:rPr>
          <w:rFonts w:ascii="Times New Roman" w:hAnsi="Times New Roman" w:cs="Times New Roman"/>
        </w:rPr>
        <w:t>tahun</w:t>
      </w:r>
      <w:proofErr w:type="spellEnd"/>
      <w:r w:rsidRPr="00C64B23">
        <w:rPr>
          <w:rFonts w:ascii="Times New Roman" w:hAnsi="Times New Roman" w:cs="Times New Roman"/>
        </w:rPr>
        <w:t xml:space="preserve"> 2018. Nilai </w:t>
      </w:r>
      <w:proofErr w:type="spellStart"/>
      <w:r w:rsidRPr="00C64B23">
        <w:rPr>
          <w:rFonts w:ascii="Times New Roman" w:hAnsi="Times New Roman" w:cs="Times New Roman"/>
        </w:rPr>
        <w:t>ini</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tidak</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pernah</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dicapai</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sejak</w:t>
      </w:r>
      <w:proofErr w:type="spellEnd"/>
      <w:r w:rsidRPr="00C64B23">
        <w:rPr>
          <w:rFonts w:ascii="Times New Roman" w:hAnsi="Times New Roman" w:cs="Times New Roman"/>
        </w:rPr>
        <w:t xml:space="preserve"> </w:t>
      </w:r>
      <w:proofErr w:type="spellStart"/>
      <w:r w:rsidR="00B84BDB">
        <w:rPr>
          <w:rFonts w:ascii="Times New Roman" w:hAnsi="Times New Roman" w:cs="Times New Roman"/>
        </w:rPr>
        <w:t>krisis</w:t>
      </w:r>
      <w:proofErr w:type="spellEnd"/>
      <w:r w:rsidR="00B84BDB">
        <w:rPr>
          <w:rFonts w:ascii="Times New Roman" w:hAnsi="Times New Roman" w:cs="Times New Roman"/>
        </w:rPr>
        <w:t xml:space="preserve"> </w:t>
      </w:r>
      <w:proofErr w:type="spellStart"/>
      <w:r w:rsidR="00B84BDB">
        <w:rPr>
          <w:rFonts w:ascii="Times New Roman" w:hAnsi="Times New Roman" w:cs="Times New Roman"/>
        </w:rPr>
        <w:t>moneter</w:t>
      </w:r>
      <w:proofErr w:type="spellEnd"/>
      <w:r w:rsidR="00B84BDB">
        <w:rPr>
          <w:rFonts w:ascii="Times New Roman" w:hAnsi="Times New Roman" w:cs="Times New Roman"/>
        </w:rPr>
        <w:t xml:space="preserve"> </w:t>
      </w:r>
      <w:r w:rsidRPr="00C64B23">
        <w:rPr>
          <w:rFonts w:ascii="Times New Roman" w:hAnsi="Times New Roman" w:cs="Times New Roman"/>
        </w:rPr>
        <w:t xml:space="preserve">20 </w:t>
      </w:r>
      <w:proofErr w:type="spellStart"/>
      <w:r w:rsidRPr="00C64B23">
        <w:rPr>
          <w:rFonts w:ascii="Times New Roman" w:hAnsi="Times New Roman" w:cs="Times New Roman"/>
        </w:rPr>
        <w:t>tahun</w:t>
      </w:r>
      <w:proofErr w:type="spellEnd"/>
      <w:r w:rsidRPr="00C64B23">
        <w:rPr>
          <w:rFonts w:ascii="Times New Roman" w:hAnsi="Times New Roman" w:cs="Times New Roman"/>
        </w:rPr>
        <w:t xml:space="preserve"> </w:t>
      </w:r>
      <w:proofErr w:type="spellStart"/>
      <w:r w:rsidR="00B84BDB">
        <w:rPr>
          <w:rFonts w:ascii="Times New Roman" w:hAnsi="Times New Roman" w:cs="Times New Roman"/>
        </w:rPr>
        <w:t>lalu</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Penelitian</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ini</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berupa</w:t>
      </w:r>
      <w:proofErr w:type="spellEnd"/>
      <w:r w:rsidRPr="00C64B23">
        <w:rPr>
          <w:rFonts w:ascii="Times New Roman" w:hAnsi="Times New Roman" w:cs="Times New Roman"/>
        </w:rPr>
        <w:t xml:space="preserve"> </w:t>
      </w:r>
      <w:proofErr w:type="spellStart"/>
      <w:r w:rsidR="00224445" w:rsidRPr="00224445">
        <w:rPr>
          <w:rFonts w:ascii="Times New Roman" w:hAnsi="Times New Roman" w:cs="Times New Roman"/>
        </w:rPr>
        <w:t>studi</w:t>
      </w:r>
      <w:proofErr w:type="spellEnd"/>
      <w:r w:rsidR="00224445" w:rsidRPr="00224445">
        <w:rPr>
          <w:rFonts w:ascii="Times New Roman" w:hAnsi="Times New Roman" w:cs="Times New Roman"/>
        </w:rPr>
        <w:t xml:space="preserve"> </w:t>
      </w:r>
      <w:proofErr w:type="spellStart"/>
      <w:r w:rsidR="00224445" w:rsidRPr="00224445">
        <w:rPr>
          <w:rFonts w:ascii="Times New Roman" w:hAnsi="Times New Roman" w:cs="Times New Roman"/>
        </w:rPr>
        <w:t>peristiwa</w:t>
      </w:r>
      <w:proofErr w:type="spellEnd"/>
      <w:r w:rsidRPr="00C64B23">
        <w:rPr>
          <w:rFonts w:ascii="Times New Roman" w:hAnsi="Times New Roman" w:cs="Times New Roman"/>
        </w:rPr>
        <w:t xml:space="preserve"> yang </w:t>
      </w:r>
      <w:proofErr w:type="spellStart"/>
      <w:r w:rsidRPr="00C64B23">
        <w:rPr>
          <w:rFonts w:ascii="Times New Roman" w:hAnsi="Times New Roman" w:cs="Times New Roman"/>
        </w:rPr>
        <w:t>bertujuan</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untuk</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melihat</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apakah</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terdapat</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reaksi</w:t>
      </w:r>
      <w:proofErr w:type="spellEnd"/>
      <w:r w:rsidRPr="00C64B23">
        <w:rPr>
          <w:rFonts w:ascii="Times New Roman" w:hAnsi="Times New Roman" w:cs="Times New Roman"/>
        </w:rPr>
        <w:t xml:space="preserve"> pasar </w:t>
      </w:r>
      <w:proofErr w:type="spellStart"/>
      <w:r w:rsidRPr="00C64B23">
        <w:rPr>
          <w:rFonts w:ascii="Times New Roman" w:hAnsi="Times New Roman" w:cs="Times New Roman"/>
        </w:rPr>
        <w:t>ketika</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nilai</w:t>
      </w:r>
      <w:proofErr w:type="spellEnd"/>
      <w:r w:rsidRPr="00C64B23">
        <w:rPr>
          <w:rFonts w:ascii="Times New Roman" w:hAnsi="Times New Roman" w:cs="Times New Roman"/>
        </w:rPr>
        <w:t xml:space="preserve"> rupiah </w:t>
      </w:r>
      <w:proofErr w:type="spellStart"/>
      <w:r w:rsidRPr="00C64B23">
        <w:rPr>
          <w:rFonts w:ascii="Times New Roman" w:hAnsi="Times New Roman" w:cs="Times New Roman"/>
        </w:rPr>
        <w:t>berfluktuasi</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sebelum</w:t>
      </w:r>
      <w:proofErr w:type="spellEnd"/>
      <w:r w:rsidRPr="00C64B23">
        <w:rPr>
          <w:rFonts w:ascii="Times New Roman" w:hAnsi="Times New Roman" w:cs="Times New Roman"/>
        </w:rPr>
        <w:t xml:space="preserve"> dan </w:t>
      </w:r>
      <w:proofErr w:type="spellStart"/>
      <w:r w:rsidRPr="00C64B23">
        <w:rPr>
          <w:rFonts w:ascii="Times New Roman" w:hAnsi="Times New Roman" w:cs="Times New Roman"/>
        </w:rPr>
        <w:t>setelah</w:t>
      </w:r>
      <w:proofErr w:type="spellEnd"/>
      <w:r w:rsidRPr="00C64B23">
        <w:rPr>
          <w:rFonts w:ascii="Times New Roman" w:hAnsi="Times New Roman" w:cs="Times New Roman"/>
        </w:rPr>
        <w:t xml:space="preserve"> rupiah </w:t>
      </w:r>
      <w:proofErr w:type="spellStart"/>
      <w:r w:rsidRPr="00C64B23">
        <w:rPr>
          <w:rFonts w:ascii="Times New Roman" w:hAnsi="Times New Roman" w:cs="Times New Roman"/>
        </w:rPr>
        <w:t>mencapai</w:t>
      </w:r>
      <w:proofErr w:type="spellEnd"/>
      <w:r w:rsidRPr="00C64B23">
        <w:rPr>
          <w:rFonts w:ascii="Times New Roman" w:hAnsi="Times New Roman" w:cs="Times New Roman"/>
        </w:rPr>
        <w:t xml:space="preserve"> 15.000-an per </w:t>
      </w:r>
      <w:proofErr w:type="spellStart"/>
      <w:r w:rsidRPr="00C64B23">
        <w:rPr>
          <w:rFonts w:ascii="Times New Roman" w:hAnsi="Times New Roman" w:cs="Times New Roman"/>
        </w:rPr>
        <w:t>dolar</w:t>
      </w:r>
      <w:proofErr w:type="spellEnd"/>
      <w:r w:rsidRPr="00C64B23">
        <w:rPr>
          <w:rFonts w:ascii="Times New Roman" w:hAnsi="Times New Roman" w:cs="Times New Roman"/>
        </w:rPr>
        <w:t xml:space="preserve"> AS dan </w:t>
      </w:r>
      <w:proofErr w:type="spellStart"/>
      <w:r w:rsidRPr="00C64B23">
        <w:rPr>
          <w:rFonts w:ascii="Times New Roman" w:hAnsi="Times New Roman" w:cs="Times New Roman"/>
        </w:rPr>
        <w:t>ketika</w:t>
      </w:r>
      <w:proofErr w:type="spellEnd"/>
      <w:r w:rsidRPr="00C64B23">
        <w:rPr>
          <w:rFonts w:ascii="Times New Roman" w:hAnsi="Times New Roman" w:cs="Times New Roman"/>
        </w:rPr>
        <w:t xml:space="preserve"> rupiah </w:t>
      </w:r>
      <w:proofErr w:type="spellStart"/>
      <w:r w:rsidRPr="00C64B23">
        <w:rPr>
          <w:rFonts w:ascii="Times New Roman" w:hAnsi="Times New Roman" w:cs="Times New Roman"/>
        </w:rPr>
        <w:t>mencapai</w:t>
      </w:r>
      <w:proofErr w:type="spellEnd"/>
      <w:r w:rsidRPr="00C64B23">
        <w:rPr>
          <w:rFonts w:ascii="Times New Roman" w:hAnsi="Times New Roman" w:cs="Times New Roman"/>
        </w:rPr>
        <w:t xml:space="preserve"> 15.000-an per </w:t>
      </w:r>
      <w:proofErr w:type="spellStart"/>
      <w:r w:rsidRPr="00C64B23">
        <w:rPr>
          <w:rFonts w:ascii="Times New Roman" w:hAnsi="Times New Roman" w:cs="Times New Roman"/>
        </w:rPr>
        <w:t>dolar</w:t>
      </w:r>
      <w:proofErr w:type="spellEnd"/>
      <w:r w:rsidRPr="00C64B23">
        <w:rPr>
          <w:rFonts w:ascii="Times New Roman" w:hAnsi="Times New Roman" w:cs="Times New Roman"/>
        </w:rPr>
        <w:t xml:space="preserve"> AS, </w:t>
      </w:r>
      <w:proofErr w:type="spellStart"/>
      <w:r w:rsidRPr="00C64B23">
        <w:rPr>
          <w:rFonts w:ascii="Times New Roman" w:hAnsi="Times New Roman" w:cs="Times New Roman"/>
        </w:rPr>
        <w:t>serta</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apakah</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terdapat</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perbedaan</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reaksi</w:t>
      </w:r>
      <w:proofErr w:type="spellEnd"/>
      <w:r w:rsidRPr="00C64B23">
        <w:rPr>
          <w:rFonts w:ascii="Times New Roman" w:hAnsi="Times New Roman" w:cs="Times New Roman"/>
        </w:rPr>
        <w:t xml:space="preserve"> investor </w:t>
      </w:r>
      <w:proofErr w:type="spellStart"/>
      <w:r w:rsidRPr="00C64B23">
        <w:rPr>
          <w:rFonts w:ascii="Times New Roman" w:hAnsi="Times New Roman" w:cs="Times New Roman"/>
        </w:rPr>
        <w:t>sebelum</w:t>
      </w:r>
      <w:proofErr w:type="spellEnd"/>
      <w:r w:rsidRPr="00C64B23">
        <w:rPr>
          <w:rFonts w:ascii="Times New Roman" w:hAnsi="Times New Roman" w:cs="Times New Roman"/>
        </w:rPr>
        <w:t xml:space="preserve"> dan </w:t>
      </w:r>
      <w:proofErr w:type="spellStart"/>
      <w:r w:rsidRPr="00C64B23">
        <w:rPr>
          <w:rFonts w:ascii="Times New Roman" w:hAnsi="Times New Roman" w:cs="Times New Roman"/>
        </w:rPr>
        <w:t>setelah</w:t>
      </w:r>
      <w:proofErr w:type="spellEnd"/>
      <w:r w:rsidRPr="00C64B23">
        <w:rPr>
          <w:rFonts w:ascii="Times New Roman" w:hAnsi="Times New Roman" w:cs="Times New Roman"/>
        </w:rPr>
        <w:t xml:space="preserve"> rupiah </w:t>
      </w:r>
      <w:proofErr w:type="spellStart"/>
      <w:r w:rsidRPr="00C64B23">
        <w:rPr>
          <w:rFonts w:ascii="Times New Roman" w:hAnsi="Times New Roman" w:cs="Times New Roman"/>
        </w:rPr>
        <w:t>mencapai</w:t>
      </w:r>
      <w:proofErr w:type="spellEnd"/>
      <w:r w:rsidRPr="00C64B23">
        <w:rPr>
          <w:rFonts w:ascii="Times New Roman" w:hAnsi="Times New Roman" w:cs="Times New Roman"/>
        </w:rPr>
        <w:t xml:space="preserve"> 15.000-an per </w:t>
      </w:r>
      <w:proofErr w:type="spellStart"/>
      <w:r w:rsidRPr="00C64B23">
        <w:rPr>
          <w:rFonts w:ascii="Times New Roman" w:hAnsi="Times New Roman" w:cs="Times New Roman"/>
        </w:rPr>
        <w:t>dolar</w:t>
      </w:r>
      <w:proofErr w:type="spellEnd"/>
      <w:r w:rsidRPr="00C64B23">
        <w:rPr>
          <w:rFonts w:ascii="Times New Roman" w:hAnsi="Times New Roman" w:cs="Times New Roman"/>
        </w:rPr>
        <w:t xml:space="preserve"> AS. </w:t>
      </w:r>
      <w:proofErr w:type="spellStart"/>
      <w:r w:rsidRPr="00C64B23">
        <w:rPr>
          <w:rFonts w:ascii="Times New Roman" w:hAnsi="Times New Roman" w:cs="Times New Roman"/>
        </w:rPr>
        <w:t>Sampel</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penelitian</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ini</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adalah</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saham</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perusahaan</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ekspor</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pertambangan</w:t>
      </w:r>
      <w:proofErr w:type="spellEnd"/>
      <w:r w:rsidRPr="00C64B23">
        <w:rPr>
          <w:rFonts w:ascii="Times New Roman" w:hAnsi="Times New Roman" w:cs="Times New Roman"/>
        </w:rPr>
        <w:t xml:space="preserve"> dan </w:t>
      </w:r>
      <w:proofErr w:type="spellStart"/>
      <w:r w:rsidRPr="00C64B23">
        <w:rPr>
          <w:rFonts w:ascii="Times New Roman" w:hAnsi="Times New Roman" w:cs="Times New Roman"/>
        </w:rPr>
        <w:t>tekstil</w:t>
      </w:r>
      <w:proofErr w:type="spellEnd"/>
      <w:r w:rsidRPr="00C64B23">
        <w:rPr>
          <w:rFonts w:ascii="Times New Roman" w:hAnsi="Times New Roman" w:cs="Times New Roman"/>
        </w:rPr>
        <w:t xml:space="preserve"> yang </w:t>
      </w:r>
      <w:proofErr w:type="spellStart"/>
      <w:r w:rsidRPr="00C64B23">
        <w:rPr>
          <w:rFonts w:ascii="Times New Roman" w:hAnsi="Times New Roman" w:cs="Times New Roman"/>
        </w:rPr>
        <w:t>terdaftar</w:t>
      </w:r>
      <w:proofErr w:type="spellEnd"/>
      <w:r w:rsidRPr="00C64B23">
        <w:rPr>
          <w:rFonts w:ascii="Times New Roman" w:hAnsi="Times New Roman" w:cs="Times New Roman"/>
        </w:rPr>
        <w:t xml:space="preserve"> di Bursa </w:t>
      </w:r>
      <w:proofErr w:type="spellStart"/>
      <w:r w:rsidRPr="00C64B23">
        <w:rPr>
          <w:rFonts w:ascii="Times New Roman" w:hAnsi="Times New Roman" w:cs="Times New Roman"/>
        </w:rPr>
        <w:t>Efek</w:t>
      </w:r>
      <w:proofErr w:type="spellEnd"/>
      <w:r w:rsidRPr="00C64B23">
        <w:rPr>
          <w:rFonts w:ascii="Times New Roman" w:hAnsi="Times New Roman" w:cs="Times New Roman"/>
        </w:rPr>
        <w:t xml:space="preserve"> Indonesia. </w:t>
      </w:r>
      <w:proofErr w:type="spellStart"/>
      <w:r w:rsidRPr="00C64B23">
        <w:rPr>
          <w:rFonts w:ascii="Times New Roman" w:hAnsi="Times New Roman" w:cs="Times New Roman"/>
        </w:rPr>
        <w:t>Penelitian</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ini</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menggunakan</w:t>
      </w:r>
      <w:proofErr w:type="spellEnd"/>
      <w:r w:rsidRPr="00C64B23">
        <w:rPr>
          <w:rFonts w:ascii="Times New Roman" w:hAnsi="Times New Roman" w:cs="Times New Roman"/>
        </w:rPr>
        <w:t xml:space="preserve"> uji t dan uji </w:t>
      </w:r>
      <w:proofErr w:type="spellStart"/>
      <w:r w:rsidRPr="00C64B23">
        <w:rPr>
          <w:rFonts w:ascii="Times New Roman" w:hAnsi="Times New Roman" w:cs="Times New Roman"/>
        </w:rPr>
        <w:t>beda</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sampel</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berpasangan</w:t>
      </w:r>
      <w:proofErr w:type="spellEnd"/>
      <w:r w:rsidRPr="00C64B23">
        <w:rPr>
          <w:rFonts w:ascii="Times New Roman" w:hAnsi="Times New Roman" w:cs="Times New Roman"/>
        </w:rPr>
        <w:t xml:space="preserve">. Hasil </w:t>
      </w:r>
      <w:proofErr w:type="spellStart"/>
      <w:r w:rsidRPr="00C64B23">
        <w:rPr>
          <w:rFonts w:ascii="Times New Roman" w:hAnsi="Times New Roman" w:cs="Times New Roman"/>
        </w:rPr>
        <w:t>dari</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penelitian</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ini</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adalah</w:t>
      </w:r>
      <w:proofErr w:type="spellEnd"/>
      <w:r w:rsidRPr="00C64B23">
        <w:rPr>
          <w:rFonts w:ascii="Times New Roman" w:hAnsi="Times New Roman" w:cs="Times New Roman"/>
        </w:rPr>
        <w:t xml:space="preserve"> </w:t>
      </w:r>
      <w:r w:rsidR="0029103F" w:rsidRPr="0029103F">
        <w:rPr>
          <w:rFonts w:ascii="Times New Roman" w:hAnsi="Times New Roman" w:cs="Times New Roman"/>
          <w:i/>
        </w:rPr>
        <w:t>Abnormal Return</w:t>
      </w:r>
      <w:r w:rsidRPr="00C64B23">
        <w:rPr>
          <w:rFonts w:ascii="Times New Roman" w:hAnsi="Times New Roman" w:cs="Times New Roman"/>
        </w:rPr>
        <w:t xml:space="preserve"> </w:t>
      </w:r>
      <w:proofErr w:type="spellStart"/>
      <w:r w:rsidRPr="00C64B23">
        <w:rPr>
          <w:rFonts w:ascii="Times New Roman" w:hAnsi="Times New Roman" w:cs="Times New Roman"/>
        </w:rPr>
        <w:t>tidak</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selalu</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negatif</w:t>
      </w:r>
      <w:proofErr w:type="spellEnd"/>
      <w:r w:rsidRPr="00C64B23">
        <w:rPr>
          <w:rFonts w:ascii="Times New Roman" w:hAnsi="Times New Roman" w:cs="Times New Roman"/>
        </w:rPr>
        <w:t xml:space="preserve"> pada </w:t>
      </w:r>
      <w:proofErr w:type="spellStart"/>
      <w:r w:rsidRPr="00C64B23">
        <w:rPr>
          <w:rFonts w:ascii="Times New Roman" w:hAnsi="Times New Roman" w:cs="Times New Roman"/>
        </w:rPr>
        <w:t>hari-hari</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penguatan</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nilai</w:t>
      </w:r>
      <w:proofErr w:type="spellEnd"/>
      <w:r w:rsidRPr="00C64B23">
        <w:rPr>
          <w:rFonts w:ascii="Times New Roman" w:hAnsi="Times New Roman" w:cs="Times New Roman"/>
        </w:rPr>
        <w:t xml:space="preserve"> rupiah dan </w:t>
      </w:r>
      <w:proofErr w:type="spellStart"/>
      <w:r w:rsidRPr="00C64B23">
        <w:rPr>
          <w:rFonts w:ascii="Times New Roman" w:hAnsi="Times New Roman" w:cs="Times New Roman"/>
        </w:rPr>
        <w:t>tidak</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selalu</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positif</w:t>
      </w:r>
      <w:proofErr w:type="spellEnd"/>
      <w:r w:rsidRPr="00C64B23">
        <w:rPr>
          <w:rFonts w:ascii="Times New Roman" w:hAnsi="Times New Roman" w:cs="Times New Roman"/>
        </w:rPr>
        <w:t xml:space="preserve"> pada </w:t>
      </w:r>
      <w:proofErr w:type="spellStart"/>
      <w:r w:rsidRPr="00C64B23">
        <w:rPr>
          <w:rFonts w:ascii="Times New Roman" w:hAnsi="Times New Roman" w:cs="Times New Roman"/>
        </w:rPr>
        <w:t>hari-hari</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pelemahan</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nilai</w:t>
      </w:r>
      <w:proofErr w:type="spellEnd"/>
      <w:r w:rsidRPr="00C64B23">
        <w:rPr>
          <w:rFonts w:ascii="Times New Roman" w:hAnsi="Times New Roman" w:cs="Times New Roman"/>
        </w:rPr>
        <w:t xml:space="preserve"> rupiah di </w:t>
      </w:r>
      <w:proofErr w:type="spellStart"/>
      <w:r w:rsidRPr="00C64B23">
        <w:rPr>
          <w:rFonts w:ascii="Times New Roman" w:hAnsi="Times New Roman" w:cs="Times New Roman"/>
        </w:rPr>
        <w:t>sekitar</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pelemahan</w:t>
      </w:r>
      <w:proofErr w:type="spellEnd"/>
      <w:r w:rsidRPr="00C64B23">
        <w:rPr>
          <w:rFonts w:ascii="Times New Roman" w:hAnsi="Times New Roman" w:cs="Times New Roman"/>
        </w:rPr>
        <w:t xml:space="preserve"> rupiah yang </w:t>
      </w:r>
      <w:proofErr w:type="spellStart"/>
      <w:r w:rsidRPr="00C64B23">
        <w:rPr>
          <w:rFonts w:ascii="Times New Roman" w:hAnsi="Times New Roman" w:cs="Times New Roman"/>
        </w:rPr>
        <w:t>mencapai</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lebih</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dari</w:t>
      </w:r>
      <w:proofErr w:type="spellEnd"/>
      <w:r w:rsidRPr="00C64B23">
        <w:rPr>
          <w:rFonts w:ascii="Times New Roman" w:hAnsi="Times New Roman" w:cs="Times New Roman"/>
        </w:rPr>
        <w:t xml:space="preserve"> 15.000 per </w:t>
      </w:r>
      <w:proofErr w:type="spellStart"/>
      <w:r w:rsidRPr="00C64B23">
        <w:rPr>
          <w:rFonts w:ascii="Times New Roman" w:hAnsi="Times New Roman" w:cs="Times New Roman"/>
        </w:rPr>
        <w:t>dolar</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Temuan</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ini</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menunjukkan</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bahwa</w:t>
      </w:r>
      <w:proofErr w:type="spellEnd"/>
      <w:r w:rsidRPr="00C64B23">
        <w:rPr>
          <w:rFonts w:ascii="Times New Roman" w:hAnsi="Times New Roman" w:cs="Times New Roman"/>
        </w:rPr>
        <w:t xml:space="preserve"> </w:t>
      </w:r>
      <w:r w:rsidR="0029103F" w:rsidRPr="0029103F">
        <w:rPr>
          <w:rFonts w:ascii="Times New Roman" w:hAnsi="Times New Roman" w:cs="Times New Roman"/>
          <w:i/>
        </w:rPr>
        <w:t>Abnormal Return</w:t>
      </w:r>
      <w:r w:rsidRPr="00C64B23">
        <w:rPr>
          <w:rFonts w:ascii="Times New Roman" w:hAnsi="Times New Roman" w:cs="Times New Roman"/>
        </w:rPr>
        <w:t xml:space="preserve"> </w:t>
      </w:r>
      <w:proofErr w:type="spellStart"/>
      <w:r w:rsidRPr="00C64B23">
        <w:rPr>
          <w:rFonts w:ascii="Times New Roman" w:hAnsi="Times New Roman" w:cs="Times New Roman"/>
        </w:rPr>
        <w:t>tidak</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ditentukan</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secara</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signifikan</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mengikuti</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perubahan</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dari</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nilai</w:t>
      </w:r>
      <w:proofErr w:type="spellEnd"/>
      <w:r w:rsidRPr="00C64B23">
        <w:rPr>
          <w:rFonts w:ascii="Times New Roman" w:hAnsi="Times New Roman" w:cs="Times New Roman"/>
        </w:rPr>
        <w:t xml:space="preserve"> rupiah. </w:t>
      </w:r>
      <w:proofErr w:type="spellStart"/>
      <w:r w:rsidRPr="00C64B23">
        <w:rPr>
          <w:rFonts w:ascii="Times New Roman" w:hAnsi="Times New Roman" w:cs="Times New Roman"/>
        </w:rPr>
        <w:t>Sebagai</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tambahan</w:t>
      </w:r>
      <w:proofErr w:type="spellEnd"/>
      <w:r w:rsidRPr="00C64B23">
        <w:rPr>
          <w:rFonts w:ascii="Times New Roman" w:hAnsi="Times New Roman" w:cs="Times New Roman"/>
        </w:rPr>
        <w:t xml:space="preserve">, uji </w:t>
      </w:r>
      <w:proofErr w:type="spellStart"/>
      <w:r w:rsidRPr="00C64B23">
        <w:rPr>
          <w:rFonts w:ascii="Times New Roman" w:hAnsi="Times New Roman" w:cs="Times New Roman"/>
        </w:rPr>
        <w:t>beda</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menunjukkan</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bahwa</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tidak</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ada</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perbedaan</w:t>
      </w:r>
      <w:proofErr w:type="spellEnd"/>
      <w:r w:rsidRPr="00C64B23">
        <w:rPr>
          <w:rFonts w:ascii="Times New Roman" w:hAnsi="Times New Roman" w:cs="Times New Roman"/>
        </w:rPr>
        <w:t xml:space="preserve"> yang </w:t>
      </w:r>
      <w:proofErr w:type="spellStart"/>
      <w:r w:rsidRPr="00C64B23">
        <w:rPr>
          <w:rFonts w:ascii="Times New Roman" w:hAnsi="Times New Roman" w:cs="Times New Roman"/>
        </w:rPr>
        <w:t>signifikan</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antara</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reaksi</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saham</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sebelum</w:t>
      </w:r>
      <w:proofErr w:type="spellEnd"/>
      <w:r w:rsidRPr="00C64B23">
        <w:rPr>
          <w:rFonts w:ascii="Times New Roman" w:hAnsi="Times New Roman" w:cs="Times New Roman"/>
        </w:rPr>
        <w:t xml:space="preserve"> dan </w:t>
      </w:r>
      <w:proofErr w:type="spellStart"/>
      <w:r w:rsidRPr="00C64B23">
        <w:rPr>
          <w:rFonts w:ascii="Times New Roman" w:hAnsi="Times New Roman" w:cs="Times New Roman"/>
        </w:rPr>
        <w:t>sesudah</w:t>
      </w:r>
      <w:proofErr w:type="spellEnd"/>
      <w:r w:rsidRPr="00C64B23">
        <w:rPr>
          <w:rFonts w:ascii="Times New Roman" w:hAnsi="Times New Roman" w:cs="Times New Roman"/>
        </w:rPr>
        <w:t xml:space="preserve"> rupiah </w:t>
      </w:r>
      <w:proofErr w:type="spellStart"/>
      <w:r w:rsidRPr="00C64B23">
        <w:rPr>
          <w:rFonts w:ascii="Times New Roman" w:hAnsi="Times New Roman" w:cs="Times New Roman"/>
        </w:rPr>
        <w:t>mencapai</w:t>
      </w:r>
      <w:proofErr w:type="spellEnd"/>
      <w:r w:rsidRPr="00C64B23">
        <w:rPr>
          <w:rFonts w:ascii="Times New Roman" w:hAnsi="Times New Roman" w:cs="Times New Roman"/>
        </w:rPr>
        <w:t xml:space="preserve"> 15.000</w:t>
      </w:r>
      <w:r w:rsidR="00F04BC6">
        <w:rPr>
          <w:rFonts w:ascii="Times New Roman" w:hAnsi="Times New Roman" w:cs="Times New Roman"/>
        </w:rPr>
        <w:t>-an</w:t>
      </w:r>
      <w:r w:rsidRPr="00C64B23">
        <w:rPr>
          <w:rFonts w:ascii="Times New Roman" w:hAnsi="Times New Roman" w:cs="Times New Roman"/>
        </w:rPr>
        <w:t xml:space="preserve"> per </w:t>
      </w:r>
      <w:proofErr w:type="spellStart"/>
      <w:r w:rsidRPr="00C64B23">
        <w:rPr>
          <w:rFonts w:ascii="Times New Roman" w:hAnsi="Times New Roman" w:cs="Times New Roman"/>
        </w:rPr>
        <w:t>dolar</w:t>
      </w:r>
      <w:proofErr w:type="spellEnd"/>
      <w:r w:rsidRPr="00C64B23">
        <w:rPr>
          <w:rFonts w:ascii="Times New Roman" w:hAnsi="Times New Roman" w:cs="Times New Roman"/>
        </w:rPr>
        <w:t xml:space="preserve"> AS. Di </w:t>
      </w:r>
      <w:proofErr w:type="spellStart"/>
      <w:r w:rsidRPr="00C64B23">
        <w:rPr>
          <w:rFonts w:ascii="Times New Roman" w:hAnsi="Times New Roman" w:cs="Times New Roman"/>
        </w:rPr>
        <w:t>sisi</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lain</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lastRenderedPageBreak/>
        <w:t>penelitian</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ini</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mengindikasikan</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bahwa</w:t>
      </w:r>
      <w:proofErr w:type="spellEnd"/>
      <w:r w:rsidRPr="00C64B23">
        <w:rPr>
          <w:rFonts w:ascii="Times New Roman" w:hAnsi="Times New Roman" w:cs="Times New Roman"/>
        </w:rPr>
        <w:t xml:space="preserve"> investor </w:t>
      </w:r>
      <w:proofErr w:type="spellStart"/>
      <w:r w:rsidRPr="00C64B23">
        <w:rPr>
          <w:rFonts w:ascii="Times New Roman" w:hAnsi="Times New Roman" w:cs="Times New Roman"/>
        </w:rPr>
        <w:t>bereaksi</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signifikan</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ketika</w:t>
      </w:r>
      <w:proofErr w:type="spellEnd"/>
      <w:r w:rsidRPr="00C64B23">
        <w:rPr>
          <w:rFonts w:ascii="Times New Roman" w:hAnsi="Times New Roman" w:cs="Times New Roman"/>
        </w:rPr>
        <w:t xml:space="preserve"> rupiah </w:t>
      </w:r>
      <w:proofErr w:type="spellStart"/>
      <w:r w:rsidRPr="00C64B23">
        <w:rPr>
          <w:rFonts w:ascii="Times New Roman" w:hAnsi="Times New Roman" w:cs="Times New Roman"/>
        </w:rPr>
        <w:t>mencapai</w:t>
      </w:r>
      <w:proofErr w:type="spellEnd"/>
      <w:r w:rsidRPr="00C64B23">
        <w:rPr>
          <w:rFonts w:ascii="Times New Roman" w:hAnsi="Times New Roman" w:cs="Times New Roman"/>
        </w:rPr>
        <w:t xml:space="preserve"> 15.000</w:t>
      </w:r>
      <w:r w:rsidR="00330096">
        <w:rPr>
          <w:rFonts w:ascii="Times New Roman" w:hAnsi="Times New Roman" w:cs="Times New Roman"/>
        </w:rPr>
        <w:t>-an</w:t>
      </w:r>
      <w:r w:rsidRPr="00C64B23">
        <w:rPr>
          <w:rFonts w:ascii="Times New Roman" w:hAnsi="Times New Roman" w:cs="Times New Roman"/>
        </w:rPr>
        <w:t xml:space="preserve"> per </w:t>
      </w:r>
      <w:proofErr w:type="spellStart"/>
      <w:r w:rsidRPr="00C64B23">
        <w:rPr>
          <w:rFonts w:ascii="Times New Roman" w:hAnsi="Times New Roman" w:cs="Times New Roman"/>
        </w:rPr>
        <w:t>dolar</w:t>
      </w:r>
      <w:proofErr w:type="spellEnd"/>
      <w:r w:rsidRPr="00C64B23">
        <w:rPr>
          <w:rFonts w:ascii="Times New Roman" w:hAnsi="Times New Roman" w:cs="Times New Roman"/>
        </w:rPr>
        <w:t xml:space="preserve"> AS. </w:t>
      </w:r>
      <w:proofErr w:type="spellStart"/>
      <w:r w:rsidRPr="00C64B23">
        <w:rPr>
          <w:rFonts w:ascii="Times New Roman" w:hAnsi="Times New Roman" w:cs="Times New Roman"/>
        </w:rPr>
        <w:t>Berdasarkan</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temuan</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ini</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partisipan</w:t>
      </w:r>
      <w:proofErr w:type="spellEnd"/>
      <w:r w:rsidRPr="00C64B23">
        <w:rPr>
          <w:rFonts w:ascii="Times New Roman" w:hAnsi="Times New Roman" w:cs="Times New Roman"/>
        </w:rPr>
        <w:t xml:space="preserve"> pasar modal </w:t>
      </w:r>
      <w:proofErr w:type="spellStart"/>
      <w:r w:rsidRPr="00C64B23">
        <w:rPr>
          <w:rFonts w:ascii="Times New Roman" w:hAnsi="Times New Roman" w:cs="Times New Roman"/>
        </w:rPr>
        <w:t>harus</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memertimbangkan</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nilai</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dari</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fluktuasi</w:t>
      </w:r>
      <w:proofErr w:type="spellEnd"/>
      <w:r w:rsidRPr="00C64B23">
        <w:rPr>
          <w:rFonts w:ascii="Times New Roman" w:hAnsi="Times New Roman" w:cs="Times New Roman"/>
        </w:rPr>
        <w:t xml:space="preserve"> rupiah </w:t>
      </w:r>
      <w:proofErr w:type="spellStart"/>
      <w:r w:rsidRPr="00C64B23">
        <w:rPr>
          <w:rFonts w:ascii="Times New Roman" w:hAnsi="Times New Roman" w:cs="Times New Roman"/>
        </w:rPr>
        <w:t>khususnya</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ketika</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nilai</w:t>
      </w:r>
      <w:proofErr w:type="spellEnd"/>
      <w:r w:rsidRPr="00C64B23">
        <w:rPr>
          <w:rFonts w:ascii="Times New Roman" w:hAnsi="Times New Roman" w:cs="Times New Roman"/>
        </w:rPr>
        <w:t xml:space="preserve"> rupiah </w:t>
      </w:r>
      <w:proofErr w:type="spellStart"/>
      <w:r w:rsidRPr="00C64B23">
        <w:rPr>
          <w:rFonts w:ascii="Times New Roman" w:hAnsi="Times New Roman" w:cs="Times New Roman"/>
        </w:rPr>
        <w:t>menunjukkan</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kecenderungan</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untuk</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meningkat</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melebihi</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satu</w:t>
      </w:r>
      <w:proofErr w:type="spellEnd"/>
      <w:r w:rsidRPr="00C64B23">
        <w:rPr>
          <w:rFonts w:ascii="Times New Roman" w:hAnsi="Times New Roman" w:cs="Times New Roman"/>
        </w:rPr>
        <w:t xml:space="preserve"> digit (</w:t>
      </w:r>
      <w:proofErr w:type="spellStart"/>
      <w:r w:rsidRPr="00C64B23">
        <w:rPr>
          <w:rFonts w:ascii="Times New Roman" w:hAnsi="Times New Roman" w:cs="Times New Roman"/>
        </w:rPr>
        <w:t>dalam</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ribuan</w:t>
      </w:r>
      <w:proofErr w:type="spellEnd"/>
      <w:r w:rsidRPr="00C64B23">
        <w:rPr>
          <w:rFonts w:ascii="Times New Roman" w:hAnsi="Times New Roman" w:cs="Times New Roman"/>
        </w:rPr>
        <w:t xml:space="preserve"> rupiah).</w:t>
      </w:r>
    </w:p>
    <w:p w:rsidR="00055D59" w:rsidRDefault="00971D80" w:rsidP="00D44045">
      <w:pPr>
        <w:spacing w:line="240" w:lineRule="auto"/>
        <w:rPr>
          <w:rFonts w:ascii="Times New Roman" w:hAnsi="Times New Roman" w:cs="Times New Roman"/>
          <w:lang w:val="id-ID"/>
        </w:rPr>
      </w:pPr>
      <w:r w:rsidRPr="00C64B23">
        <w:rPr>
          <w:rFonts w:ascii="Times New Roman" w:hAnsi="Times New Roman" w:cs="Times New Roman"/>
          <w:b/>
        </w:rPr>
        <w:t xml:space="preserve">Kata </w:t>
      </w:r>
      <w:proofErr w:type="spellStart"/>
      <w:r w:rsidRPr="00C64B23">
        <w:rPr>
          <w:rFonts w:ascii="Times New Roman" w:hAnsi="Times New Roman" w:cs="Times New Roman"/>
          <w:b/>
        </w:rPr>
        <w:t>kunci</w:t>
      </w:r>
      <w:proofErr w:type="spellEnd"/>
      <w:r w:rsidRPr="00C64B23">
        <w:rPr>
          <w:rFonts w:ascii="Times New Roman" w:hAnsi="Times New Roman" w:cs="Times New Roman"/>
        </w:rPr>
        <w:t>:</w:t>
      </w:r>
      <w:r w:rsidRPr="00C64B23">
        <w:rPr>
          <w:rFonts w:ascii="Times New Roman" w:hAnsi="Times New Roman" w:cs="Times New Roman"/>
          <w:i/>
        </w:rPr>
        <w:tab/>
      </w:r>
      <w:proofErr w:type="spellStart"/>
      <w:r w:rsidR="0067396A" w:rsidRPr="0067396A">
        <w:rPr>
          <w:rFonts w:ascii="Times New Roman" w:hAnsi="Times New Roman" w:cs="Times New Roman"/>
        </w:rPr>
        <w:t>studi</w:t>
      </w:r>
      <w:proofErr w:type="spellEnd"/>
      <w:r w:rsidR="0067396A" w:rsidRPr="0067396A">
        <w:rPr>
          <w:rFonts w:ascii="Times New Roman" w:hAnsi="Times New Roman" w:cs="Times New Roman"/>
        </w:rPr>
        <w:t xml:space="preserve"> </w:t>
      </w:r>
      <w:proofErr w:type="spellStart"/>
      <w:r w:rsidR="0067396A" w:rsidRPr="0067396A">
        <w:rPr>
          <w:rFonts w:ascii="Times New Roman" w:hAnsi="Times New Roman" w:cs="Times New Roman"/>
        </w:rPr>
        <w:t>persitiwa</w:t>
      </w:r>
      <w:proofErr w:type="spellEnd"/>
      <w:r w:rsidRPr="00C64B23">
        <w:rPr>
          <w:rFonts w:ascii="Times New Roman" w:hAnsi="Times New Roman" w:cs="Times New Roman"/>
          <w:i/>
        </w:rPr>
        <w:t xml:space="preserve">, </w:t>
      </w:r>
      <w:r w:rsidR="00D44045" w:rsidRPr="0029103F">
        <w:rPr>
          <w:rFonts w:ascii="Times New Roman" w:hAnsi="Times New Roman" w:cs="Times New Roman"/>
          <w:i/>
        </w:rPr>
        <w:t>abnormal return</w:t>
      </w:r>
      <w:r w:rsidR="00D44045" w:rsidRPr="00C64B23">
        <w:rPr>
          <w:rFonts w:ascii="Times New Roman" w:hAnsi="Times New Roman" w:cs="Times New Roman"/>
          <w:i/>
        </w:rPr>
        <w:t>s</w:t>
      </w:r>
      <w:r w:rsidRPr="00C64B23">
        <w:rPr>
          <w:rFonts w:ascii="Times New Roman" w:hAnsi="Times New Roman" w:cs="Times New Roman"/>
          <w:i/>
        </w:rPr>
        <w:t xml:space="preserve">, </w:t>
      </w:r>
      <w:proofErr w:type="spellStart"/>
      <w:r w:rsidRPr="00C64B23">
        <w:rPr>
          <w:rFonts w:ascii="Times New Roman" w:hAnsi="Times New Roman" w:cs="Times New Roman"/>
        </w:rPr>
        <w:t>reaksi</w:t>
      </w:r>
      <w:proofErr w:type="spellEnd"/>
      <w:r w:rsidRPr="00C64B23">
        <w:rPr>
          <w:rFonts w:ascii="Times New Roman" w:hAnsi="Times New Roman" w:cs="Times New Roman"/>
        </w:rPr>
        <w:t xml:space="preserve"> pasar,</w:t>
      </w:r>
      <w:r w:rsidRPr="00C64B23">
        <w:rPr>
          <w:rFonts w:ascii="Times New Roman" w:hAnsi="Times New Roman" w:cs="Times New Roman"/>
          <w:i/>
        </w:rPr>
        <w:t xml:space="preserve"> </w:t>
      </w:r>
      <w:proofErr w:type="spellStart"/>
      <w:r w:rsidRPr="00C64B23">
        <w:rPr>
          <w:rFonts w:ascii="Times New Roman" w:hAnsi="Times New Roman" w:cs="Times New Roman"/>
        </w:rPr>
        <w:t>fluktuasi</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nilai</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mata</w:t>
      </w:r>
      <w:proofErr w:type="spellEnd"/>
      <w:r w:rsidRPr="00C64B23">
        <w:rPr>
          <w:rFonts w:ascii="Times New Roman" w:hAnsi="Times New Roman" w:cs="Times New Roman"/>
        </w:rPr>
        <w:t xml:space="preserve"> </w:t>
      </w:r>
      <w:proofErr w:type="spellStart"/>
      <w:r w:rsidRPr="00C64B23">
        <w:rPr>
          <w:rFonts w:ascii="Times New Roman" w:hAnsi="Times New Roman" w:cs="Times New Roman"/>
        </w:rPr>
        <w:t>uang</w:t>
      </w:r>
      <w:permStart w:id="1707501980" w:edGrp="everyone"/>
      <w:proofErr w:type="spellEnd"/>
    </w:p>
    <w:p w:rsidR="004748EB" w:rsidRDefault="004748EB" w:rsidP="004748EB">
      <w:pPr>
        <w:spacing w:line="240" w:lineRule="auto"/>
        <w:jc w:val="both"/>
        <w:rPr>
          <w:rFonts w:ascii="Times New Roman" w:hAnsi="Times New Roman" w:cs="Times New Roman"/>
          <w:lang w:val="id-ID"/>
        </w:rPr>
      </w:pPr>
    </w:p>
    <w:p w:rsidR="004748EB" w:rsidRDefault="004748EB" w:rsidP="004748EB">
      <w:pPr>
        <w:spacing w:line="240" w:lineRule="auto"/>
        <w:jc w:val="both"/>
        <w:rPr>
          <w:rFonts w:ascii="Times New Roman" w:hAnsi="Times New Roman" w:cs="Times New Roman"/>
          <w:lang w:val="id-ID"/>
        </w:rPr>
      </w:pPr>
    </w:p>
    <w:p w:rsidR="004748EB" w:rsidRPr="004748EB" w:rsidRDefault="004748EB" w:rsidP="004748EB">
      <w:pPr>
        <w:spacing w:line="240" w:lineRule="auto"/>
        <w:jc w:val="both"/>
        <w:rPr>
          <w:rFonts w:ascii="Times New Roman" w:hAnsi="Times New Roman" w:cs="Times New Roman"/>
          <w:i/>
          <w:lang w:val="id-ID"/>
        </w:rPr>
        <w:sectPr w:rsidR="004748EB" w:rsidRPr="004748EB" w:rsidSect="004748EB">
          <w:type w:val="continuous"/>
          <w:pgSz w:w="11907" w:h="16839" w:code="9"/>
          <w:pgMar w:top="2268" w:right="1701" w:bottom="1701" w:left="2268" w:header="709" w:footer="709" w:gutter="0"/>
          <w:cols w:space="708"/>
          <w:docGrid w:linePitch="360"/>
        </w:sectPr>
      </w:pPr>
    </w:p>
    <w:p w:rsidR="00B54E69" w:rsidRPr="00055D59" w:rsidRDefault="00A9641A" w:rsidP="009672CC">
      <w:pPr>
        <w:pStyle w:val="Heading1"/>
        <w:numPr>
          <w:ilvl w:val="0"/>
          <w:numId w:val="2"/>
        </w:numPr>
        <w:jc w:val="both"/>
        <w:rPr>
          <w:rFonts w:cs="Times New Roman"/>
          <w:szCs w:val="24"/>
        </w:rPr>
      </w:pPr>
      <w:r w:rsidRPr="00055D59">
        <w:rPr>
          <w:rFonts w:cs="Times New Roman"/>
          <w:szCs w:val="24"/>
        </w:rPr>
        <w:t>PENDAHULUAN</w:t>
      </w:r>
    </w:p>
    <w:p w:rsidR="00753367" w:rsidRPr="00055D59" w:rsidRDefault="00753367" w:rsidP="009672CC">
      <w:pPr>
        <w:pStyle w:val="NoSpacing"/>
        <w:spacing w:line="360" w:lineRule="auto"/>
        <w:jc w:val="both"/>
        <w:rPr>
          <w:rFonts w:ascii="Times New Roman" w:hAnsi="Times New Roman" w:cs="Times New Roman"/>
          <w:sz w:val="24"/>
          <w:szCs w:val="24"/>
        </w:rPr>
      </w:pPr>
      <w:r w:rsidRPr="00055D59">
        <w:rPr>
          <w:rFonts w:ascii="Times New Roman" w:hAnsi="Times New Roman" w:cs="Times New Roman"/>
          <w:sz w:val="24"/>
          <w:szCs w:val="24"/>
        </w:rPr>
        <w:tab/>
        <w:t xml:space="preserve">Pasar modal </w:t>
      </w:r>
      <w:proofErr w:type="spellStart"/>
      <w:r w:rsidRPr="00055D59">
        <w:rPr>
          <w:rFonts w:ascii="Times New Roman" w:hAnsi="Times New Roman" w:cs="Times New Roman"/>
          <w:sz w:val="24"/>
          <w:szCs w:val="24"/>
        </w:rPr>
        <w:t>berperan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penting</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dalam</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kemajuan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perekonomian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suatu</w:t>
      </w:r>
      <w:proofErr w:type="spellEnd"/>
      <w:r w:rsidRPr="00055D59">
        <w:rPr>
          <w:rFonts w:ascii="Times New Roman" w:hAnsi="Times New Roman" w:cs="Times New Roman"/>
          <w:sz w:val="24"/>
          <w:szCs w:val="24"/>
        </w:rPr>
        <w:t xml:space="preserve"> negara yang </w:t>
      </w:r>
      <w:proofErr w:type="spellStart"/>
      <w:r w:rsidRPr="00055D59">
        <w:rPr>
          <w:rFonts w:ascii="Times New Roman" w:hAnsi="Times New Roman" w:cs="Times New Roman"/>
          <w:sz w:val="24"/>
          <w:szCs w:val="24"/>
        </w:rPr>
        <w:t>melibatkan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pihak</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swasta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dalam</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perekonomiannya</w:t>
      </w:r>
      <w:proofErr w:type="spellEnd"/>
      <w:r w:rsidRPr="00055D59">
        <w:rPr>
          <w:rFonts w:ascii="Times New Roman" w:hAnsi="Times New Roman" w:cs="Times New Roman"/>
          <w:sz w:val="24"/>
          <w:szCs w:val="24"/>
        </w:rPr>
        <w:t xml:space="preserve">. Dana yang </w:t>
      </w:r>
      <w:proofErr w:type="spellStart"/>
      <w:r w:rsidRPr="00055D59">
        <w:rPr>
          <w:rFonts w:ascii="Times New Roman" w:hAnsi="Times New Roman" w:cs="Times New Roman"/>
          <w:sz w:val="24"/>
          <w:szCs w:val="24"/>
        </w:rPr>
        <w:t>ditawarkan</w:t>
      </w:r>
      <w:proofErr w:type="spellEnd"/>
      <w:r w:rsidRPr="00055D59">
        <w:rPr>
          <w:rFonts w:ascii="Times New Roman" w:hAnsi="Times New Roman" w:cs="Times New Roman"/>
          <w:sz w:val="24"/>
          <w:szCs w:val="24"/>
        </w:rPr>
        <w:t xml:space="preserve"> di pasar modal </w:t>
      </w:r>
      <w:proofErr w:type="spellStart"/>
      <w:r w:rsidRPr="00055D59">
        <w:rPr>
          <w:rFonts w:ascii="Times New Roman" w:hAnsi="Times New Roman" w:cs="Times New Roman"/>
          <w:sz w:val="24"/>
          <w:szCs w:val="24"/>
        </w:rPr>
        <w:t>dapat</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menjadi</w:t>
      </w:r>
      <w:proofErr w:type="spellEnd"/>
      <w:r w:rsidRPr="00055D59">
        <w:rPr>
          <w:rFonts w:ascii="Times New Roman" w:hAnsi="Times New Roman" w:cs="Times New Roman"/>
          <w:sz w:val="24"/>
          <w:szCs w:val="24"/>
        </w:rPr>
        <w:t xml:space="preserve"> salah </w:t>
      </w:r>
      <w:proofErr w:type="spellStart"/>
      <w:r w:rsidRPr="00055D59">
        <w:rPr>
          <w:rFonts w:ascii="Times New Roman" w:hAnsi="Times New Roman" w:cs="Times New Roman"/>
          <w:sz w:val="24"/>
          <w:szCs w:val="24"/>
        </w:rPr>
        <w:t>satu</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alternatif</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sumber</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pendanaan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utama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perusahaan</w:t>
      </w:r>
      <w:proofErr w:type="spellEnd"/>
      <w:r w:rsidRPr="00055D59">
        <w:rPr>
          <w:rFonts w:ascii="Times New Roman" w:hAnsi="Times New Roman" w:cs="Times New Roman"/>
          <w:sz w:val="24"/>
          <w:szCs w:val="24"/>
        </w:rPr>
        <w:t xml:space="preserve">. Dana </w:t>
      </w:r>
      <w:proofErr w:type="spellStart"/>
      <w:r w:rsidRPr="00055D59">
        <w:rPr>
          <w:rFonts w:ascii="Times New Roman" w:hAnsi="Times New Roman" w:cs="Times New Roman"/>
          <w:sz w:val="24"/>
          <w:szCs w:val="24"/>
        </w:rPr>
        <w:t>tersebut</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dinilai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jauh</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lebih</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efisien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ketimbang</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pendanaan</w:t>
      </w:r>
      <w:proofErr w:type="spellEnd"/>
      <w:r w:rsidRPr="00055D59">
        <w:rPr>
          <w:rFonts w:ascii="Times New Roman" w:hAnsi="Times New Roman" w:cs="Times New Roman"/>
          <w:sz w:val="24"/>
          <w:szCs w:val="24"/>
        </w:rPr>
        <w:t xml:space="preserve"> yang </w:t>
      </w:r>
      <w:proofErr w:type="spellStart"/>
      <w:r w:rsidRPr="00055D59">
        <w:rPr>
          <w:rFonts w:ascii="Times New Roman" w:hAnsi="Times New Roman" w:cs="Times New Roman"/>
          <w:sz w:val="24"/>
          <w:szCs w:val="24"/>
        </w:rPr>
        <w:t>didapatkan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perusahaan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dari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pinjaman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perbankan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Nasution</w:t>
      </w:r>
      <w:proofErr w:type="spellEnd"/>
      <w:r w:rsidRPr="00055D59">
        <w:rPr>
          <w:rFonts w:ascii="Times New Roman" w:hAnsi="Times New Roman" w:cs="Times New Roman"/>
          <w:sz w:val="24"/>
          <w:szCs w:val="24"/>
        </w:rPr>
        <w:t xml:space="preserve">, 2015). Dana di </w:t>
      </w:r>
      <w:proofErr w:type="spellStart"/>
      <w:r w:rsidRPr="00055D59">
        <w:rPr>
          <w:rFonts w:ascii="Times New Roman" w:hAnsi="Times New Roman" w:cs="Times New Roman"/>
          <w:sz w:val="24"/>
          <w:szCs w:val="24"/>
        </w:rPr>
        <w:t>dalam</w:t>
      </w:r>
      <w:proofErr w:type="spellEnd"/>
      <w:r w:rsidRPr="00055D59">
        <w:rPr>
          <w:rFonts w:ascii="Times New Roman" w:hAnsi="Times New Roman" w:cs="Times New Roman"/>
          <w:sz w:val="24"/>
          <w:szCs w:val="24"/>
        </w:rPr>
        <w:t xml:space="preserve"> pasar modal </w:t>
      </w:r>
      <w:proofErr w:type="spellStart"/>
      <w:r w:rsidRPr="00055D59">
        <w:rPr>
          <w:rFonts w:ascii="Times New Roman" w:hAnsi="Times New Roman" w:cs="Times New Roman"/>
          <w:sz w:val="24"/>
          <w:szCs w:val="24"/>
        </w:rPr>
        <w:t>bukan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saja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berasal</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dari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dalam</w:t>
      </w:r>
      <w:proofErr w:type="spellEnd"/>
      <w:r w:rsidRPr="00055D59">
        <w:rPr>
          <w:rFonts w:ascii="Times New Roman" w:hAnsi="Times New Roman" w:cs="Times New Roman"/>
          <w:sz w:val="24"/>
          <w:szCs w:val="24"/>
        </w:rPr>
        <w:t xml:space="preserve"> negeri </w:t>
      </w:r>
      <w:proofErr w:type="spellStart"/>
      <w:r w:rsidRPr="00055D59">
        <w:rPr>
          <w:rFonts w:ascii="Times New Roman" w:hAnsi="Times New Roman" w:cs="Times New Roman"/>
          <w:sz w:val="24"/>
          <w:szCs w:val="24"/>
        </w:rPr>
        <w:t>tetapi</w:t>
      </w:r>
      <w:proofErr w:type="spellEnd"/>
      <w:r w:rsidRPr="00055D59">
        <w:rPr>
          <w:rFonts w:ascii="Times New Roman" w:hAnsi="Times New Roman" w:cs="Times New Roman"/>
          <w:sz w:val="24"/>
          <w:szCs w:val="24"/>
        </w:rPr>
        <w:t xml:space="preserve"> juga </w:t>
      </w:r>
      <w:proofErr w:type="spellStart"/>
      <w:r w:rsidRPr="00055D59">
        <w:rPr>
          <w:rFonts w:ascii="Times New Roman" w:hAnsi="Times New Roman" w:cs="Times New Roman"/>
          <w:sz w:val="24"/>
          <w:szCs w:val="24"/>
        </w:rPr>
        <w:t>dari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luar</w:t>
      </w:r>
      <w:proofErr w:type="spellEnd"/>
      <w:r w:rsidRPr="00055D59">
        <w:rPr>
          <w:rFonts w:ascii="Times New Roman" w:hAnsi="Times New Roman" w:cs="Times New Roman"/>
          <w:sz w:val="24"/>
          <w:szCs w:val="24"/>
        </w:rPr>
        <w:t xml:space="preserve"> negeri. Pasar modal juga </w:t>
      </w:r>
      <w:proofErr w:type="spellStart"/>
      <w:r w:rsidRPr="00055D59">
        <w:rPr>
          <w:rFonts w:ascii="Times New Roman" w:hAnsi="Times New Roman" w:cs="Times New Roman"/>
          <w:sz w:val="24"/>
          <w:szCs w:val="24"/>
        </w:rPr>
        <w:t>memberikan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pilihan-pilihan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investasi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kepada</w:t>
      </w:r>
      <w:proofErr w:type="spellEnd"/>
      <w:r w:rsidRPr="00055D59">
        <w:rPr>
          <w:rFonts w:ascii="Times New Roman" w:hAnsi="Times New Roman" w:cs="Times New Roman"/>
          <w:sz w:val="24"/>
          <w:szCs w:val="24"/>
        </w:rPr>
        <w:t xml:space="preserve"> investor yang </w:t>
      </w:r>
      <w:proofErr w:type="spellStart"/>
      <w:r w:rsidRPr="00055D59">
        <w:rPr>
          <w:rFonts w:ascii="Times New Roman" w:hAnsi="Times New Roman" w:cs="Times New Roman"/>
          <w:sz w:val="24"/>
          <w:szCs w:val="24"/>
        </w:rPr>
        <w:t>mau</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menginvestasikan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dananya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dengan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imbalan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berupa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dividen</w:t>
      </w:r>
      <w:proofErr w:type="spellEnd"/>
      <w:r w:rsidRPr="00055D59">
        <w:rPr>
          <w:rFonts w:ascii="Times New Roman" w:hAnsi="Times New Roman" w:cs="Times New Roman"/>
          <w:sz w:val="24"/>
          <w:szCs w:val="24"/>
        </w:rPr>
        <w:t xml:space="preserve"> dan </w:t>
      </w:r>
      <w:proofErr w:type="spellStart"/>
      <w:r w:rsidRPr="00055D59">
        <w:rPr>
          <w:rFonts w:ascii="Times New Roman" w:hAnsi="Times New Roman" w:cs="Times New Roman"/>
          <w:sz w:val="24"/>
          <w:szCs w:val="24"/>
        </w:rPr>
        <w:t>atau</w:t>
      </w:r>
      <w:proofErr w:type="spellEnd"/>
      <w:r w:rsidRPr="00055D59">
        <w:rPr>
          <w:rFonts w:ascii="Times New Roman" w:hAnsi="Times New Roman" w:cs="Times New Roman"/>
          <w:sz w:val="24"/>
          <w:szCs w:val="24"/>
        </w:rPr>
        <w:t xml:space="preserve"> capital gain.</w:t>
      </w:r>
    </w:p>
    <w:p w:rsidR="00753367" w:rsidRPr="00055D59" w:rsidRDefault="00753367" w:rsidP="009672CC">
      <w:pPr>
        <w:pStyle w:val="NoSpacing"/>
        <w:spacing w:line="360" w:lineRule="auto"/>
        <w:jc w:val="both"/>
        <w:rPr>
          <w:rFonts w:ascii="Times New Roman" w:hAnsi="Times New Roman" w:cs="Times New Roman"/>
          <w:sz w:val="24"/>
          <w:szCs w:val="24"/>
        </w:rPr>
      </w:pPr>
      <w:r w:rsidRPr="00055D59">
        <w:rPr>
          <w:rFonts w:ascii="Times New Roman" w:hAnsi="Times New Roman" w:cs="Times New Roman"/>
          <w:sz w:val="24"/>
          <w:szCs w:val="24"/>
        </w:rPr>
        <w:tab/>
        <w:t xml:space="preserve">Pasar modal </w:t>
      </w:r>
      <w:proofErr w:type="spellStart"/>
      <w:r w:rsidRPr="00055D59">
        <w:rPr>
          <w:rFonts w:ascii="Times New Roman" w:hAnsi="Times New Roman" w:cs="Times New Roman"/>
          <w:sz w:val="24"/>
          <w:szCs w:val="24"/>
        </w:rPr>
        <w:t>sangat</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sensitif</w:t>
      </w:r>
      <w:proofErr w:type="spellEnd"/>
      <w:r w:rsidRPr="00055D59">
        <w:rPr>
          <w:rFonts w:ascii="Times New Roman" w:hAnsi="Times New Roman" w:cs="Times New Roman"/>
          <w:sz w:val="24"/>
          <w:szCs w:val="24"/>
        </w:rPr>
        <w:t xml:space="preserve"> oleh </w:t>
      </w:r>
      <w:proofErr w:type="spellStart"/>
      <w:r w:rsidRPr="00055D59">
        <w:rPr>
          <w:rFonts w:ascii="Times New Roman" w:hAnsi="Times New Roman" w:cs="Times New Roman"/>
          <w:sz w:val="24"/>
          <w:szCs w:val="24"/>
        </w:rPr>
        <w:t>faktor</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baik</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dari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dalam</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maupun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dari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luar</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emiten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perusahaan</w:t>
      </w:r>
      <w:proofErr w:type="spellEnd"/>
      <w:r w:rsidRPr="00055D59">
        <w:rPr>
          <w:rFonts w:ascii="Times New Roman" w:hAnsi="Times New Roman" w:cs="Times New Roman"/>
          <w:sz w:val="24"/>
          <w:szCs w:val="24"/>
        </w:rPr>
        <w:t xml:space="preserve"> yang </w:t>
      </w:r>
      <w:proofErr w:type="spellStart"/>
      <w:r w:rsidRPr="00055D59">
        <w:rPr>
          <w:rFonts w:ascii="Times New Roman" w:hAnsi="Times New Roman" w:cs="Times New Roman"/>
          <w:sz w:val="24"/>
          <w:szCs w:val="24"/>
        </w:rPr>
        <w:t>tercatat</w:t>
      </w:r>
      <w:proofErr w:type="spellEnd"/>
      <w:r w:rsidRPr="00055D59">
        <w:rPr>
          <w:rFonts w:ascii="Times New Roman" w:hAnsi="Times New Roman" w:cs="Times New Roman"/>
          <w:sz w:val="24"/>
          <w:szCs w:val="24"/>
        </w:rPr>
        <w:t xml:space="preserve"> di pasar modal). </w:t>
      </w:r>
      <w:proofErr w:type="spellStart"/>
      <w:r w:rsidRPr="00055D59">
        <w:rPr>
          <w:rFonts w:ascii="Times New Roman" w:hAnsi="Times New Roman" w:cs="Times New Roman"/>
          <w:sz w:val="24"/>
          <w:szCs w:val="24"/>
        </w:rPr>
        <w:t>Faktor</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dari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dalam</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yaitu</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seberapa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baik</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kinerja</w:t>
      </w:r>
      <w:proofErr w:type="spellEnd"/>
      <w:r w:rsidRPr="00055D59">
        <w:rPr>
          <w:rFonts w:ascii="Times New Roman" w:hAnsi="Times New Roman" w:cs="Times New Roman"/>
          <w:sz w:val="24"/>
          <w:szCs w:val="24"/>
        </w:rPr>
        <w:t xml:space="preserve"> </w:t>
      </w:r>
      <w:r w:rsidRPr="00055D59">
        <w:rPr>
          <w:rFonts w:ascii="Times New Roman" w:hAnsi="Times New Roman" w:cs="Times New Roman"/>
          <w:sz w:val="24"/>
          <w:szCs w:val="24"/>
        </w:rPr>
        <w:t xml:space="preserve">dan </w:t>
      </w:r>
      <w:proofErr w:type="spellStart"/>
      <w:r w:rsidRPr="00055D59">
        <w:rPr>
          <w:rFonts w:ascii="Times New Roman" w:hAnsi="Times New Roman" w:cs="Times New Roman"/>
          <w:sz w:val="24"/>
          <w:szCs w:val="24"/>
        </w:rPr>
        <w:t>aksi-aksi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apa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saja</w:t>
      </w:r>
      <w:proofErr w:type="spellEnd"/>
      <w:r w:rsidRPr="00055D59">
        <w:rPr>
          <w:rFonts w:ascii="Times New Roman" w:hAnsi="Times New Roman" w:cs="Times New Roman"/>
          <w:sz w:val="24"/>
          <w:szCs w:val="24"/>
        </w:rPr>
        <w:t xml:space="preserve"> yang </w:t>
      </w:r>
      <w:proofErr w:type="spellStart"/>
      <w:r w:rsidRPr="00055D59">
        <w:rPr>
          <w:rFonts w:ascii="Times New Roman" w:hAnsi="Times New Roman" w:cs="Times New Roman"/>
          <w:sz w:val="24"/>
          <w:szCs w:val="24"/>
        </w:rPr>
        <w:t>dilakukan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emiten</w:t>
      </w:r>
      <w:proofErr w:type="spellEnd"/>
      <w:r w:rsidR="006178C4"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Faktor</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dari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luar</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emiten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dapat</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berupa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informasi-informasi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makro</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ekonomi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sosial</w:t>
      </w:r>
      <w:proofErr w:type="spellEnd"/>
      <w:r w:rsidRPr="00055D59">
        <w:rPr>
          <w:rFonts w:ascii="Times New Roman" w:hAnsi="Times New Roman" w:cs="Times New Roman"/>
          <w:sz w:val="24"/>
          <w:szCs w:val="24"/>
        </w:rPr>
        <w:t xml:space="preserve">, dan </w:t>
      </w:r>
      <w:proofErr w:type="spellStart"/>
      <w:r w:rsidRPr="00055D59">
        <w:rPr>
          <w:rFonts w:ascii="Times New Roman" w:hAnsi="Times New Roman" w:cs="Times New Roman"/>
          <w:sz w:val="24"/>
          <w:szCs w:val="24"/>
        </w:rPr>
        <w:t>politik</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Faktor-faktor</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maupun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informasi-informasi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eksternal</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emiten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baik</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informasi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ekonomi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makro</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seperti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tingkat</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inflasi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suku</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bunga</w:t>
      </w:r>
      <w:proofErr w:type="spellEnd"/>
      <w:r w:rsidRPr="00055D59">
        <w:rPr>
          <w:rFonts w:ascii="Times New Roman" w:hAnsi="Times New Roman" w:cs="Times New Roman"/>
          <w:sz w:val="24"/>
          <w:szCs w:val="24"/>
        </w:rPr>
        <w:t xml:space="preserve">, dan </w:t>
      </w:r>
      <w:proofErr w:type="spellStart"/>
      <w:r w:rsidRPr="00055D59">
        <w:rPr>
          <w:rFonts w:ascii="Times New Roman" w:hAnsi="Times New Roman" w:cs="Times New Roman"/>
          <w:sz w:val="24"/>
          <w:szCs w:val="24"/>
        </w:rPr>
        <w:t>nilai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mata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uang</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maupun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informasi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politik</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dapat</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mengakibatkan</w:t>
      </w:r>
      <w:proofErr w:type="spellEnd"/>
      <w:r w:rsidRPr="00055D59">
        <w:rPr>
          <w:rFonts w:ascii="Times New Roman" w:hAnsi="Times New Roman" w:cs="Times New Roman"/>
          <w:sz w:val="24"/>
          <w:szCs w:val="24"/>
        </w:rPr>
        <w:t xml:space="preserve"> investor </w:t>
      </w:r>
      <w:proofErr w:type="spellStart"/>
      <w:r w:rsidRPr="00055D59">
        <w:rPr>
          <w:rFonts w:ascii="Times New Roman" w:hAnsi="Times New Roman" w:cs="Times New Roman"/>
          <w:sz w:val="24"/>
          <w:szCs w:val="24"/>
        </w:rPr>
        <w:t>bereaksi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dengan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melakukan</w:t>
      </w:r>
      <w:proofErr w:type="spellEnd"/>
      <w:r w:rsidRPr="00055D59">
        <w:rPr>
          <w:rFonts w:ascii="Times New Roman" w:hAnsi="Times New Roman" w:cs="Times New Roman"/>
          <w:sz w:val="24"/>
          <w:szCs w:val="24"/>
        </w:rPr>
        <w:t xml:space="preserve"> </w:t>
      </w:r>
      <w:r w:rsidRPr="0029103F">
        <w:rPr>
          <w:rFonts w:ascii="Times New Roman" w:hAnsi="Times New Roman" w:cs="Times New Roman"/>
          <w:i/>
          <w:sz w:val="24"/>
          <w:szCs w:val="24"/>
        </w:rPr>
        <w:t>buy</w:t>
      </w:r>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atau</w:t>
      </w:r>
      <w:proofErr w:type="spellEnd"/>
      <w:r w:rsidRPr="00055D59">
        <w:rPr>
          <w:rFonts w:ascii="Times New Roman" w:hAnsi="Times New Roman" w:cs="Times New Roman"/>
          <w:sz w:val="24"/>
          <w:szCs w:val="24"/>
        </w:rPr>
        <w:t xml:space="preserve"> </w:t>
      </w:r>
      <w:r w:rsidRPr="0029103F">
        <w:rPr>
          <w:rFonts w:ascii="Times New Roman" w:hAnsi="Times New Roman" w:cs="Times New Roman"/>
          <w:i/>
          <w:sz w:val="24"/>
          <w:szCs w:val="24"/>
        </w:rPr>
        <w:t>sell</w:t>
      </w:r>
      <w:r w:rsidRPr="00055D59">
        <w:rPr>
          <w:rFonts w:ascii="Times New Roman" w:hAnsi="Times New Roman" w:cs="Times New Roman"/>
          <w:sz w:val="24"/>
          <w:szCs w:val="24"/>
        </w:rPr>
        <w:t xml:space="preserve"> pada </w:t>
      </w:r>
      <w:proofErr w:type="spellStart"/>
      <w:r w:rsidRPr="00055D59">
        <w:rPr>
          <w:rFonts w:ascii="Times New Roman" w:hAnsi="Times New Roman" w:cs="Times New Roman"/>
          <w:sz w:val="24"/>
          <w:szCs w:val="24"/>
        </w:rPr>
        <w:t>saham</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emiten</w:t>
      </w:r>
      <w:proofErr w:type="spellEnd"/>
      <w:r w:rsidRPr="00055D59">
        <w:rPr>
          <w:rFonts w:ascii="Times New Roman" w:hAnsi="Times New Roman" w:cs="Times New Roman"/>
          <w:sz w:val="24"/>
          <w:szCs w:val="24"/>
        </w:rPr>
        <w:t>.</w:t>
      </w:r>
    </w:p>
    <w:p w:rsidR="00753367" w:rsidRPr="00055D59" w:rsidRDefault="00753367" w:rsidP="009672CC">
      <w:pPr>
        <w:pStyle w:val="NormalWeb"/>
        <w:spacing w:before="0" w:beforeAutospacing="0" w:after="0" w:afterAutospacing="0" w:line="360" w:lineRule="auto"/>
        <w:jc w:val="both"/>
      </w:pPr>
      <w:r w:rsidRPr="00055D59">
        <w:tab/>
        <w:t xml:space="preserve">Mata </w:t>
      </w:r>
      <w:proofErr w:type="spellStart"/>
      <w:r w:rsidRPr="00055D59">
        <w:t>uang</w:t>
      </w:r>
      <w:proofErr w:type="spellEnd"/>
      <w:r w:rsidRPr="00055D59">
        <w:t xml:space="preserve"> rupiah </w:t>
      </w:r>
      <w:proofErr w:type="spellStart"/>
      <w:r w:rsidRPr="00055D59">
        <w:t>mengalami</w:t>
      </w:r>
      <w:proofErr w:type="spellEnd"/>
      <w:r w:rsidRPr="00055D59">
        <w:t xml:space="preserve"> </w:t>
      </w:r>
      <w:proofErr w:type="spellStart"/>
      <w:r w:rsidRPr="00055D59">
        <w:t>depresiasi</w:t>
      </w:r>
      <w:proofErr w:type="spellEnd"/>
      <w:r w:rsidRPr="00055D59">
        <w:t xml:space="preserve"> </w:t>
      </w:r>
      <w:proofErr w:type="spellStart"/>
      <w:r w:rsidRPr="00055D59">
        <w:t>atau</w:t>
      </w:r>
      <w:proofErr w:type="spellEnd"/>
      <w:r w:rsidRPr="00055D59">
        <w:t xml:space="preserve"> </w:t>
      </w:r>
      <w:proofErr w:type="spellStart"/>
      <w:r w:rsidRPr="00055D59">
        <w:t>pelemahan</w:t>
      </w:r>
      <w:proofErr w:type="spellEnd"/>
      <w:r w:rsidRPr="00055D59">
        <w:t xml:space="preserve"> </w:t>
      </w:r>
      <w:proofErr w:type="spellStart"/>
      <w:r w:rsidRPr="00055D59">
        <w:t>nilai</w:t>
      </w:r>
      <w:proofErr w:type="spellEnd"/>
      <w:r w:rsidRPr="00055D59">
        <w:t xml:space="preserve"> di </w:t>
      </w:r>
      <w:proofErr w:type="spellStart"/>
      <w:r w:rsidRPr="00055D59">
        <w:t>tahun</w:t>
      </w:r>
      <w:proofErr w:type="spellEnd"/>
      <w:r w:rsidRPr="00055D59">
        <w:t xml:space="preserve"> 2018 </w:t>
      </w:r>
      <w:proofErr w:type="spellStart"/>
      <w:r w:rsidRPr="00055D59">
        <w:t>dengan</w:t>
      </w:r>
      <w:proofErr w:type="spellEnd"/>
      <w:r w:rsidRPr="00055D59">
        <w:t xml:space="preserve"> </w:t>
      </w:r>
      <w:proofErr w:type="spellStart"/>
      <w:r w:rsidRPr="00055D59">
        <w:t>tren</w:t>
      </w:r>
      <w:proofErr w:type="spellEnd"/>
      <w:r w:rsidRPr="00055D59">
        <w:t xml:space="preserve"> </w:t>
      </w:r>
      <w:proofErr w:type="spellStart"/>
      <w:r w:rsidRPr="00055D59">
        <w:t>pelemahan</w:t>
      </w:r>
      <w:proofErr w:type="spellEnd"/>
      <w:r w:rsidRPr="00055D59">
        <w:t xml:space="preserve"> </w:t>
      </w:r>
      <w:proofErr w:type="spellStart"/>
      <w:r w:rsidRPr="00055D59">
        <w:t>terjadi</w:t>
      </w:r>
      <w:proofErr w:type="spellEnd"/>
      <w:r w:rsidRPr="00055D59">
        <w:t xml:space="preserve"> </w:t>
      </w:r>
      <w:proofErr w:type="spellStart"/>
      <w:r w:rsidRPr="00055D59">
        <w:t>sejak</w:t>
      </w:r>
      <w:proofErr w:type="spellEnd"/>
      <w:r w:rsidRPr="00055D59">
        <w:t xml:space="preserve"> </w:t>
      </w:r>
      <w:proofErr w:type="spellStart"/>
      <w:r w:rsidRPr="00055D59">
        <w:t>awal</w:t>
      </w:r>
      <w:proofErr w:type="spellEnd"/>
      <w:r w:rsidRPr="00055D59">
        <w:t xml:space="preserve"> </w:t>
      </w:r>
      <w:proofErr w:type="spellStart"/>
      <w:r w:rsidRPr="00055D59">
        <w:t>tahun</w:t>
      </w:r>
      <w:proofErr w:type="spellEnd"/>
      <w:r w:rsidRPr="00055D59">
        <w:t xml:space="preserve">. </w:t>
      </w:r>
      <w:proofErr w:type="spellStart"/>
      <w:r w:rsidRPr="00055D59">
        <w:t>Pelemahan</w:t>
      </w:r>
      <w:proofErr w:type="spellEnd"/>
      <w:r w:rsidRPr="00055D59">
        <w:t xml:space="preserve"> yang </w:t>
      </w:r>
      <w:proofErr w:type="spellStart"/>
      <w:r w:rsidRPr="00055D59">
        <w:t>disebabkan</w:t>
      </w:r>
      <w:proofErr w:type="spellEnd"/>
      <w:r w:rsidRPr="00055D59">
        <w:t xml:space="preserve"> oleh </w:t>
      </w:r>
      <w:proofErr w:type="spellStart"/>
      <w:r w:rsidRPr="00055D59">
        <w:t>kenaikan</w:t>
      </w:r>
      <w:proofErr w:type="spellEnd"/>
      <w:r w:rsidRPr="00055D59">
        <w:t xml:space="preserve"> </w:t>
      </w:r>
      <w:proofErr w:type="spellStart"/>
      <w:r w:rsidRPr="00055D59">
        <w:t>suku</w:t>
      </w:r>
      <w:proofErr w:type="spellEnd"/>
      <w:r w:rsidRPr="00055D59">
        <w:t xml:space="preserve"> </w:t>
      </w:r>
      <w:proofErr w:type="spellStart"/>
      <w:r w:rsidRPr="00055D59">
        <w:t>bunga</w:t>
      </w:r>
      <w:proofErr w:type="spellEnd"/>
      <w:r w:rsidRPr="00055D59">
        <w:t xml:space="preserve"> </w:t>
      </w:r>
      <w:proofErr w:type="spellStart"/>
      <w:r w:rsidRPr="00055D59">
        <w:t>acuan</w:t>
      </w:r>
      <w:proofErr w:type="spellEnd"/>
      <w:r w:rsidRPr="00055D59">
        <w:t xml:space="preserve"> Amerika </w:t>
      </w:r>
      <w:proofErr w:type="spellStart"/>
      <w:r w:rsidRPr="00055D59">
        <w:t>Serikat</w:t>
      </w:r>
      <w:proofErr w:type="spellEnd"/>
      <w:r w:rsidRPr="00055D59">
        <w:t xml:space="preserve"> (AS) dan </w:t>
      </w:r>
      <w:proofErr w:type="spellStart"/>
      <w:r w:rsidRPr="00055D59">
        <w:t>perang</w:t>
      </w:r>
      <w:proofErr w:type="spellEnd"/>
      <w:r w:rsidRPr="00055D59">
        <w:t xml:space="preserve"> </w:t>
      </w:r>
      <w:proofErr w:type="spellStart"/>
      <w:r w:rsidRPr="00055D59">
        <w:t>dagang</w:t>
      </w:r>
      <w:proofErr w:type="spellEnd"/>
      <w:r w:rsidRPr="00055D59">
        <w:t xml:space="preserve"> Amerika </w:t>
      </w:r>
      <w:proofErr w:type="spellStart"/>
      <w:r w:rsidRPr="00055D59">
        <w:t>Serikat</w:t>
      </w:r>
      <w:proofErr w:type="spellEnd"/>
      <w:r w:rsidRPr="00055D59">
        <w:t xml:space="preserve"> (AS) </w:t>
      </w:r>
      <w:proofErr w:type="spellStart"/>
      <w:r w:rsidRPr="00055D59">
        <w:t>dengan</w:t>
      </w:r>
      <w:proofErr w:type="spellEnd"/>
      <w:r w:rsidRPr="00055D59">
        <w:t xml:space="preserve"> </w:t>
      </w:r>
      <w:proofErr w:type="spellStart"/>
      <w:r w:rsidRPr="00055D59">
        <w:t>Tiongkok</w:t>
      </w:r>
      <w:proofErr w:type="spellEnd"/>
      <w:r w:rsidRPr="00055D59">
        <w:t xml:space="preserve"> </w:t>
      </w:r>
      <w:proofErr w:type="spellStart"/>
      <w:r w:rsidRPr="00055D59">
        <w:t>ini</w:t>
      </w:r>
      <w:proofErr w:type="spellEnd"/>
      <w:r w:rsidRPr="00055D59">
        <w:t xml:space="preserve"> </w:t>
      </w:r>
      <w:proofErr w:type="spellStart"/>
      <w:r w:rsidRPr="00055D59">
        <w:t>melewati</w:t>
      </w:r>
      <w:proofErr w:type="spellEnd"/>
      <w:r w:rsidRPr="00055D59">
        <w:t xml:space="preserve"> </w:t>
      </w:r>
      <w:proofErr w:type="spellStart"/>
      <w:r w:rsidRPr="00055D59">
        <w:t>angka</w:t>
      </w:r>
      <w:proofErr w:type="spellEnd"/>
      <w:r w:rsidRPr="00055D59">
        <w:t xml:space="preserve"> 15.000 per </w:t>
      </w:r>
      <w:proofErr w:type="spellStart"/>
      <w:r w:rsidRPr="00055D59">
        <w:t>dolar</w:t>
      </w:r>
      <w:proofErr w:type="spellEnd"/>
      <w:r w:rsidRPr="00055D59">
        <w:t xml:space="preserve"> AS pada </w:t>
      </w:r>
      <w:proofErr w:type="spellStart"/>
      <w:r w:rsidRPr="00055D59">
        <w:t>tanggal</w:t>
      </w:r>
      <w:proofErr w:type="spellEnd"/>
      <w:r w:rsidRPr="00055D59">
        <w:t xml:space="preserve"> 2 </w:t>
      </w:r>
      <w:proofErr w:type="spellStart"/>
      <w:r w:rsidRPr="00055D59">
        <w:t>Oktober</w:t>
      </w:r>
      <w:proofErr w:type="spellEnd"/>
      <w:r w:rsidRPr="00055D59">
        <w:t xml:space="preserve"> 2018, </w:t>
      </w:r>
      <w:proofErr w:type="spellStart"/>
      <w:r w:rsidRPr="00055D59">
        <w:t>tepatnya</w:t>
      </w:r>
      <w:proofErr w:type="spellEnd"/>
      <w:r w:rsidRPr="00055D59">
        <w:t xml:space="preserve"> </w:t>
      </w:r>
      <w:proofErr w:type="spellStart"/>
      <w:r w:rsidRPr="00055D59">
        <w:t>mencapai</w:t>
      </w:r>
      <w:proofErr w:type="spellEnd"/>
      <w:r w:rsidRPr="00055D59">
        <w:t xml:space="preserve"> </w:t>
      </w:r>
      <w:proofErr w:type="spellStart"/>
      <w:r w:rsidRPr="00055D59">
        <w:t>angka</w:t>
      </w:r>
      <w:proofErr w:type="spellEnd"/>
      <w:r w:rsidRPr="00055D59">
        <w:t xml:space="preserve"> </w:t>
      </w:r>
      <w:proofErr w:type="spellStart"/>
      <w:r w:rsidRPr="00055D59">
        <w:t>Rp</w:t>
      </w:r>
      <w:proofErr w:type="spellEnd"/>
      <w:r w:rsidRPr="00055D59">
        <w:t xml:space="preserve"> 15.025 per dollar AS. </w:t>
      </w:r>
      <w:proofErr w:type="spellStart"/>
      <w:r w:rsidRPr="00055D59">
        <w:t>Angka</w:t>
      </w:r>
      <w:proofErr w:type="spellEnd"/>
      <w:r w:rsidRPr="00055D59">
        <w:t xml:space="preserve"> </w:t>
      </w:r>
      <w:proofErr w:type="spellStart"/>
      <w:r w:rsidRPr="00055D59">
        <w:t>tersebut</w:t>
      </w:r>
      <w:proofErr w:type="spellEnd"/>
      <w:r w:rsidRPr="00055D59">
        <w:t xml:space="preserve"> </w:t>
      </w:r>
      <w:proofErr w:type="spellStart"/>
      <w:r w:rsidRPr="00055D59">
        <w:t>melemah</w:t>
      </w:r>
      <w:proofErr w:type="spellEnd"/>
      <w:r w:rsidRPr="00055D59">
        <w:t xml:space="preserve"> 114,5 </w:t>
      </w:r>
      <w:proofErr w:type="spellStart"/>
      <w:r w:rsidRPr="00055D59">
        <w:lastRenderedPageBreak/>
        <w:t>poin</w:t>
      </w:r>
      <w:proofErr w:type="spellEnd"/>
      <w:r w:rsidRPr="00055D59">
        <w:t xml:space="preserve"> </w:t>
      </w:r>
      <w:proofErr w:type="spellStart"/>
      <w:r w:rsidRPr="00055D59">
        <w:t>atau</w:t>
      </w:r>
      <w:proofErr w:type="spellEnd"/>
      <w:r w:rsidRPr="00055D59">
        <w:t xml:space="preserve"> 0,77 </w:t>
      </w:r>
      <w:proofErr w:type="spellStart"/>
      <w:r w:rsidRPr="00055D59">
        <w:t>persen</w:t>
      </w:r>
      <w:proofErr w:type="spellEnd"/>
      <w:r w:rsidRPr="00055D59">
        <w:t xml:space="preserve"> </w:t>
      </w:r>
      <w:proofErr w:type="spellStart"/>
      <w:r w:rsidRPr="00055D59">
        <w:t>dibandingkan</w:t>
      </w:r>
      <w:proofErr w:type="spellEnd"/>
      <w:r w:rsidRPr="00055D59">
        <w:t xml:space="preserve"> </w:t>
      </w:r>
      <w:proofErr w:type="spellStart"/>
      <w:r w:rsidRPr="00055D59">
        <w:t>posisi</w:t>
      </w:r>
      <w:proofErr w:type="spellEnd"/>
      <w:r w:rsidRPr="00055D59">
        <w:t xml:space="preserve"> </w:t>
      </w:r>
      <w:proofErr w:type="spellStart"/>
      <w:r w:rsidRPr="00055D59">
        <w:t>pembukaan</w:t>
      </w:r>
      <w:proofErr w:type="spellEnd"/>
      <w:r w:rsidRPr="00055D59">
        <w:t xml:space="preserve">, </w:t>
      </w:r>
      <w:proofErr w:type="spellStart"/>
      <w:r w:rsidRPr="00055D59">
        <w:t>yakni</w:t>
      </w:r>
      <w:proofErr w:type="spellEnd"/>
      <w:r w:rsidRPr="00055D59">
        <w:t xml:space="preserve"> </w:t>
      </w:r>
      <w:proofErr w:type="spellStart"/>
      <w:r w:rsidRPr="00055D59">
        <w:t>Rp</w:t>
      </w:r>
      <w:proofErr w:type="spellEnd"/>
      <w:r w:rsidRPr="00055D59">
        <w:t xml:space="preserve"> 14.945 per </w:t>
      </w:r>
      <w:proofErr w:type="spellStart"/>
      <w:r w:rsidRPr="00055D59">
        <w:t>dolar</w:t>
      </w:r>
      <w:proofErr w:type="spellEnd"/>
      <w:r w:rsidRPr="00055D59">
        <w:t xml:space="preserve"> AS (https://www.kompas.com). </w:t>
      </w:r>
      <w:proofErr w:type="spellStart"/>
      <w:r w:rsidRPr="00055D59">
        <w:t>Angka</w:t>
      </w:r>
      <w:proofErr w:type="spellEnd"/>
      <w:r w:rsidRPr="00055D59">
        <w:t xml:space="preserve"> 15.000 </w:t>
      </w:r>
      <w:proofErr w:type="spellStart"/>
      <w:r w:rsidRPr="00055D59">
        <w:t>belum</w:t>
      </w:r>
      <w:proofErr w:type="spellEnd"/>
      <w:r w:rsidRPr="00055D59">
        <w:t xml:space="preserve"> </w:t>
      </w:r>
      <w:proofErr w:type="spellStart"/>
      <w:r w:rsidRPr="00055D59">
        <w:t>pernah</w:t>
      </w:r>
      <w:proofErr w:type="spellEnd"/>
      <w:r w:rsidRPr="00055D59">
        <w:t xml:space="preserve"> </w:t>
      </w:r>
      <w:proofErr w:type="spellStart"/>
      <w:r w:rsidRPr="00055D59">
        <w:t>dilewati</w:t>
      </w:r>
      <w:proofErr w:type="spellEnd"/>
      <w:r w:rsidRPr="00055D59">
        <w:t xml:space="preserve"> rupiah </w:t>
      </w:r>
      <w:proofErr w:type="spellStart"/>
      <w:r w:rsidRPr="00055D59">
        <w:t>sejak</w:t>
      </w:r>
      <w:proofErr w:type="spellEnd"/>
      <w:r w:rsidRPr="00055D59">
        <w:t xml:space="preserve"> 20 </w:t>
      </w:r>
      <w:proofErr w:type="spellStart"/>
      <w:r w:rsidRPr="00055D59">
        <w:t>tahun</w:t>
      </w:r>
      <w:proofErr w:type="spellEnd"/>
      <w:r w:rsidRPr="00055D59">
        <w:t xml:space="preserve"> </w:t>
      </w:r>
      <w:proofErr w:type="spellStart"/>
      <w:r w:rsidRPr="00055D59">
        <w:t>terakhir</w:t>
      </w:r>
      <w:proofErr w:type="spellEnd"/>
      <w:r w:rsidRPr="00055D59">
        <w:t xml:space="preserve">. </w:t>
      </w:r>
      <w:proofErr w:type="spellStart"/>
      <w:r w:rsidRPr="00055D59">
        <w:t>Berikut</w:t>
      </w:r>
      <w:proofErr w:type="spellEnd"/>
      <w:r w:rsidRPr="00055D59">
        <w:t xml:space="preserve"> </w:t>
      </w:r>
      <w:proofErr w:type="spellStart"/>
      <w:r w:rsidRPr="00055D59">
        <w:t>adalah</w:t>
      </w:r>
      <w:proofErr w:type="spellEnd"/>
      <w:r w:rsidRPr="00055D59">
        <w:t xml:space="preserve"> </w:t>
      </w:r>
      <w:proofErr w:type="spellStart"/>
      <w:r w:rsidRPr="00055D59">
        <w:t>grafik</w:t>
      </w:r>
      <w:proofErr w:type="spellEnd"/>
      <w:r w:rsidRPr="00055D59">
        <w:t xml:space="preserve"> </w:t>
      </w:r>
      <w:proofErr w:type="spellStart"/>
      <w:r w:rsidRPr="00055D59">
        <w:t>nilai</w:t>
      </w:r>
      <w:proofErr w:type="spellEnd"/>
      <w:r w:rsidRPr="00055D59">
        <w:t xml:space="preserve"> </w:t>
      </w:r>
      <w:proofErr w:type="spellStart"/>
      <w:r w:rsidRPr="00055D59">
        <w:t>satu</w:t>
      </w:r>
      <w:proofErr w:type="spellEnd"/>
      <w:r w:rsidRPr="00055D59">
        <w:t xml:space="preserve"> </w:t>
      </w:r>
      <w:proofErr w:type="spellStart"/>
      <w:r w:rsidRPr="00055D59">
        <w:t>dolar</w:t>
      </w:r>
      <w:proofErr w:type="spellEnd"/>
      <w:r w:rsidRPr="00055D59">
        <w:t xml:space="preserve"> AS </w:t>
      </w:r>
      <w:proofErr w:type="spellStart"/>
      <w:r w:rsidRPr="00055D59">
        <w:t>dibandingkan</w:t>
      </w:r>
      <w:proofErr w:type="spellEnd"/>
      <w:r w:rsidRPr="00055D59">
        <w:t xml:space="preserve"> </w:t>
      </w:r>
      <w:proofErr w:type="spellStart"/>
      <w:r w:rsidRPr="00055D59">
        <w:t>dengan</w:t>
      </w:r>
      <w:proofErr w:type="spellEnd"/>
      <w:r w:rsidRPr="00055D59">
        <w:t xml:space="preserve"> </w:t>
      </w:r>
      <w:proofErr w:type="spellStart"/>
      <w:r w:rsidRPr="00055D59">
        <w:t>satu</w:t>
      </w:r>
      <w:proofErr w:type="spellEnd"/>
      <w:r w:rsidRPr="00055D59">
        <w:t xml:space="preserve"> rupiah pada </w:t>
      </w:r>
      <w:proofErr w:type="spellStart"/>
      <w:r w:rsidRPr="00055D59">
        <w:t>tahun</w:t>
      </w:r>
      <w:proofErr w:type="spellEnd"/>
      <w:r w:rsidRPr="00055D59">
        <w:t xml:space="preserve"> 2018 dan </w:t>
      </w:r>
      <w:proofErr w:type="spellStart"/>
      <w:r w:rsidRPr="00055D59">
        <w:t>tahun</w:t>
      </w:r>
      <w:proofErr w:type="spellEnd"/>
      <w:r w:rsidRPr="00055D59">
        <w:t xml:space="preserve"> 1997-1998.</w:t>
      </w:r>
    </w:p>
    <w:p w:rsidR="00753367" w:rsidRPr="00055D59" w:rsidRDefault="00753367" w:rsidP="009672CC">
      <w:pPr>
        <w:pStyle w:val="NormalWeb"/>
        <w:spacing w:before="0" w:beforeAutospacing="0" w:after="0" w:afterAutospacing="0" w:line="360" w:lineRule="auto"/>
        <w:jc w:val="both"/>
      </w:pPr>
      <w:r w:rsidRPr="00055D59">
        <w:tab/>
      </w:r>
      <w:proofErr w:type="spellStart"/>
      <w:r w:rsidRPr="00055D59">
        <w:t>Pelemahan</w:t>
      </w:r>
      <w:proofErr w:type="spellEnd"/>
      <w:r w:rsidRPr="00055D59">
        <w:t xml:space="preserve"> rupiah pada </w:t>
      </w:r>
      <w:proofErr w:type="spellStart"/>
      <w:r w:rsidRPr="00055D59">
        <w:t>tahun</w:t>
      </w:r>
      <w:proofErr w:type="spellEnd"/>
      <w:r w:rsidRPr="00055D59">
        <w:t xml:space="preserve"> 2018 juga </w:t>
      </w:r>
      <w:proofErr w:type="spellStart"/>
      <w:r w:rsidRPr="00055D59">
        <w:t>diprediksi</w:t>
      </w:r>
      <w:proofErr w:type="spellEnd"/>
      <w:r w:rsidRPr="00055D59">
        <w:t xml:space="preserve"> </w:t>
      </w:r>
      <w:proofErr w:type="spellStart"/>
      <w:r w:rsidRPr="00055D59">
        <w:t>mengakibatkan</w:t>
      </w:r>
      <w:proofErr w:type="spellEnd"/>
      <w:r w:rsidRPr="00055D59">
        <w:t xml:space="preserve"> </w:t>
      </w:r>
      <w:proofErr w:type="spellStart"/>
      <w:r w:rsidRPr="00055D59">
        <w:t>krisis</w:t>
      </w:r>
      <w:proofErr w:type="spellEnd"/>
      <w:r w:rsidRPr="00055D59">
        <w:t xml:space="preserve"> </w:t>
      </w:r>
      <w:proofErr w:type="spellStart"/>
      <w:r w:rsidRPr="00055D59">
        <w:t>ekonomi</w:t>
      </w:r>
      <w:proofErr w:type="spellEnd"/>
      <w:r w:rsidRPr="00055D59">
        <w:t xml:space="preserve">. Schumpeter </w:t>
      </w:r>
      <w:proofErr w:type="spellStart"/>
      <w:r w:rsidRPr="00055D59">
        <w:t>dalam</w:t>
      </w:r>
      <w:proofErr w:type="spellEnd"/>
      <w:r w:rsidRPr="00055D59">
        <w:t xml:space="preserve"> </w:t>
      </w:r>
      <w:proofErr w:type="spellStart"/>
      <w:r w:rsidRPr="00055D59">
        <w:t>jurnal</w:t>
      </w:r>
      <w:proofErr w:type="spellEnd"/>
      <w:r w:rsidRPr="00055D59">
        <w:t xml:space="preserve"> yang </w:t>
      </w:r>
      <w:proofErr w:type="spellStart"/>
      <w:r w:rsidRPr="00055D59">
        <w:t>bertajuk</w:t>
      </w:r>
      <w:proofErr w:type="spellEnd"/>
      <w:r w:rsidRPr="00055D59">
        <w:t xml:space="preserve"> </w:t>
      </w:r>
      <w:r w:rsidRPr="0029103F">
        <w:rPr>
          <w:i/>
        </w:rPr>
        <w:t>The Analysis of Economic Change</w:t>
      </w:r>
      <w:r w:rsidRPr="00055D59">
        <w:t xml:space="preserve"> </w:t>
      </w:r>
      <w:proofErr w:type="spellStart"/>
      <w:r w:rsidRPr="00055D59">
        <w:t>menjelaskan</w:t>
      </w:r>
      <w:proofErr w:type="spellEnd"/>
      <w:r w:rsidRPr="00055D59">
        <w:t xml:space="preserve"> </w:t>
      </w:r>
      <w:proofErr w:type="spellStart"/>
      <w:r w:rsidRPr="00055D59">
        <w:t>bahwa</w:t>
      </w:r>
      <w:proofErr w:type="spellEnd"/>
      <w:r w:rsidRPr="00055D59">
        <w:t xml:space="preserve"> </w:t>
      </w:r>
      <w:proofErr w:type="spellStart"/>
      <w:r w:rsidRPr="00055D59">
        <w:t>siklus</w:t>
      </w:r>
      <w:proofErr w:type="spellEnd"/>
      <w:r w:rsidRPr="00055D59">
        <w:t xml:space="preserve"> </w:t>
      </w:r>
      <w:proofErr w:type="spellStart"/>
      <w:r w:rsidRPr="00055D59">
        <w:t>ekonomi</w:t>
      </w:r>
      <w:proofErr w:type="spellEnd"/>
      <w:r w:rsidRPr="00055D59">
        <w:t xml:space="preserve"> </w:t>
      </w:r>
      <w:proofErr w:type="spellStart"/>
      <w:r w:rsidRPr="00055D59">
        <w:t>berkisar</w:t>
      </w:r>
      <w:proofErr w:type="spellEnd"/>
      <w:r w:rsidRPr="00055D59">
        <w:t xml:space="preserve"> </w:t>
      </w:r>
      <w:proofErr w:type="spellStart"/>
      <w:r w:rsidRPr="00055D59">
        <w:t>antara</w:t>
      </w:r>
      <w:proofErr w:type="spellEnd"/>
      <w:r w:rsidRPr="00055D59">
        <w:t xml:space="preserve"> </w:t>
      </w:r>
      <w:proofErr w:type="spellStart"/>
      <w:r w:rsidRPr="00055D59">
        <w:t>sembilan</w:t>
      </w:r>
      <w:proofErr w:type="spellEnd"/>
      <w:r w:rsidRPr="00055D59">
        <w:t xml:space="preserve"> </w:t>
      </w:r>
      <w:proofErr w:type="spellStart"/>
      <w:r w:rsidRPr="00055D59">
        <w:t>hingga</w:t>
      </w:r>
      <w:proofErr w:type="spellEnd"/>
      <w:r w:rsidRPr="00055D59">
        <w:t xml:space="preserve"> </w:t>
      </w:r>
      <w:proofErr w:type="spellStart"/>
      <w:r w:rsidRPr="00055D59">
        <w:t>sepuluh</w:t>
      </w:r>
      <w:proofErr w:type="spellEnd"/>
      <w:r w:rsidRPr="00055D59">
        <w:t xml:space="preserve"> </w:t>
      </w:r>
      <w:proofErr w:type="spellStart"/>
      <w:r w:rsidRPr="00055D59">
        <w:t>tahun</w:t>
      </w:r>
      <w:proofErr w:type="spellEnd"/>
      <w:r w:rsidRPr="00055D59">
        <w:t xml:space="preserve">. </w:t>
      </w:r>
      <w:proofErr w:type="spellStart"/>
      <w:r w:rsidRPr="00055D59">
        <w:t>Artinya</w:t>
      </w:r>
      <w:proofErr w:type="spellEnd"/>
      <w:r w:rsidRPr="00055D59">
        <w:t xml:space="preserve">, investor juga </w:t>
      </w:r>
      <w:proofErr w:type="spellStart"/>
      <w:r w:rsidRPr="00055D59">
        <w:t>mendapat</w:t>
      </w:r>
      <w:proofErr w:type="spellEnd"/>
      <w:r w:rsidRPr="00055D59">
        <w:t xml:space="preserve"> </w:t>
      </w:r>
      <w:proofErr w:type="spellStart"/>
      <w:r w:rsidRPr="00055D59">
        <w:t>informasi</w:t>
      </w:r>
      <w:proofErr w:type="spellEnd"/>
      <w:r w:rsidRPr="00055D59">
        <w:t xml:space="preserve"> </w:t>
      </w:r>
      <w:proofErr w:type="spellStart"/>
      <w:r w:rsidRPr="00055D59">
        <w:t>bahwa</w:t>
      </w:r>
      <w:proofErr w:type="spellEnd"/>
      <w:r w:rsidRPr="00055D59">
        <w:t xml:space="preserve"> </w:t>
      </w:r>
      <w:proofErr w:type="spellStart"/>
      <w:r w:rsidRPr="00055D59">
        <w:t>diprediksikan</w:t>
      </w:r>
      <w:proofErr w:type="spellEnd"/>
      <w:r w:rsidRPr="00055D59">
        <w:t xml:space="preserve"> </w:t>
      </w:r>
      <w:proofErr w:type="spellStart"/>
      <w:r w:rsidRPr="00055D59">
        <w:t>tahun</w:t>
      </w:r>
      <w:proofErr w:type="spellEnd"/>
      <w:r w:rsidRPr="00055D59">
        <w:t xml:space="preserve"> </w:t>
      </w:r>
      <w:proofErr w:type="spellStart"/>
      <w:r w:rsidRPr="00055D59">
        <w:t>tersebut</w:t>
      </w:r>
      <w:proofErr w:type="spellEnd"/>
      <w:r w:rsidRPr="00055D59">
        <w:t xml:space="preserve"> </w:t>
      </w:r>
      <w:proofErr w:type="spellStart"/>
      <w:r w:rsidRPr="00055D59">
        <w:t>akan</w:t>
      </w:r>
      <w:proofErr w:type="spellEnd"/>
      <w:r w:rsidRPr="00055D59">
        <w:t xml:space="preserve"> </w:t>
      </w:r>
      <w:proofErr w:type="spellStart"/>
      <w:r w:rsidRPr="00055D59">
        <w:t>terjadi</w:t>
      </w:r>
      <w:proofErr w:type="spellEnd"/>
      <w:r w:rsidRPr="00055D59">
        <w:t xml:space="preserve"> </w:t>
      </w:r>
      <w:proofErr w:type="spellStart"/>
      <w:r w:rsidRPr="00055D59">
        <w:t>gangguan</w:t>
      </w:r>
      <w:proofErr w:type="spellEnd"/>
      <w:r w:rsidRPr="00055D59">
        <w:t xml:space="preserve"> </w:t>
      </w:r>
      <w:proofErr w:type="spellStart"/>
      <w:r w:rsidRPr="00055D59">
        <w:t>atau</w:t>
      </w:r>
      <w:proofErr w:type="spellEnd"/>
      <w:r w:rsidRPr="00055D59">
        <w:t xml:space="preserve"> </w:t>
      </w:r>
      <w:proofErr w:type="spellStart"/>
      <w:r w:rsidRPr="00055D59">
        <w:t>bahkan</w:t>
      </w:r>
      <w:proofErr w:type="spellEnd"/>
      <w:r w:rsidRPr="00055D59">
        <w:t xml:space="preserve"> </w:t>
      </w:r>
      <w:proofErr w:type="spellStart"/>
      <w:r w:rsidRPr="00055D59">
        <w:t>krisis</w:t>
      </w:r>
      <w:proofErr w:type="spellEnd"/>
      <w:r w:rsidRPr="00055D59">
        <w:t xml:space="preserve"> </w:t>
      </w:r>
      <w:proofErr w:type="spellStart"/>
      <w:r w:rsidRPr="00055D59">
        <w:t>ekonomi</w:t>
      </w:r>
      <w:proofErr w:type="spellEnd"/>
      <w:r w:rsidRPr="00055D59">
        <w:t xml:space="preserve">. </w:t>
      </w:r>
    </w:p>
    <w:p w:rsidR="00753367" w:rsidRPr="00055D59" w:rsidRDefault="00753367" w:rsidP="009672CC">
      <w:pPr>
        <w:pStyle w:val="NormalWeb"/>
        <w:spacing w:before="0" w:beforeAutospacing="0" w:after="0" w:afterAutospacing="0" w:line="360" w:lineRule="auto"/>
        <w:jc w:val="both"/>
      </w:pPr>
      <w:r w:rsidRPr="00055D59">
        <w:tab/>
      </w:r>
      <w:proofErr w:type="spellStart"/>
      <w:r w:rsidRPr="00055D59">
        <w:t>Peristiwa</w:t>
      </w:r>
      <w:proofErr w:type="spellEnd"/>
      <w:r w:rsidRPr="00055D59">
        <w:t xml:space="preserve"> </w:t>
      </w:r>
      <w:proofErr w:type="spellStart"/>
      <w:r w:rsidRPr="00055D59">
        <w:t>pelemahan</w:t>
      </w:r>
      <w:proofErr w:type="spellEnd"/>
      <w:r w:rsidRPr="00055D59">
        <w:t xml:space="preserve"> </w:t>
      </w:r>
      <w:proofErr w:type="spellStart"/>
      <w:r w:rsidRPr="00055D59">
        <w:t>nilai</w:t>
      </w:r>
      <w:proofErr w:type="spellEnd"/>
      <w:r w:rsidRPr="00055D59">
        <w:t xml:space="preserve"> rupiah </w:t>
      </w:r>
      <w:proofErr w:type="spellStart"/>
      <w:r w:rsidRPr="00055D59">
        <w:t>terhadap</w:t>
      </w:r>
      <w:proofErr w:type="spellEnd"/>
      <w:r w:rsidRPr="00055D59">
        <w:t xml:space="preserve"> </w:t>
      </w:r>
      <w:proofErr w:type="spellStart"/>
      <w:r w:rsidRPr="00055D59">
        <w:t>dolar</w:t>
      </w:r>
      <w:proofErr w:type="spellEnd"/>
      <w:r w:rsidRPr="00055D59">
        <w:t xml:space="preserve"> </w:t>
      </w:r>
      <w:proofErr w:type="spellStart"/>
      <w:r w:rsidRPr="00055D59">
        <w:t>merupakan</w:t>
      </w:r>
      <w:proofErr w:type="spellEnd"/>
      <w:r w:rsidRPr="00055D59">
        <w:t xml:space="preserve"> </w:t>
      </w:r>
      <w:proofErr w:type="spellStart"/>
      <w:r w:rsidRPr="00055D59">
        <w:t>peristiwa</w:t>
      </w:r>
      <w:proofErr w:type="spellEnd"/>
      <w:r w:rsidRPr="00055D59">
        <w:t xml:space="preserve"> yang </w:t>
      </w:r>
      <w:proofErr w:type="spellStart"/>
      <w:r w:rsidRPr="00055D59">
        <w:t>sangat</w:t>
      </w:r>
      <w:proofErr w:type="spellEnd"/>
      <w:r w:rsidRPr="00055D59">
        <w:t xml:space="preserve"> </w:t>
      </w:r>
      <w:proofErr w:type="spellStart"/>
      <w:r w:rsidRPr="00055D59">
        <w:t>menarik</w:t>
      </w:r>
      <w:proofErr w:type="spellEnd"/>
      <w:r w:rsidRPr="00055D59">
        <w:t xml:space="preserve"> </w:t>
      </w:r>
      <w:proofErr w:type="spellStart"/>
      <w:r w:rsidRPr="00055D59">
        <w:t>untuk</w:t>
      </w:r>
      <w:proofErr w:type="spellEnd"/>
      <w:r w:rsidRPr="00055D59">
        <w:t xml:space="preserve"> </w:t>
      </w:r>
      <w:proofErr w:type="spellStart"/>
      <w:r w:rsidRPr="00055D59">
        <w:t>diteliti</w:t>
      </w:r>
      <w:proofErr w:type="spellEnd"/>
      <w:r w:rsidRPr="00055D59">
        <w:t xml:space="preserve">. </w:t>
      </w:r>
      <w:proofErr w:type="spellStart"/>
      <w:r w:rsidRPr="00055D59">
        <w:t>Pemilihan</w:t>
      </w:r>
      <w:proofErr w:type="spellEnd"/>
      <w:r w:rsidRPr="00055D59">
        <w:t xml:space="preserve"> event </w:t>
      </w:r>
      <w:proofErr w:type="spellStart"/>
      <w:r w:rsidRPr="00055D59">
        <w:t>ini</w:t>
      </w:r>
      <w:proofErr w:type="spellEnd"/>
      <w:r w:rsidRPr="00055D59">
        <w:t xml:space="preserve"> </w:t>
      </w:r>
      <w:proofErr w:type="spellStart"/>
      <w:r w:rsidRPr="00055D59">
        <w:t>dilakukan</w:t>
      </w:r>
      <w:proofErr w:type="spellEnd"/>
      <w:r w:rsidRPr="00055D59">
        <w:t xml:space="preserve"> </w:t>
      </w:r>
      <w:proofErr w:type="spellStart"/>
      <w:r w:rsidRPr="00055D59">
        <w:t>karena</w:t>
      </w:r>
      <w:proofErr w:type="spellEnd"/>
      <w:r w:rsidRPr="00055D59">
        <w:t xml:space="preserve"> </w:t>
      </w:r>
      <w:proofErr w:type="spellStart"/>
      <w:r w:rsidRPr="00055D59">
        <w:t>merupakan</w:t>
      </w:r>
      <w:proofErr w:type="spellEnd"/>
      <w:r w:rsidRPr="00055D59">
        <w:t xml:space="preserve"> event </w:t>
      </w:r>
      <w:proofErr w:type="spellStart"/>
      <w:r w:rsidRPr="00055D59">
        <w:t>ekonomi</w:t>
      </w:r>
      <w:proofErr w:type="spellEnd"/>
      <w:r w:rsidRPr="00055D59">
        <w:t xml:space="preserve"> </w:t>
      </w:r>
      <w:proofErr w:type="spellStart"/>
      <w:r w:rsidRPr="00055D59">
        <w:t>makro</w:t>
      </w:r>
      <w:proofErr w:type="spellEnd"/>
      <w:r w:rsidRPr="00055D59">
        <w:t xml:space="preserve"> </w:t>
      </w:r>
      <w:proofErr w:type="spellStart"/>
      <w:r w:rsidRPr="00055D59">
        <w:t>ini</w:t>
      </w:r>
      <w:proofErr w:type="spellEnd"/>
      <w:r w:rsidRPr="00055D59">
        <w:t xml:space="preserve"> </w:t>
      </w:r>
      <w:proofErr w:type="spellStart"/>
      <w:r w:rsidRPr="00055D59">
        <w:t>berskala</w:t>
      </w:r>
      <w:proofErr w:type="spellEnd"/>
      <w:r w:rsidRPr="00055D59">
        <w:t xml:space="preserve"> </w:t>
      </w:r>
      <w:proofErr w:type="spellStart"/>
      <w:r w:rsidRPr="00055D59">
        <w:t>nasional</w:t>
      </w:r>
      <w:proofErr w:type="spellEnd"/>
      <w:r w:rsidRPr="00055D59">
        <w:t xml:space="preserve"> dan </w:t>
      </w:r>
      <w:proofErr w:type="spellStart"/>
      <w:r w:rsidRPr="00055D59">
        <w:t>dapat</w:t>
      </w:r>
      <w:proofErr w:type="spellEnd"/>
      <w:r w:rsidRPr="00055D59">
        <w:t xml:space="preserve"> </w:t>
      </w:r>
      <w:proofErr w:type="spellStart"/>
      <w:r w:rsidRPr="00055D59">
        <w:t>menimbulkan</w:t>
      </w:r>
      <w:proofErr w:type="spellEnd"/>
      <w:r w:rsidRPr="00055D59">
        <w:t xml:space="preserve"> </w:t>
      </w:r>
      <w:proofErr w:type="spellStart"/>
      <w:r w:rsidRPr="00055D59">
        <w:t>dampak</w:t>
      </w:r>
      <w:proofErr w:type="spellEnd"/>
      <w:r w:rsidRPr="00055D59">
        <w:t xml:space="preserve"> yang </w:t>
      </w:r>
      <w:proofErr w:type="spellStart"/>
      <w:r w:rsidRPr="00055D59">
        <w:t>menyeluruh</w:t>
      </w:r>
      <w:proofErr w:type="spellEnd"/>
      <w:r w:rsidRPr="00055D59">
        <w:t xml:space="preserve">, </w:t>
      </w:r>
      <w:proofErr w:type="spellStart"/>
      <w:r w:rsidRPr="00055D59">
        <w:t>selaras</w:t>
      </w:r>
      <w:proofErr w:type="spellEnd"/>
      <w:r w:rsidRPr="00055D59">
        <w:t xml:space="preserve"> </w:t>
      </w:r>
      <w:proofErr w:type="spellStart"/>
      <w:r w:rsidRPr="00055D59">
        <w:t>dengan</w:t>
      </w:r>
      <w:proofErr w:type="spellEnd"/>
      <w:r w:rsidRPr="00055D59">
        <w:t xml:space="preserve"> </w:t>
      </w:r>
      <w:proofErr w:type="spellStart"/>
      <w:r w:rsidRPr="00055D59">
        <w:t>Ristiani</w:t>
      </w:r>
      <w:proofErr w:type="spellEnd"/>
      <w:r w:rsidRPr="00055D59">
        <w:t xml:space="preserve"> yang </w:t>
      </w:r>
      <w:proofErr w:type="spellStart"/>
      <w:r w:rsidRPr="00055D59">
        <w:t>melakukan</w:t>
      </w:r>
      <w:proofErr w:type="spellEnd"/>
      <w:r w:rsidRPr="00055D59">
        <w:t xml:space="preserve"> </w:t>
      </w:r>
      <w:proofErr w:type="spellStart"/>
      <w:r w:rsidRPr="00055D59">
        <w:t>penelitian</w:t>
      </w:r>
      <w:proofErr w:type="spellEnd"/>
      <w:r w:rsidRPr="00055D59">
        <w:t xml:space="preserve"> </w:t>
      </w:r>
      <w:r w:rsidRPr="00055D59">
        <w:t xml:space="preserve">yang </w:t>
      </w:r>
      <w:proofErr w:type="spellStart"/>
      <w:r w:rsidRPr="00055D59">
        <w:t>sama</w:t>
      </w:r>
      <w:proofErr w:type="spellEnd"/>
      <w:r w:rsidRPr="00055D59">
        <w:t xml:space="preserve"> pada </w:t>
      </w:r>
      <w:proofErr w:type="spellStart"/>
      <w:r w:rsidRPr="00055D59">
        <w:t>tahun</w:t>
      </w:r>
      <w:proofErr w:type="spellEnd"/>
      <w:r w:rsidRPr="00055D59">
        <w:t xml:space="preserve"> 2017. </w:t>
      </w:r>
      <w:proofErr w:type="spellStart"/>
      <w:r w:rsidRPr="00055D59">
        <w:t>Penelitian</w:t>
      </w:r>
      <w:proofErr w:type="spellEnd"/>
      <w:r w:rsidRPr="00055D59">
        <w:t xml:space="preserve"> yang </w:t>
      </w:r>
      <w:proofErr w:type="spellStart"/>
      <w:r w:rsidRPr="00055D59">
        <w:t>meneliti</w:t>
      </w:r>
      <w:proofErr w:type="spellEnd"/>
      <w:r w:rsidRPr="00055D59">
        <w:t xml:space="preserve"> </w:t>
      </w:r>
      <w:proofErr w:type="spellStart"/>
      <w:r w:rsidRPr="00055D59">
        <w:t>reaksi</w:t>
      </w:r>
      <w:proofErr w:type="spellEnd"/>
      <w:r w:rsidRPr="00055D59">
        <w:t xml:space="preserve"> pasar </w:t>
      </w:r>
      <w:proofErr w:type="spellStart"/>
      <w:r w:rsidRPr="00055D59">
        <w:t>saham</w:t>
      </w:r>
      <w:proofErr w:type="spellEnd"/>
      <w:r w:rsidRPr="00055D59">
        <w:t xml:space="preserve"> Indonesia </w:t>
      </w:r>
      <w:proofErr w:type="spellStart"/>
      <w:r w:rsidRPr="00055D59">
        <w:t>terhadap</w:t>
      </w:r>
      <w:proofErr w:type="spellEnd"/>
      <w:r w:rsidRPr="00055D59">
        <w:t xml:space="preserve"> </w:t>
      </w:r>
      <w:proofErr w:type="spellStart"/>
      <w:r w:rsidRPr="00055D59">
        <w:t>peristiwa</w:t>
      </w:r>
      <w:proofErr w:type="spellEnd"/>
      <w:r w:rsidRPr="00055D59">
        <w:t xml:space="preserve"> </w:t>
      </w:r>
      <w:proofErr w:type="spellStart"/>
      <w:r w:rsidRPr="00055D59">
        <w:t>ini</w:t>
      </w:r>
      <w:proofErr w:type="spellEnd"/>
      <w:r w:rsidRPr="00055D59">
        <w:t xml:space="preserve"> </w:t>
      </w:r>
      <w:proofErr w:type="spellStart"/>
      <w:r w:rsidRPr="00055D59">
        <w:t>sudah</w:t>
      </w:r>
      <w:proofErr w:type="spellEnd"/>
      <w:r w:rsidRPr="00055D59">
        <w:t xml:space="preserve"> </w:t>
      </w:r>
      <w:proofErr w:type="spellStart"/>
      <w:r w:rsidRPr="00055D59">
        <w:t>banyak</w:t>
      </w:r>
      <w:proofErr w:type="spellEnd"/>
      <w:r w:rsidRPr="00055D59">
        <w:t xml:space="preserve"> </w:t>
      </w:r>
      <w:proofErr w:type="spellStart"/>
      <w:r w:rsidRPr="00055D59">
        <w:t>dilakukan</w:t>
      </w:r>
      <w:proofErr w:type="spellEnd"/>
      <w:r w:rsidRPr="00055D59">
        <w:t xml:space="preserve">, </w:t>
      </w:r>
      <w:proofErr w:type="spellStart"/>
      <w:r w:rsidRPr="00055D59">
        <w:t>diantaranya</w:t>
      </w:r>
      <w:proofErr w:type="spellEnd"/>
      <w:r w:rsidRPr="00055D59">
        <w:t xml:space="preserve"> </w:t>
      </w:r>
      <w:proofErr w:type="spellStart"/>
      <w:r w:rsidRPr="00055D59">
        <w:t>penelitian</w:t>
      </w:r>
      <w:proofErr w:type="spellEnd"/>
      <w:r w:rsidRPr="00055D59">
        <w:t xml:space="preserve"> </w:t>
      </w:r>
      <w:proofErr w:type="spellStart"/>
      <w:r w:rsidRPr="00055D59">
        <w:t>dari</w:t>
      </w:r>
      <w:proofErr w:type="spellEnd"/>
      <w:r w:rsidRPr="00055D59">
        <w:t xml:space="preserve"> </w:t>
      </w:r>
      <w:proofErr w:type="spellStart"/>
      <w:r w:rsidRPr="00055D59">
        <w:t>Aini</w:t>
      </w:r>
      <w:proofErr w:type="spellEnd"/>
      <w:r w:rsidRPr="00055D59">
        <w:t xml:space="preserve"> (2017) yang </w:t>
      </w:r>
      <w:proofErr w:type="spellStart"/>
      <w:r w:rsidRPr="00055D59">
        <w:t>meneliti</w:t>
      </w:r>
      <w:proofErr w:type="spellEnd"/>
      <w:r w:rsidRPr="00055D59">
        <w:t xml:space="preserve"> </w:t>
      </w:r>
      <w:proofErr w:type="spellStart"/>
      <w:r w:rsidRPr="00055D59">
        <w:t>peristiwa</w:t>
      </w:r>
      <w:proofErr w:type="spellEnd"/>
      <w:r w:rsidRPr="00055D59">
        <w:t xml:space="preserve"> </w:t>
      </w:r>
      <w:proofErr w:type="spellStart"/>
      <w:r w:rsidRPr="00055D59">
        <w:t>pelemahan</w:t>
      </w:r>
      <w:proofErr w:type="spellEnd"/>
      <w:r w:rsidRPr="00055D59">
        <w:t xml:space="preserve"> rupiah pada </w:t>
      </w:r>
      <w:proofErr w:type="spellStart"/>
      <w:r w:rsidRPr="00055D59">
        <w:t>tanggal</w:t>
      </w:r>
      <w:proofErr w:type="spellEnd"/>
      <w:r w:rsidRPr="00055D59">
        <w:t xml:space="preserve"> 29 September 2015, </w:t>
      </w:r>
      <w:proofErr w:type="spellStart"/>
      <w:r w:rsidRPr="00055D59">
        <w:t>menyimpulkan</w:t>
      </w:r>
      <w:proofErr w:type="spellEnd"/>
      <w:r w:rsidRPr="00055D59">
        <w:t xml:space="preserve"> pasar </w:t>
      </w:r>
      <w:proofErr w:type="spellStart"/>
      <w:r w:rsidRPr="00055D59">
        <w:t>bereaksi</w:t>
      </w:r>
      <w:proofErr w:type="spellEnd"/>
      <w:r w:rsidRPr="00055D59">
        <w:t xml:space="preserve"> </w:t>
      </w:r>
      <w:proofErr w:type="spellStart"/>
      <w:r w:rsidRPr="00055D59">
        <w:t>terhadap</w:t>
      </w:r>
      <w:proofErr w:type="spellEnd"/>
      <w:r w:rsidRPr="00055D59">
        <w:t xml:space="preserve"> </w:t>
      </w:r>
      <w:proofErr w:type="spellStart"/>
      <w:r w:rsidRPr="00055D59">
        <w:t>peristiwa</w:t>
      </w:r>
      <w:proofErr w:type="spellEnd"/>
      <w:r w:rsidRPr="00055D59">
        <w:t xml:space="preserve">, </w:t>
      </w:r>
      <w:proofErr w:type="spellStart"/>
      <w:r w:rsidRPr="00055D59">
        <w:t>ditunjukkan</w:t>
      </w:r>
      <w:proofErr w:type="spellEnd"/>
      <w:r w:rsidRPr="00055D59">
        <w:t xml:space="preserve"> </w:t>
      </w:r>
      <w:proofErr w:type="spellStart"/>
      <w:r w:rsidRPr="00055D59">
        <w:t>dengan</w:t>
      </w:r>
      <w:proofErr w:type="spellEnd"/>
      <w:r w:rsidRPr="00055D59">
        <w:t xml:space="preserve"> </w:t>
      </w:r>
      <w:proofErr w:type="spellStart"/>
      <w:r w:rsidRPr="00055D59">
        <w:t>adanya</w:t>
      </w:r>
      <w:proofErr w:type="spellEnd"/>
      <w:r w:rsidRPr="00055D59">
        <w:t xml:space="preserve"> </w:t>
      </w:r>
      <w:proofErr w:type="spellStart"/>
      <w:r w:rsidRPr="00055D59">
        <w:t>perbedaan</w:t>
      </w:r>
      <w:proofErr w:type="spellEnd"/>
      <w:r w:rsidRPr="00055D59">
        <w:t xml:space="preserve"> rata-rata </w:t>
      </w:r>
      <w:r w:rsidR="0029103F" w:rsidRPr="0029103F">
        <w:rPr>
          <w:i/>
        </w:rPr>
        <w:t>Abnormal Return</w:t>
      </w:r>
      <w:r w:rsidRPr="00055D59">
        <w:t xml:space="preserve"> dan </w:t>
      </w:r>
      <w:proofErr w:type="spellStart"/>
      <w:r w:rsidRPr="00055D59">
        <w:t>perbedaan</w:t>
      </w:r>
      <w:proofErr w:type="spellEnd"/>
      <w:r w:rsidRPr="00055D59">
        <w:t xml:space="preserve"> rata-rata Trading Volume Activity </w:t>
      </w:r>
      <w:proofErr w:type="spellStart"/>
      <w:r w:rsidRPr="00055D59">
        <w:t>antara</w:t>
      </w:r>
      <w:proofErr w:type="spellEnd"/>
      <w:r w:rsidRPr="00055D59">
        <w:t xml:space="preserve"> </w:t>
      </w:r>
      <w:proofErr w:type="spellStart"/>
      <w:r w:rsidRPr="00055D59">
        <w:t>sebelum</w:t>
      </w:r>
      <w:proofErr w:type="spellEnd"/>
      <w:r w:rsidRPr="00055D59">
        <w:t xml:space="preserve"> dan </w:t>
      </w:r>
      <w:proofErr w:type="spellStart"/>
      <w:r w:rsidRPr="00055D59">
        <w:t>sesudah</w:t>
      </w:r>
      <w:proofErr w:type="spellEnd"/>
      <w:r w:rsidRPr="00055D59">
        <w:t xml:space="preserve"> </w:t>
      </w:r>
      <w:proofErr w:type="spellStart"/>
      <w:r w:rsidRPr="00055D59">
        <w:t>terjadinya</w:t>
      </w:r>
      <w:proofErr w:type="spellEnd"/>
      <w:r w:rsidRPr="00055D59">
        <w:t xml:space="preserve"> </w:t>
      </w:r>
      <w:proofErr w:type="spellStart"/>
      <w:r w:rsidRPr="00055D59">
        <w:t>peristiwa</w:t>
      </w:r>
      <w:proofErr w:type="spellEnd"/>
      <w:r w:rsidRPr="00055D59">
        <w:t xml:space="preserve">. Hasil yang </w:t>
      </w:r>
      <w:proofErr w:type="spellStart"/>
      <w:r w:rsidRPr="00055D59">
        <w:t>sama</w:t>
      </w:r>
      <w:proofErr w:type="spellEnd"/>
      <w:r w:rsidRPr="00055D59">
        <w:t xml:space="preserve"> </w:t>
      </w:r>
      <w:proofErr w:type="spellStart"/>
      <w:r w:rsidRPr="00055D59">
        <w:t>diperoleh</w:t>
      </w:r>
      <w:proofErr w:type="spellEnd"/>
      <w:r w:rsidRPr="00055D59">
        <w:t xml:space="preserve"> </w:t>
      </w:r>
      <w:proofErr w:type="spellStart"/>
      <w:r w:rsidRPr="00055D59">
        <w:t>dari</w:t>
      </w:r>
      <w:proofErr w:type="spellEnd"/>
      <w:r w:rsidRPr="00055D59">
        <w:t xml:space="preserve"> </w:t>
      </w:r>
      <w:proofErr w:type="spellStart"/>
      <w:r w:rsidRPr="00055D59">
        <w:t>penelitian</w:t>
      </w:r>
      <w:proofErr w:type="spellEnd"/>
      <w:r w:rsidRPr="00055D59">
        <w:t xml:space="preserve"> </w:t>
      </w:r>
      <w:proofErr w:type="spellStart"/>
      <w:r w:rsidRPr="00055D59">
        <w:t>Liwe</w:t>
      </w:r>
      <w:proofErr w:type="spellEnd"/>
      <w:r w:rsidRPr="00055D59">
        <w:t xml:space="preserve"> et al (2018) yang </w:t>
      </w:r>
      <w:proofErr w:type="spellStart"/>
      <w:r w:rsidRPr="00055D59">
        <w:t>meneliti</w:t>
      </w:r>
      <w:proofErr w:type="spellEnd"/>
      <w:r w:rsidRPr="00055D59">
        <w:t xml:space="preserve"> </w:t>
      </w:r>
      <w:proofErr w:type="spellStart"/>
      <w:r w:rsidRPr="00055D59">
        <w:t>peristiwa</w:t>
      </w:r>
      <w:proofErr w:type="spellEnd"/>
      <w:r w:rsidRPr="00055D59">
        <w:t xml:space="preserve"> </w:t>
      </w:r>
      <w:proofErr w:type="spellStart"/>
      <w:r w:rsidRPr="00055D59">
        <w:t>pelemahan</w:t>
      </w:r>
      <w:proofErr w:type="spellEnd"/>
      <w:r w:rsidRPr="00055D59">
        <w:t xml:space="preserve"> rupiah pada </w:t>
      </w:r>
      <w:proofErr w:type="spellStart"/>
      <w:r w:rsidRPr="00055D59">
        <w:t>tanggal</w:t>
      </w:r>
      <w:proofErr w:type="spellEnd"/>
      <w:r w:rsidRPr="00055D59">
        <w:t xml:space="preserve"> 26 </w:t>
      </w:r>
      <w:proofErr w:type="spellStart"/>
      <w:r w:rsidRPr="00055D59">
        <w:t>Agustus</w:t>
      </w:r>
      <w:proofErr w:type="spellEnd"/>
      <w:r w:rsidRPr="00055D59">
        <w:t xml:space="preserve"> 2015. Hasil yang </w:t>
      </w:r>
      <w:proofErr w:type="spellStart"/>
      <w:r w:rsidRPr="00055D59">
        <w:t>berbeda</w:t>
      </w:r>
      <w:proofErr w:type="spellEnd"/>
      <w:r w:rsidRPr="00055D59">
        <w:t xml:space="preserve"> </w:t>
      </w:r>
      <w:proofErr w:type="spellStart"/>
      <w:r w:rsidRPr="00055D59">
        <w:t>diperoleh</w:t>
      </w:r>
      <w:proofErr w:type="spellEnd"/>
      <w:r w:rsidRPr="00055D59">
        <w:t xml:space="preserve"> </w:t>
      </w:r>
      <w:proofErr w:type="spellStart"/>
      <w:r w:rsidRPr="00055D59">
        <w:t>dari</w:t>
      </w:r>
      <w:proofErr w:type="spellEnd"/>
      <w:r w:rsidRPr="00055D59">
        <w:t xml:space="preserve"> </w:t>
      </w:r>
      <w:proofErr w:type="spellStart"/>
      <w:r w:rsidRPr="00055D59">
        <w:t>penelitian</w:t>
      </w:r>
      <w:proofErr w:type="spellEnd"/>
      <w:r w:rsidRPr="00055D59">
        <w:t xml:space="preserve"> </w:t>
      </w:r>
      <w:proofErr w:type="spellStart"/>
      <w:r w:rsidRPr="00055D59">
        <w:t>Ristiani</w:t>
      </w:r>
      <w:proofErr w:type="spellEnd"/>
      <w:r w:rsidRPr="00055D59">
        <w:t xml:space="preserve"> (2017) dan </w:t>
      </w:r>
      <w:proofErr w:type="spellStart"/>
      <w:r w:rsidRPr="00055D59">
        <w:t>Tahu</w:t>
      </w:r>
      <w:proofErr w:type="spellEnd"/>
      <w:r w:rsidRPr="00055D59">
        <w:t xml:space="preserve"> (2018) yang </w:t>
      </w:r>
      <w:proofErr w:type="spellStart"/>
      <w:r w:rsidRPr="00055D59">
        <w:t>ditunjukkan</w:t>
      </w:r>
      <w:proofErr w:type="spellEnd"/>
      <w:r w:rsidRPr="00055D59">
        <w:t xml:space="preserve"> </w:t>
      </w:r>
      <w:proofErr w:type="spellStart"/>
      <w:r w:rsidRPr="00055D59">
        <w:t>dengan</w:t>
      </w:r>
      <w:proofErr w:type="spellEnd"/>
      <w:r w:rsidRPr="00055D59">
        <w:t xml:space="preserve"> </w:t>
      </w:r>
      <w:proofErr w:type="spellStart"/>
      <w:r w:rsidRPr="00055D59">
        <w:t>tidak</w:t>
      </w:r>
      <w:proofErr w:type="spellEnd"/>
      <w:r w:rsidRPr="00055D59">
        <w:t xml:space="preserve"> </w:t>
      </w:r>
      <w:proofErr w:type="spellStart"/>
      <w:r w:rsidRPr="00055D59">
        <w:t>adanya</w:t>
      </w:r>
      <w:proofErr w:type="spellEnd"/>
      <w:r w:rsidRPr="00055D59">
        <w:t xml:space="preserve"> </w:t>
      </w:r>
      <w:proofErr w:type="spellStart"/>
      <w:r w:rsidRPr="00055D59">
        <w:t>perbedaan</w:t>
      </w:r>
      <w:proofErr w:type="spellEnd"/>
      <w:r w:rsidRPr="00055D59">
        <w:t xml:space="preserve"> rata-rata </w:t>
      </w:r>
      <w:r w:rsidR="0029103F" w:rsidRPr="0029103F">
        <w:rPr>
          <w:i/>
        </w:rPr>
        <w:t>Abnormal Return</w:t>
      </w:r>
      <w:r w:rsidRPr="00055D59">
        <w:t xml:space="preserve"> dan </w:t>
      </w:r>
      <w:proofErr w:type="spellStart"/>
      <w:r w:rsidRPr="00055D59">
        <w:t>perbedaan</w:t>
      </w:r>
      <w:proofErr w:type="spellEnd"/>
      <w:r w:rsidRPr="00055D59">
        <w:t xml:space="preserve"> rata-rata Trading Volume Activity </w:t>
      </w:r>
      <w:proofErr w:type="spellStart"/>
      <w:r w:rsidRPr="00055D59">
        <w:t>antara</w:t>
      </w:r>
      <w:proofErr w:type="spellEnd"/>
      <w:r w:rsidRPr="00055D59">
        <w:t xml:space="preserve"> </w:t>
      </w:r>
      <w:proofErr w:type="spellStart"/>
      <w:r w:rsidRPr="00055D59">
        <w:t>sebelum</w:t>
      </w:r>
      <w:proofErr w:type="spellEnd"/>
      <w:r w:rsidRPr="00055D59">
        <w:t xml:space="preserve"> dan </w:t>
      </w:r>
      <w:proofErr w:type="spellStart"/>
      <w:r w:rsidRPr="00055D59">
        <w:t>sesudah</w:t>
      </w:r>
      <w:proofErr w:type="spellEnd"/>
      <w:r w:rsidRPr="00055D59">
        <w:t xml:space="preserve"> </w:t>
      </w:r>
      <w:proofErr w:type="spellStart"/>
      <w:r w:rsidRPr="00055D59">
        <w:t>terjadinya</w:t>
      </w:r>
      <w:proofErr w:type="spellEnd"/>
      <w:r w:rsidRPr="00055D59">
        <w:t xml:space="preserve"> </w:t>
      </w:r>
      <w:proofErr w:type="spellStart"/>
      <w:r w:rsidRPr="00055D59">
        <w:t>peristiwa</w:t>
      </w:r>
      <w:proofErr w:type="spellEnd"/>
      <w:r w:rsidRPr="00055D59">
        <w:t xml:space="preserve"> </w:t>
      </w:r>
      <w:proofErr w:type="spellStart"/>
      <w:r w:rsidRPr="00055D59">
        <w:t>pelemahan</w:t>
      </w:r>
      <w:proofErr w:type="spellEnd"/>
      <w:r w:rsidRPr="00055D59">
        <w:t xml:space="preserve"> rupiah, </w:t>
      </w:r>
      <w:proofErr w:type="spellStart"/>
      <w:r w:rsidRPr="00055D59">
        <w:t>masing-masing</w:t>
      </w:r>
      <w:proofErr w:type="spellEnd"/>
      <w:r w:rsidRPr="00055D59">
        <w:t xml:space="preserve"> </w:t>
      </w:r>
      <w:proofErr w:type="spellStart"/>
      <w:r w:rsidRPr="00055D59">
        <w:t>taggal</w:t>
      </w:r>
      <w:proofErr w:type="spellEnd"/>
      <w:r w:rsidRPr="00055D59">
        <w:t xml:space="preserve"> 25 </w:t>
      </w:r>
      <w:proofErr w:type="spellStart"/>
      <w:r w:rsidRPr="00055D59">
        <w:t>Agustus</w:t>
      </w:r>
      <w:proofErr w:type="spellEnd"/>
      <w:r w:rsidRPr="00055D59">
        <w:t xml:space="preserve"> 2015 dan 4 September 2018. Hal </w:t>
      </w:r>
      <w:proofErr w:type="spellStart"/>
      <w:r w:rsidRPr="00055D59">
        <w:t>ini</w:t>
      </w:r>
      <w:proofErr w:type="spellEnd"/>
      <w:r w:rsidRPr="00055D59">
        <w:t xml:space="preserve"> </w:t>
      </w:r>
      <w:proofErr w:type="spellStart"/>
      <w:r w:rsidRPr="00055D59">
        <w:t>menunjukkan</w:t>
      </w:r>
      <w:proofErr w:type="spellEnd"/>
      <w:r w:rsidRPr="00055D59">
        <w:t xml:space="preserve"> </w:t>
      </w:r>
      <w:proofErr w:type="spellStart"/>
      <w:r w:rsidRPr="00055D59">
        <w:t>bahwa</w:t>
      </w:r>
      <w:proofErr w:type="spellEnd"/>
      <w:r w:rsidRPr="00055D59">
        <w:t xml:space="preserve"> </w:t>
      </w:r>
      <w:proofErr w:type="spellStart"/>
      <w:r w:rsidRPr="00055D59">
        <w:t>penelitian</w:t>
      </w:r>
      <w:proofErr w:type="spellEnd"/>
      <w:r w:rsidRPr="00055D59">
        <w:t xml:space="preserve"> </w:t>
      </w:r>
      <w:proofErr w:type="spellStart"/>
      <w:r w:rsidRPr="00055D59">
        <w:t>mengenai</w:t>
      </w:r>
      <w:proofErr w:type="spellEnd"/>
      <w:r w:rsidRPr="00055D59">
        <w:t xml:space="preserve"> </w:t>
      </w:r>
      <w:proofErr w:type="spellStart"/>
      <w:r w:rsidRPr="00055D59">
        <w:t>reaksi</w:t>
      </w:r>
      <w:proofErr w:type="spellEnd"/>
      <w:r w:rsidRPr="00055D59">
        <w:t xml:space="preserve"> pasar </w:t>
      </w:r>
      <w:proofErr w:type="spellStart"/>
      <w:r w:rsidRPr="00055D59">
        <w:t>saham</w:t>
      </w:r>
      <w:proofErr w:type="spellEnd"/>
      <w:r w:rsidRPr="00055D59">
        <w:t xml:space="preserve"> </w:t>
      </w:r>
      <w:proofErr w:type="spellStart"/>
      <w:r w:rsidRPr="00055D59">
        <w:t>sangat</w:t>
      </w:r>
      <w:proofErr w:type="spellEnd"/>
      <w:r w:rsidRPr="00055D59">
        <w:t xml:space="preserve"> </w:t>
      </w:r>
      <w:proofErr w:type="spellStart"/>
      <w:r w:rsidRPr="00055D59">
        <w:t>menarik</w:t>
      </w:r>
      <w:proofErr w:type="spellEnd"/>
      <w:r w:rsidRPr="00055D59">
        <w:t xml:space="preserve"> </w:t>
      </w:r>
      <w:proofErr w:type="spellStart"/>
      <w:r w:rsidRPr="00055D59">
        <w:t>untuk</w:t>
      </w:r>
      <w:proofErr w:type="spellEnd"/>
      <w:r w:rsidRPr="00055D59">
        <w:t xml:space="preserve"> </w:t>
      </w:r>
      <w:proofErr w:type="spellStart"/>
      <w:r w:rsidRPr="00055D59">
        <w:t>dikaji</w:t>
      </w:r>
      <w:proofErr w:type="spellEnd"/>
      <w:r w:rsidRPr="00055D59">
        <w:t xml:space="preserve"> </w:t>
      </w:r>
      <w:proofErr w:type="spellStart"/>
      <w:r w:rsidRPr="00055D59">
        <w:t>ulang</w:t>
      </w:r>
      <w:proofErr w:type="spellEnd"/>
      <w:r w:rsidRPr="00055D59">
        <w:t xml:space="preserve"> </w:t>
      </w:r>
      <w:proofErr w:type="spellStart"/>
      <w:r w:rsidRPr="00055D59">
        <w:t>karena</w:t>
      </w:r>
      <w:proofErr w:type="spellEnd"/>
      <w:r w:rsidRPr="00055D59">
        <w:t xml:space="preserve"> </w:t>
      </w:r>
      <w:proofErr w:type="spellStart"/>
      <w:r w:rsidRPr="00055D59">
        <w:lastRenderedPageBreak/>
        <w:t>masih</w:t>
      </w:r>
      <w:proofErr w:type="spellEnd"/>
      <w:r w:rsidRPr="00055D59">
        <w:t xml:space="preserve"> </w:t>
      </w:r>
      <w:proofErr w:type="spellStart"/>
      <w:r w:rsidRPr="00055D59">
        <w:t>menunjukkan</w:t>
      </w:r>
      <w:proofErr w:type="spellEnd"/>
      <w:r w:rsidRPr="00055D59">
        <w:t xml:space="preserve"> </w:t>
      </w:r>
      <w:proofErr w:type="spellStart"/>
      <w:r w:rsidRPr="00055D59">
        <w:t>kontradiksi</w:t>
      </w:r>
      <w:proofErr w:type="spellEnd"/>
      <w:r w:rsidRPr="00055D59">
        <w:t xml:space="preserve"> dan </w:t>
      </w:r>
      <w:proofErr w:type="spellStart"/>
      <w:r w:rsidRPr="00055D59">
        <w:t>ketidakkonsistenan</w:t>
      </w:r>
      <w:proofErr w:type="spellEnd"/>
      <w:r w:rsidRPr="00055D59">
        <w:t xml:space="preserve"> </w:t>
      </w:r>
      <w:proofErr w:type="spellStart"/>
      <w:r w:rsidRPr="00055D59">
        <w:t>hasil</w:t>
      </w:r>
      <w:proofErr w:type="spellEnd"/>
      <w:r w:rsidRPr="00055D59">
        <w:t xml:space="preserve"> yang </w:t>
      </w:r>
      <w:proofErr w:type="spellStart"/>
      <w:r w:rsidRPr="00055D59">
        <w:t>diperoleh</w:t>
      </w:r>
      <w:proofErr w:type="spellEnd"/>
      <w:r w:rsidRPr="00055D59">
        <w:t>.</w:t>
      </w:r>
    </w:p>
    <w:p w:rsidR="00753367" w:rsidRPr="00055D59" w:rsidRDefault="00753367" w:rsidP="009672CC">
      <w:pPr>
        <w:spacing w:line="360" w:lineRule="auto"/>
        <w:jc w:val="both"/>
        <w:rPr>
          <w:rFonts w:ascii="Times New Roman" w:hAnsi="Times New Roman" w:cs="Times New Roman"/>
          <w:sz w:val="24"/>
          <w:szCs w:val="24"/>
        </w:rPr>
      </w:pPr>
      <w:r w:rsidRPr="00055D59">
        <w:rPr>
          <w:rFonts w:ascii="Times New Roman" w:hAnsi="Times New Roman" w:cs="Times New Roman"/>
          <w:sz w:val="24"/>
          <w:szCs w:val="24"/>
        </w:rPr>
        <w:tab/>
      </w:r>
      <w:proofErr w:type="spellStart"/>
      <w:r w:rsidRPr="00055D59">
        <w:rPr>
          <w:rFonts w:ascii="Times New Roman" w:hAnsi="Times New Roman" w:cs="Times New Roman"/>
          <w:sz w:val="24"/>
          <w:szCs w:val="24"/>
        </w:rPr>
        <w:t>Penelitian</w:t>
      </w:r>
      <w:proofErr w:type="spellEnd"/>
      <w:r w:rsidRPr="00055D59">
        <w:rPr>
          <w:rFonts w:ascii="Times New Roman" w:hAnsi="Times New Roman" w:cs="Times New Roman"/>
          <w:sz w:val="24"/>
          <w:szCs w:val="24"/>
        </w:rPr>
        <w:t xml:space="preserve"> yang </w:t>
      </w:r>
      <w:proofErr w:type="spellStart"/>
      <w:r w:rsidRPr="00055D59">
        <w:rPr>
          <w:rFonts w:ascii="Times New Roman" w:hAnsi="Times New Roman" w:cs="Times New Roman"/>
          <w:sz w:val="24"/>
          <w:szCs w:val="24"/>
        </w:rPr>
        <w:t>menggunakan</w:t>
      </w:r>
      <w:proofErr w:type="spellEnd"/>
      <w:r w:rsidRPr="00055D59">
        <w:rPr>
          <w:rFonts w:ascii="Times New Roman" w:hAnsi="Times New Roman" w:cs="Times New Roman"/>
          <w:sz w:val="24"/>
          <w:szCs w:val="24"/>
        </w:rPr>
        <w:t xml:space="preserve"> </w:t>
      </w:r>
      <w:r w:rsidRPr="0029103F">
        <w:rPr>
          <w:rFonts w:ascii="Times New Roman" w:hAnsi="Times New Roman" w:cs="Times New Roman"/>
          <w:i/>
          <w:sz w:val="24"/>
          <w:szCs w:val="24"/>
        </w:rPr>
        <w:t>event</w:t>
      </w:r>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pelemahan</w:t>
      </w:r>
      <w:proofErr w:type="spellEnd"/>
      <w:r w:rsidRPr="00055D59">
        <w:rPr>
          <w:rFonts w:ascii="Times New Roman" w:hAnsi="Times New Roman" w:cs="Times New Roman"/>
          <w:sz w:val="24"/>
          <w:szCs w:val="24"/>
        </w:rPr>
        <w:t xml:space="preserve"> rupiah </w:t>
      </w:r>
      <w:proofErr w:type="spellStart"/>
      <w:r w:rsidRPr="00055D59">
        <w:rPr>
          <w:rFonts w:ascii="Times New Roman" w:hAnsi="Times New Roman" w:cs="Times New Roman"/>
          <w:sz w:val="24"/>
          <w:szCs w:val="24"/>
        </w:rPr>
        <w:t>terhadap</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dolar</w:t>
      </w:r>
      <w:proofErr w:type="spellEnd"/>
      <w:r w:rsidRPr="00055D59">
        <w:rPr>
          <w:rFonts w:ascii="Times New Roman" w:hAnsi="Times New Roman" w:cs="Times New Roman"/>
          <w:sz w:val="24"/>
          <w:szCs w:val="24"/>
        </w:rPr>
        <w:t xml:space="preserve"> AS </w:t>
      </w:r>
      <w:proofErr w:type="spellStart"/>
      <w:r w:rsidRPr="00055D59">
        <w:rPr>
          <w:rFonts w:ascii="Times New Roman" w:hAnsi="Times New Roman" w:cs="Times New Roman"/>
          <w:sz w:val="24"/>
          <w:szCs w:val="24"/>
        </w:rPr>
        <w:t>hanya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menguji</w:t>
      </w:r>
      <w:proofErr w:type="spellEnd"/>
      <w:r w:rsidRPr="00055D59">
        <w:rPr>
          <w:rFonts w:ascii="Times New Roman" w:hAnsi="Times New Roman" w:cs="Times New Roman"/>
          <w:sz w:val="24"/>
          <w:szCs w:val="24"/>
        </w:rPr>
        <w:t xml:space="preserve"> rata-rata </w:t>
      </w:r>
      <w:r w:rsidR="0029103F" w:rsidRPr="0029103F">
        <w:rPr>
          <w:rFonts w:ascii="Times New Roman" w:hAnsi="Times New Roman" w:cs="Times New Roman"/>
          <w:i/>
          <w:sz w:val="24"/>
          <w:szCs w:val="24"/>
        </w:rPr>
        <w:t>Abnormal Return</w:t>
      </w:r>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sebelum</w:t>
      </w:r>
      <w:proofErr w:type="spellEnd"/>
      <w:r w:rsidRPr="00055D59">
        <w:rPr>
          <w:rFonts w:ascii="Times New Roman" w:hAnsi="Times New Roman" w:cs="Times New Roman"/>
          <w:sz w:val="24"/>
          <w:szCs w:val="24"/>
        </w:rPr>
        <w:t xml:space="preserve"> dan </w:t>
      </w:r>
      <w:proofErr w:type="spellStart"/>
      <w:r w:rsidRPr="00055D59">
        <w:rPr>
          <w:rFonts w:ascii="Times New Roman" w:hAnsi="Times New Roman" w:cs="Times New Roman"/>
          <w:sz w:val="24"/>
          <w:szCs w:val="24"/>
        </w:rPr>
        <w:t>sesudah</w:t>
      </w:r>
      <w:proofErr w:type="spellEnd"/>
      <w:r w:rsidRPr="00055D59">
        <w:rPr>
          <w:rFonts w:ascii="Times New Roman" w:hAnsi="Times New Roman" w:cs="Times New Roman"/>
          <w:sz w:val="24"/>
          <w:szCs w:val="24"/>
        </w:rPr>
        <w:t xml:space="preserve"> event </w:t>
      </w:r>
      <w:proofErr w:type="spellStart"/>
      <w:r w:rsidRPr="00055D59">
        <w:rPr>
          <w:rFonts w:ascii="Times New Roman" w:hAnsi="Times New Roman" w:cs="Times New Roman"/>
          <w:sz w:val="24"/>
          <w:szCs w:val="24"/>
        </w:rPr>
        <w:t>pelemahan</w:t>
      </w:r>
      <w:proofErr w:type="spellEnd"/>
      <w:r w:rsidRPr="00055D59">
        <w:rPr>
          <w:rFonts w:ascii="Times New Roman" w:hAnsi="Times New Roman" w:cs="Times New Roman"/>
          <w:sz w:val="24"/>
          <w:szCs w:val="24"/>
        </w:rPr>
        <w:t xml:space="preserve"> rupiah, </w:t>
      </w:r>
      <w:proofErr w:type="spellStart"/>
      <w:r w:rsidRPr="00055D59">
        <w:rPr>
          <w:rFonts w:ascii="Times New Roman" w:hAnsi="Times New Roman" w:cs="Times New Roman"/>
          <w:sz w:val="24"/>
          <w:szCs w:val="24"/>
        </w:rPr>
        <w:t>namun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tidak</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melihat</w:t>
      </w:r>
      <w:proofErr w:type="spellEnd"/>
      <w:r w:rsidRPr="00055D59">
        <w:rPr>
          <w:rFonts w:ascii="Times New Roman" w:hAnsi="Times New Roman" w:cs="Times New Roman"/>
          <w:sz w:val="24"/>
          <w:szCs w:val="24"/>
        </w:rPr>
        <w:t xml:space="preserve"> </w:t>
      </w:r>
      <w:r w:rsidR="0029103F" w:rsidRPr="0029103F">
        <w:rPr>
          <w:rFonts w:ascii="Times New Roman" w:hAnsi="Times New Roman" w:cs="Times New Roman"/>
          <w:i/>
          <w:sz w:val="24"/>
          <w:szCs w:val="24"/>
        </w:rPr>
        <w:t>Abnormal Return</w:t>
      </w:r>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secara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harian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Penelitian</w:t>
      </w:r>
      <w:proofErr w:type="spellEnd"/>
      <w:r w:rsidRPr="00055D59">
        <w:rPr>
          <w:rFonts w:ascii="Times New Roman" w:hAnsi="Times New Roman" w:cs="Times New Roman"/>
          <w:sz w:val="24"/>
          <w:szCs w:val="24"/>
        </w:rPr>
        <w:t xml:space="preserve"> yang </w:t>
      </w:r>
      <w:proofErr w:type="spellStart"/>
      <w:r w:rsidRPr="00055D59">
        <w:rPr>
          <w:rFonts w:ascii="Times New Roman" w:hAnsi="Times New Roman" w:cs="Times New Roman"/>
          <w:sz w:val="24"/>
          <w:szCs w:val="24"/>
        </w:rPr>
        <w:t>meneliti</w:t>
      </w:r>
      <w:proofErr w:type="spellEnd"/>
      <w:r w:rsidRPr="00055D59">
        <w:rPr>
          <w:rFonts w:ascii="Times New Roman" w:hAnsi="Times New Roman" w:cs="Times New Roman"/>
          <w:sz w:val="24"/>
          <w:szCs w:val="24"/>
        </w:rPr>
        <w:t xml:space="preserve"> event </w:t>
      </w:r>
      <w:proofErr w:type="spellStart"/>
      <w:r w:rsidRPr="00055D59">
        <w:rPr>
          <w:rFonts w:ascii="Times New Roman" w:hAnsi="Times New Roman" w:cs="Times New Roman"/>
          <w:sz w:val="24"/>
          <w:szCs w:val="24"/>
        </w:rPr>
        <w:t>ini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perlu</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untuk</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melihat</w:t>
      </w:r>
      <w:proofErr w:type="spellEnd"/>
      <w:r w:rsidRPr="00055D59">
        <w:rPr>
          <w:rFonts w:ascii="Times New Roman" w:hAnsi="Times New Roman" w:cs="Times New Roman"/>
          <w:sz w:val="24"/>
          <w:szCs w:val="24"/>
        </w:rPr>
        <w:t xml:space="preserve"> </w:t>
      </w:r>
      <w:r w:rsidRPr="0029103F">
        <w:rPr>
          <w:rFonts w:ascii="Times New Roman" w:hAnsi="Times New Roman" w:cs="Times New Roman"/>
          <w:i/>
          <w:sz w:val="24"/>
          <w:szCs w:val="24"/>
        </w:rPr>
        <w:t>daily</w:t>
      </w:r>
      <w:r w:rsidRPr="00055D59">
        <w:rPr>
          <w:rFonts w:ascii="Times New Roman" w:hAnsi="Times New Roman" w:cs="Times New Roman"/>
          <w:sz w:val="24"/>
          <w:szCs w:val="24"/>
        </w:rPr>
        <w:t xml:space="preserve"> </w:t>
      </w:r>
      <w:r w:rsidR="0029103F" w:rsidRPr="0029103F">
        <w:rPr>
          <w:rFonts w:ascii="Times New Roman" w:hAnsi="Times New Roman" w:cs="Times New Roman"/>
          <w:i/>
          <w:sz w:val="24"/>
          <w:szCs w:val="24"/>
        </w:rPr>
        <w:t>Abnormal Return</w:t>
      </w:r>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untuk</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melihat</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secara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lebih</w:t>
      </w:r>
      <w:proofErr w:type="spellEnd"/>
      <w:r w:rsidRPr="00055D59">
        <w:rPr>
          <w:rFonts w:ascii="Times New Roman" w:hAnsi="Times New Roman" w:cs="Times New Roman"/>
          <w:sz w:val="24"/>
          <w:szCs w:val="24"/>
        </w:rPr>
        <w:t xml:space="preserve"> detail </w:t>
      </w:r>
      <w:proofErr w:type="spellStart"/>
      <w:r w:rsidRPr="00055D59">
        <w:rPr>
          <w:rFonts w:ascii="Times New Roman" w:hAnsi="Times New Roman" w:cs="Times New Roman"/>
          <w:sz w:val="24"/>
          <w:szCs w:val="24"/>
        </w:rPr>
        <w:t>masing-masing</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hari</w:t>
      </w:r>
      <w:proofErr w:type="spellEnd"/>
      <w:r w:rsidRPr="00055D59">
        <w:rPr>
          <w:rFonts w:ascii="Times New Roman" w:hAnsi="Times New Roman" w:cs="Times New Roman"/>
          <w:sz w:val="24"/>
          <w:szCs w:val="24"/>
        </w:rPr>
        <w:t xml:space="preserve"> pada </w:t>
      </w:r>
      <w:proofErr w:type="spellStart"/>
      <w:r w:rsidRPr="00055D59">
        <w:rPr>
          <w:rFonts w:ascii="Times New Roman" w:hAnsi="Times New Roman" w:cs="Times New Roman"/>
          <w:sz w:val="24"/>
          <w:szCs w:val="24"/>
        </w:rPr>
        <w:t>periode</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jendela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Penghitungan</w:t>
      </w:r>
      <w:proofErr w:type="spellEnd"/>
      <w:r w:rsidRPr="00055D59">
        <w:rPr>
          <w:rFonts w:ascii="Times New Roman" w:hAnsi="Times New Roman" w:cs="Times New Roman"/>
          <w:sz w:val="24"/>
          <w:szCs w:val="24"/>
        </w:rPr>
        <w:t xml:space="preserve"> daily </w:t>
      </w:r>
      <w:r w:rsidR="0029103F" w:rsidRPr="0029103F">
        <w:rPr>
          <w:rFonts w:ascii="Times New Roman" w:hAnsi="Times New Roman" w:cs="Times New Roman"/>
          <w:i/>
          <w:sz w:val="24"/>
          <w:szCs w:val="24"/>
        </w:rPr>
        <w:t>Abnormal Return</w:t>
      </w:r>
      <w:r w:rsidRPr="00055D59">
        <w:rPr>
          <w:rFonts w:ascii="Times New Roman" w:hAnsi="Times New Roman" w:cs="Times New Roman"/>
          <w:sz w:val="24"/>
          <w:szCs w:val="24"/>
        </w:rPr>
        <w:t xml:space="preserve"> juga </w:t>
      </w:r>
      <w:proofErr w:type="spellStart"/>
      <w:r w:rsidRPr="00055D59">
        <w:rPr>
          <w:rFonts w:ascii="Times New Roman" w:hAnsi="Times New Roman" w:cs="Times New Roman"/>
          <w:sz w:val="24"/>
          <w:szCs w:val="24"/>
        </w:rPr>
        <w:t>berguna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menjawab</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apakah</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fluktuasi</w:t>
      </w:r>
      <w:proofErr w:type="spellEnd"/>
      <w:r w:rsidRPr="00055D59">
        <w:rPr>
          <w:rFonts w:ascii="Times New Roman" w:hAnsi="Times New Roman" w:cs="Times New Roman"/>
          <w:sz w:val="24"/>
          <w:szCs w:val="24"/>
        </w:rPr>
        <w:t xml:space="preserve"> rupiah </w:t>
      </w:r>
      <w:proofErr w:type="spellStart"/>
      <w:r w:rsidRPr="00055D59">
        <w:rPr>
          <w:rFonts w:ascii="Times New Roman" w:hAnsi="Times New Roman" w:cs="Times New Roman"/>
          <w:sz w:val="24"/>
          <w:szCs w:val="24"/>
        </w:rPr>
        <w:t>berpengaruh</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terhadap</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keputusan</w:t>
      </w:r>
      <w:proofErr w:type="spellEnd"/>
      <w:r w:rsidRPr="00055D59">
        <w:rPr>
          <w:rFonts w:ascii="Times New Roman" w:hAnsi="Times New Roman" w:cs="Times New Roman"/>
          <w:sz w:val="24"/>
          <w:szCs w:val="24"/>
        </w:rPr>
        <w:t xml:space="preserve"> investor </w:t>
      </w:r>
      <w:proofErr w:type="spellStart"/>
      <w:r w:rsidRPr="00055D59">
        <w:rPr>
          <w:rFonts w:ascii="Times New Roman" w:hAnsi="Times New Roman" w:cs="Times New Roman"/>
          <w:sz w:val="24"/>
          <w:szCs w:val="24"/>
        </w:rPr>
        <w:t>dalam</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investasinya</w:t>
      </w:r>
      <w:proofErr w:type="spellEnd"/>
      <w:r w:rsidRPr="00055D59">
        <w:rPr>
          <w:rFonts w:ascii="Times New Roman" w:hAnsi="Times New Roman" w:cs="Times New Roman"/>
          <w:sz w:val="24"/>
          <w:szCs w:val="24"/>
        </w:rPr>
        <w:t>.</w:t>
      </w:r>
    </w:p>
    <w:p w:rsidR="00753367" w:rsidRPr="00055D59" w:rsidRDefault="00753367" w:rsidP="009672CC">
      <w:pPr>
        <w:pStyle w:val="NormalWeb"/>
        <w:spacing w:before="0" w:beforeAutospacing="0" w:after="0" w:afterAutospacing="0" w:line="360" w:lineRule="auto"/>
        <w:jc w:val="both"/>
      </w:pPr>
      <w:r w:rsidRPr="00055D59">
        <w:tab/>
      </w:r>
      <w:proofErr w:type="spellStart"/>
      <w:r w:rsidRPr="00055D59">
        <w:t>Pelemahan</w:t>
      </w:r>
      <w:proofErr w:type="spellEnd"/>
      <w:r w:rsidRPr="00055D59">
        <w:t xml:space="preserve"> rupiah </w:t>
      </w:r>
      <w:proofErr w:type="spellStart"/>
      <w:r w:rsidRPr="00055D59">
        <w:t>tentu</w:t>
      </w:r>
      <w:proofErr w:type="spellEnd"/>
      <w:r w:rsidRPr="00055D59">
        <w:t xml:space="preserve"> </w:t>
      </w:r>
      <w:proofErr w:type="spellStart"/>
      <w:r w:rsidRPr="00055D59">
        <w:t>berdampak</w:t>
      </w:r>
      <w:proofErr w:type="spellEnd"/>
      <w:r w:rsidRPr="00055D59">
        <w:t xml:space="preserve"> </w:t>
      </w:r>
      <w:proofErr w:type="spellStart"/>
      <w:r w:rsidRPr="00055D59">
        <w:t>baik</w:t>
      </w:r>
      <w:proofErr w:type="spellEnd"/>
      <w:r w:rsidRPr="00055D59">
        <w:t xml:space="preserve"> pada </w:t>
      </w:r>
      <w:proofErr w:type="spellStart"/>
      <w:r w:rsidRPr="00055D59">
        <w:t>perusahaan</w:t>
      </w:r>
      <w:proofErr w:type="spellEnd"/>
      <w:r w:rsidRPr="00055D59">
        <w:t xml:space="preserve"> </w:t>
      </w:r>
      <w:proofErr w:type="spellStart"/>
      <w:r w:rsidRPr="00055D59">
        <w:t>ekspor</w:t>
      </w:r>
      <w:proofErr w:type="spellEnd"/>
      <w:r w:rsidRPr="00055D59">
        <w:t xml:space="preserve"> </w:t>
      </w:r>
      <w:proofErr w:type="spellStart"/>
      <w:r w:rsidRPr="00055D59">
        <w:t>karena</w:t>
      </w:r>
      <w:proofErr w:type="spellEnd"/>
      <w:r w:rsidRPr="00055D59">
        <w:t xml:space="preserve"> </w:t>
      </w:r>
      <w:proofErr w:type="spellStart"/>
      <w:r w:rsidRPr="00055D59">
        <w:t>pendapatan</w:t>
      </w:r>
      <w:proofErr w:type="spellEnd"/>
      <w:r w:rsidRPr="00055D59">
        <w:t xml:space="preserve"> </w:t>
      </w:r>
      <w:proofErr w:type="spellStart"/>
      <w:r w:rsidRPr="00055D59">
        <w:t>rupiahnya</w:t>
      </w:r>
      <w:proofErr w:type="spellEnd"/>
      <w:r w:rsidRPr="00055D59">
        <w:t xml:space="preserve"> </w:t>
      </w:r>
      <w:proofErr w:type="spellStart"/>
      <w:r w:rsidRPr="00055D59">
        <w:t>akan</w:t>
      </w:r>
      <w:proofErr w:type="spellEnd"/>
      <w:r w:rsidRPr="00055D59">
        <w:t xml:space="preserve"> </w:t>
      </w:r>
      <w:proofErr w:type="spellStart"/>
      <w:r w:rsidRPr="00055D59">
        <w:t>lebih</w:t>
      </w:r>
      <w:proofErr w:type="spellEnd"/>
      <w:r w:rsidRPr="00055D59">
        <w:t xml:space="preserve"> </w:t>
      </w:r>
      <w:proofErr w:type="spellStart"/>
      <w:r w:rsidRPr="00055D59">
        <w:t>banyak</w:t>
      </w:r>
      <w:proofErr w:type="spellEnd"/>
      <w:r w:rsidRPr="00055D59">
        <w:t xml:space="preserve">, </w:t>
      </w:r>
      <w:proofErr w:type="spellStart"/>
      <w:r w:rsidRPr="00055D59">
        <w:t>dengan</w:t>
      </w:r>
      <w:proofErr w:type="spellEnd"/>
      <w:r w:rsidRPr="00055D59">
        <w:t xml:space="preserve"> </w:t>
      </w:r>
      <w:proofErr w:type="spellStart"/>
      <w:r w:rsidRPr="00055D59">
        <w:t>asumsi</w:t>
      </w:r>
      <w:proofErr w:type="spellEnd"/>
      <w:r w:rsidRPr="00055D59">
        <w:t xml:space="preserve"> </w:t>
      </w:r>
      <w:proofErr w:type="spellStart"/>
      <w:r w:rsidRPr="00055D59">
        <w:t>biaya</w:t>
      </w:r>
      <w:proofErr w:type="spellEnd"/>
      <w:r w:rsidRPr="00055D59">
        <w:t xml:space="preserve"> </w:t>
      </w:r>
      <w:proofErr w:type="spellStart"/>
      <w:r w:rsidRPr="00055D59">
        <w:t>operasional</w:t>
      </w:r>
      <w:proofErr w:type="spellEnd"/>
      <w:r w:rsidRPr="00055D59">
        <w:t xml:space="preserve"> </w:t>
      </w:r>
      <w:proofErr w:type="spellStart"/>
      <w:r w:rsidRPr="00055D59">
        <w:t>dalam</w:t>
      </w:r>
      <w:proofErr w:type="spellEnd"/>
      <w:r w:rsidRPr="00055D59">
        <w:t xml:space="preserve"> rupiah </w:t>
      </w:r>
      <w:proofErr w:type="spellStart"/>
      <w:r w:rsidRPr="00055D59">
        <w:t>tetap</w:t>
      </w:r>
      <w:proofErr w:type="spellEnd"/>
      <w:r w:rsidRPr="00055D59">
        <w:t xml:space="preserve"> </w:t>
      </w:r>
      <w:proofErr w:type="spellStart"/>
      <w:r w:rsidRPr="00055D59">
        <w:t>stabil</w:t>
      </w:r>
      <w:proofErr w:type="spellEnd"/>
      <w:r w:rsidRPr="00055D59">
        <w:t xml:space="preserve">. Hasil </w:t>
      </w:r>
      <w:proofErr w:type="spellStart"/>
      <w:r w:rsidRPr="00055D59">
        <w:t>penelitian</w:t>
      </w:r>
      <w:proofErr w:type="spellEnd"/>
      <w:r w:rsidRPr="00055D59">
        <w:t xml:space="preserve"> </w:t>
      </w:r>
      <w:proofErr w:type="spellStart"/>
      <w:r w:rsidRPr="00055D59">
        <w:t>dari</w:t>
      </w:r>
      <w:proofErr w:type="spellEnd"/>
      <w:r w:rsidRPr="00055D59">
        <w:t xml:space="preserve"> Perdana et al pada </w:t>
      </w:r>
      <w:proofErr w:type="spellStart"/>
      <w:r w:rsidRPr="00055D59">
        <w:t>tahun</w:t>
      </w:r>
      <w:proofErr w:type="spellEnd"/>
      <w:r w:rsidRPr="00055D59">
        <w:t xml:space="preserve"> 2014 juga </w:t>
      </w:r>
      <w:proofErr w:type="spellStart"/>
      <w:r w:rsidRPr="00055D59">
        <w:t>menunjukkan</w:t>
      </w:r>
      <w:proofErr w:type="spellEnd"/>
      <w:r w:rsidRPr="00055D59">
        <w:t xml:space="preserve"> </w:t>
      </w:r>
      <w:proofErr w:type="spellStart"/>
      <w:r w:rsidRPr="00055D59">
        <w:t>bahwa</w:t>
      </w:r>
      <w:proofErr w:type="spellEnd"/>
      <w:r w:rsidRPr="00055D59">
        <w:t xml:space="preserve"> </w:t>
      </w:r>
      <w:proofErr w:type="spellStart"/>
      <w:r w:rsidRPr="00055D59">
        <w:t>pelemahan</w:t>
      </w:r>
      <w:proofErr w:type="spellEnd"/>
      <w:r w:rsidRPr="00055D59">
        <w:t xml:space="preserve"> rupiah </w:t>
      </w:r>
      <w:proofErr w:type="spellStart"/>
      <w:r w:rsidRPr="00055D59">
        <w:t>mempengaruhi</w:t>
      </w:r>
      <w:proofErr w:type="spellEnd"/>
      <w:r w:rsidRPr="00055D59">
        <w:t xml:space="preserve"> </w:t>
      </w:r>
      <w:proofErr w:type="spellStart"/>
      <w:r w:rsidRPr="00055D59">
        <w:t>terjadinya</w:t>
      </w:r>
      <w:proofErr w:type="spellEnd"/>
      <w:r w:rsidRPr="00055D59">
        <w:t xml:space="preserve"> </w:t>
      </w:r>
      <w:proofErr w:type="spellStart"/>
      <w:r w:rsidRPr="00055D59">
        <w:t>kenaikan</w:t>
      </w:r>
      <w:proofErr w:type="spellEnd"/>
      <w:r w:rsidRPr="00055D59">
        <w:t xml:space="preserve"> </w:t>
      </w:r>
      <w:proofErr w:type="spellStart"/>
      <w:r w:rsidRPr="00055D59">
        <w:t>nilai</w:t>
      </w:r>
      <w:proofErr w:type="spellEnd"/>
      <w:r w:rsidRPr="00055D59">
        <w:t xml:space="preserve"> </w:t>
      </w:r>
      <w:proofErr w:type="spellStart"/>
      <w:r w:rsidRPr="00055D59">
        <w:t>ekspor</w:t>
      </w:r>
      <w:proofErr w:type="spellEnd"/>
      <w:r w:rsidRPr="00055D59">
        <w:t xml:space="preserve"> yang </w:t>
      </w:r>
      <w:proofErr w:type="spellStart"/>
      <w:r w:rsidRPr="00055D59">
        <w:t>signifikan</w:t>
      </w:r>
      <w:proofErr w:type="spellEnd"/>
      <w:r w:rsidRPr="00055D59">
        <w:t xml:space="preserve">. Di </w:t>
      </w:r>
      <w:proofErr w:type="spellStart"/>
      <w:r w:rsidRPr="00055D59">
        <w:t>sisi</w:t>
      </w:r>
      <w:proofErr w:type="spellEnd"/>
      <w:r w:rsidRPr="00055D59">
        <w:t xml:space="preserve"> </w:t>
      </w:r>
      <w:proofErr w:type="spellStart"/>
      <w:r w:rsidRPr="00055D59">
        <w:t>lain</w:t>
      </w:r>
      <w:proofErr w:type="spellEnd"/>
      <w:r w:rsidRPr="00055D59">
        <w:t xml:space="preserve">, </w:t>
      </w:r>
      <w:proofErr w:type="spellStart"/>
      <w:r w:rsidRPr="00055D59">
        <w:t>neraca</w:t>
      </w:r>
      <w:proofErr w:type="spellEnd"/>
      <w:r w:rsidRPr="00055D59">
        <w:t xml:space="preserve"> </w:t>
      </w:r>
      <w:proofErr w:type="spellStart"/>
      <w:r w:rsidRPr="00055D59">
        <w:t>perdagangan</w:t>
      </w:r>
      <w:proofErr w:type="spellEnd"/>
      <w:r w:rsidRPr="00055D59">
        <w:t xml:space="preserve"> Indonesia </w:t>
      </w:r>
      <w:proofErr w:type="spellStart"/>
      <w:r w:rsidRPr="00055D59">
        <w:t>tahun</w:t>
      </w:r>
      <w:proofErr w:type="spellEnd"/>
      <w:r w:rsidRPr="00055D59">
        <w:t xml:space="preserve"> 2018 </w:t>
      </w:r>
      <w:proofErr w:type="spellStart"/>
      <w:r w:rsidRPr="00055D59">
        <w:t>tidak</w:t>
      </w:r>
      <w:proofErr w:type="spellEnd"/>
      <w:r w:rsidRPr="00055D59">
        <w:t xml:space="preserve"> </w:t>
      </w:r>
      <w:proofErr w:type="spellStart"/>
      <w:r w:rsidRPr="00055D59">
        <w:t>mengalami</w:t>
      </w:r>
      <w:proofErr w:type="spellEnd"/>
      <w:r w:rsidRPr="00055D59">
        <w:t xml:space="preserve"> surplus, </w:t>
      </w:r>
      <w:proofErr w:type="spellStart"/>
      <w:r w:rsidRPr="00055D59">
        <w:t>bahkan</w:t>
      </w:r>
      <w:proofErr w:type="spellEnd"/>
      <w:r w:rsidRPr="00055D59">
        <w:t xml:space="preserve"> </w:t>
      </w:r>
      <w:proofErr w:type="spellStart"/>
      <w:r w:rsidRPr="00055D59">
        <w:t>defisit</w:t>
      </w:r>
      <w:proofErr w:type="spellEnd"/>
      <w:r w:rsidRPr="00055D59">
        <w:t xml:space="preserve"> </w:t>
      </w:r>
      <w:proofErr w:type="spellStart"/>
      <w:r w:rsidRPr="00055D59">
        <w:t>mencapai</w:t>
      </w:r>
      <w:proofErr w:type="spellEnd"/>
      <w:r w:rsidRPr="00055D59">
        <w:t xml:space="preserve"> 8.5 </w:t>
      </w:r>
      <w:proofErr w:type="spellStart"/>
      <w:r w:rsidRPr="00055D59">
        <w:t>juta</w:t>
      </w:r>
      <w:proofErr w:type="spellEnd"/>
      <w:r w:rsidRPr="00055D59">
        <w:t xml:space="preserve"> USD (bps.go.id).</w:t>
      </w:r>
    </w:p>
    <w:p w:rsidR="00753367" w:rsidRPr="00055D59" w:rsidRDefault="00753367" w:rsidP="009672CC">
      <w:pPr>
        <w:pStyle w:val="NormalWeb"/>
        <w:spacing w:before="0" w:beforeAutospacing="0" w:after="0" w:afterAutospacing="0" w:line="360" w:lineRule="auto"/>
        <w:jc w:val="both"/>
      </w:pPr>
      <w:r w:rsidRPr="00055D59">
        <w:tab/>
      </w:r>
      <w:proofErr w:type="spellStart"/>
      <w:r w:rsidRPr="00055D59">
        <w:t>Berdasarkan</w:t>
      </w:r>
      <w:proofErr w:type="spellEnd"/>
      <w:r w:rsidRPr="00055D59">
        <w:t xml:space="preserve"> </w:t>
      </w:r>
      <w:proofErr w:type="spellStart"/>
      <w:r w:rsidRPr="00055D59">
        <w:t>penjelasan</w:t>
      </w:r>
      <w:proofErr w:type="spellEnd"/>
      <w:r w:rsidRPr="00055D59">
        <w:t xml:space="preserve"> di </w:t>
      </w:r>
      <w:proofErr w:type="spellStart"/>
      <w:r w:rsidRPr="00055D59">
        <w:t>atas</w:t>
      </w:r>
      <w:proofErr w:type="spellEnd"/>
      <w:r w:rsidRPr="00055D59">
        <w:t xml:space="preserve">, </w:t>
      </w:r>
      <w:proofErr w:type="spellStart"/>
      <w:r w:rsidRPr="00055D59">
        <w:t>peneliti</w:t>
      </w:r>
      <w:proofErr w:type="spellEnd"/>
      <w:r w:rsidRPr="00055D59">
        <w:t xml:space="preserve"> </w:t>
      </w:r>
      <w:proofErr w:type="spellStart"/>
      <w:r w:rsidRPr="00055D59">
        <w:t>ingin</w:t>
      </w:r>
      <w:proofErr w:type="spellEnd"/>
      <w:r w:rsidRPr="00055D59">
        <w:t xml:space="preserve"> </w:t>
      </w:r>
      <w:proofErr w:type="spellStart"/>
      <w:r w:rsidRPr="00055D59">
        <w:t>meneliti</w:t>
      </w:r>
      <w:proofErr w:type="spellEnd"/>
      <w:r w:rsidRPr="00055D59">
        <w:t xml:space="preserve"> </w:t>
      </w:r>
      <w:proofErr w:type="spellStart"/>
      <w:r w:rsidRPr="00055D59">
        <w:t>apakah</w:t>
      </w:r>
      <w:proofErr w:type="spellEnd"/>
      <w:r w:rsidRPr="00055D59">
        <w:t xml:space="preserve"> investor </w:t>
      </w:r>
      <w:proofErr w:type="spellStart"/>
      <w:r w:rsidRPr="00055D59">
        <w:t>bereaksi</w:t>
      </w:r>
      <w:proofErr w:type="spellEnd"/>
      <w:r w:rsidRPr="00055D59">
        <w:t xml:space="preserve"> </w:t>
      </w:r>
      <w:proofErr w:type="spellStart"/>
      <w:r w:rsidRPr="00055D59">
        <w:t>dengan</w:t>
      </w:r>
      <w:proofErr w:type="spellEnd"/>
      <w:r w:rsidRPr="00055D59">
        <w:t xml:space="preserve"> </w:t>
      </w:r>
      <w:proofErr w:type="spellStart"/>
      <w:r w:rsidRPr="00055D59">
        <w:t>adanya</w:t>
      </w:r>
      <w:proofErr w:type="spellEnd"/>
      <w:r w:rsidRPr="00055D59">
        <w:t xml:space="preserve"> </w:t>
      </w:r>
      <w:proofErr w:type="spellStart"/>
      <w:r w:rsidRPr="00055D59">
        <w:t>informasi</w:t>
      </w:r>
      <w:proofErr w:type="spellEnd"/>
      <w:r w:rsidRPr="00055D59">
        <w:t xml:space="preserve"> </w:t>
      </w:r>
      <w:proofErr w:type="spellStart"/>
      <w:r w:rsidRPr="00055D59">
        <w:t>pelemahan</w:t>
      </w:r>
      <w:proofErr w:type="spellEnd"/>
      <w:r w:rsidRPr="00055D59">
        <w:t xml:space="preserve"> rupiah </w:t>
      </w:r>
      <w:proofErr w:type="spellStart"/>
      <w:r w:rsidRPr="00055D59">
        <w:t>terhadap</w:t>
      </w:r>
      <w:proofErr w:type="spellEnd"/>
      <w:r w:rsidRPr="00055D59">
        <w:t xml:space="preserve"> </w:t>
      </w:r>
      <w:proofErr w:type="spellStart"/>
      <w:r w:rsidRPr="00055D59">
        <w:t>dolar</w:t>
      </w:r>
      <w:proofErr w:type="spellEnd"/>
      <w:r w:rsidRPr="00055D59">
        <w:t xml:space="preserve"> Amerika </w:t>
      </w:r>
      <w:proofErr w:type="spellStart"/>
      <w:r w:rsidRPr="00055D59">
        <w:t>Serikat</w:t>
      </w:r>
      <w:proofErr w:type="spellEnd"/>
      <w:r w:rsidRPr="00055D59">
        <w:t xml:space="preserve"> pada </w:t>
      </w:r>
      <w:proofErr w:type="spellStart"/>
      <w:r w:rsidRPr="00055D59">
        <w:t>tahun</w:t>
      </w:r>
      <w:proofErr w:type="spellEnd"/>
      <w:r w:rsidRPr="00055D59">
        <w:t xml:space="preserve"> 2018. </w:t>
      </w:r>
      <w:proofErr w:type="spellStart"/>
      <w:r w:rsidRPr="00055D59">
        <w:t>Penelitian</w:t>
      </w:r>
      <w:proofErr w:type="spellEnd"/>
      <w:r w:rsidRPr="00055D59">
        <w:t xml:space="preserve"> </w:t>
      </w:r>
      <w:proofErr w:type="spellStart"/>
      <w:r w:rsidRPr="00055D59">
        <w:t>akan</w:t>
      </w:r>
      <w:proofErr w:type="spellEnd"/>
      <w:r w:rsidRPr="00055D59">
        <w:t xml:space="preserve"> </w:t>
      </w:r>
      <w:proofErr w:type="spellStart"/>
      <w:r w:rsidRPr="00055D59">
        <w:t>meneliti</w:t>
      </w:r>
      <w:proofErr w:type="spellEnd"/>
      <w:r w:rsidRPr="00055D59">
        <w:t xml:space="preserve"> </w:t>
      </w:r>
      <w:proofErr w:type="spellStart"/>
      <w:r w:rsidRPr="00055D59">
        <w:t>perusahaan</w:t>
      </w:r>
      <w:proofErr w:type="spellEnd"/>
      <w:r w:rsidRPr="00055D59">
        <w:t xml:space="preserve"> </w:t>
      </w:r>
      <w:proofErr w:type="spellStart"/>
      <w:r w:rsidRPr="00055D59">
        <w:t>ekspor</w:t>
      </w:r>
      <w:proofErr w:type="spellEnd"/>
      <w:r w:rsidRPr="00055D59">
        <w:t xml:space="preserve"> </w:t>
      </w:r>
      <w:proofErr w:type="spellStart"/>
      <w:r w:rsidRPr="00055D59">
        <w:t>sektor</w:t>
      </w:r>
      <w:proofErr w:type="spellEnd"/>
      <w:r w:rsidRPr="00055D59">
        <w:t xml:space="preserve"> </w:t>
      </w:r>
      <w:proofErr w:type="spellStart"/>
      <w:r w:rsidRPr="00055D59">
        <w:t>pertambangan</w:t>
      </w:r>
      <w:proofErr w:type="spellEnd"/>
      <w:r w:rsidRPr="00055D59">
        <w:t xml:space="preserve"> dan </w:t>
      </w:r>
      <w:proofErr w:type="spellStart"/>
      <w:r w:rsidRPr="00055D59">
        <w:t>tekstil</w:t>
      </w:r>
      <w:proofErr w:type="spellEnd"/>
      <w:r w:rsidRPr="00055D59">
        <w:t xml:space="preserve"> yang </w:t>
      </w:r>
      <w:proofErr w:type="spellStart"/>
      <w:r w:rsidRPr="00055D59">
        <w:t>terdaftar</w:t>
      </w:r>
      <w:proofErr w:type="spellEnd"/>
      <w:r w:rsidRPr="00055D59">
        <w:t xml:space="preserve"> di Bursa </w:t>
      </w:r>
      <w:proofErr w:type="spellStart"/>
      <w:r w:rsidRPr="00055D59">
        <w:t>Efek</w:t>
      </w:r>
      <w:proofErr w:type="spellEnd"/>
      <w:r w:rsidRPr="00055D59">
        <w:t xml:space="preserve"> Indonesia. </w:t>
      </w:r>
      <w:proofErr w:type="spellStart"/>
      <w:r w:rsidRPr="00055D59">
        <w:t>Pemilihan</w:t>
      </w:r>
      <w:proofErr w:type="spellEnd"/>
      <w:r w:rsidRPr="00055D59">
        <w:t xml:space="preserve"> </w:t>
      </w:r>
      <w:proofErr w:type="spellStart"/>
      <w:r w:rsidRPr="00055D59">
        <w:t>perusahaan</w:t>
      </w:r>
      <w:proofErr w:type="spellEnd"/>
      <w:r w:rsidRPr="00055D59">
        <w:t xml:space="preserve"> </w:t>
      </w:r>
      <w:proofErr w:type="spellStart"/>
      <w:r w:rsidRPr="00055D59">
        <w:t>ekspor</w:t>
      </w:r>
      <w:proofErr w:type="spellEnd"/>
      <w:r w:rsidRPr="00055D59">
        <w:t xml:space="preserve"> </w:t>
      </w:r>
      <w:proofErr w:type="spellStart"/>
      <w:r w:rsidRPr="00055D59">
        <w:t>terbuka</w:t>
      </w:r>
      <w:proofErr w:type="spellEnd"/>
      <w:r w:rsidRPr="00055D59">
        <w:t xml:space="preserve"> </w:t>
      </w:r>
      <w:proofErr w:type="spellStart"/>
      <w:r w:rsidRPr="00055D59">
        <w:t>sebagai</w:t>
      </w:r>
      <w:proofErr w:type="spellEnd"/>
      <w:r w:rsidRPr="00055D59">
        <w:t xml:space="preserve"> </w:t>
      </w:r>
      <w:proofErr w:type="spellStart"/>
      <w:r w:rsidRPr="00055D59">
        <w:t>populasi</w:t>
      </w:r>
      <w:proofErr w:type="spellEnd"/>
      <w:r w:rsidRPr="00055D59">
        <w:t xml:space="preserve"> </w:t>
      </w:r>
      <w:proofErr w:type="spellStart"/>
      <w:r w:rsidRPr="00055D59">
        <w:t>dikarenakan</w:t>
      </w:r>
      <w:proofErr w:type="spellEnd"/>
      <w:r w:rsidRPr="00055D59">
        <w:t xml:space="preserve"> </w:t>
      </w:r>
      <w:proofErr w:type="spellStart"/>
      <w:r w:rsidRPr="00055D59">
        <w:t>peneliti</w:t>
      </w:r>
      <w:proofErr w:type="spellEnd"/>
      <w:r w:rsidRPr="00055D59">
        <w:t xml:space="preserve"> </w:t>
      </w:r>
      <w:proofErr w:type="spellStart"/>
      <w:r w:rsidRPr="00055D59">
        <w:t>ingin</w:t>
      </w:r>
      <w:proofErr w:type="spellEnd"/>
      <w:r w:rsidRPr="00055D59">
        <w:t xml:space="preserve"> </w:t>
      </w:r>
      <w:proofErr w:type="spellStart"/>
      <w:r w:rsidRPr="00055D59">
        <w:t>melihat</w:t>
      </w:r>
      <w:proofErr w:type="spellEnd"/>
      <w:r w:rsidRPr="00055D59">
        <w:t xml:space="preserve"> </w:t>
      </w:r>
      <w:proofErr w:type="spellStart"/>
      <w:r w:rsidRPr="00055D59">
        <w:t>secara</w:t>
      </w:r>
      <w:proofErr w:type="spellEnd"/>
      <w:r w:rsidRPr="00055D59">
        <w:t xml:space="preserve"> </w:t>
      </w:r>
      <w:proofErr w:type="spellStart"/>
      <w:r w:rsidRPr="00055D59">
        <w:t>lebih</w:t>
      </w:r>
      <w:proofErr w:type="spellEnd"/>
      <w:r w:rsidRPr="00055D59">
        <w:t xml:space="preserve"> </w:t>
      </w:r>
      <w:proofErr w:type="spellStart"/>
      <w:r w:rsidRPr="00055D59">
        <w:t>khusus</w:t>
      </w:r>
      <w:proofErr w:type="spellEnd"/>
      <w:r w:rsidRPr="00055D59">
        <w:t xml:space="preserve"> </w:t>
      </w:r>
      <w:proofErr w:type="spellStart"/>
      <w:r w:rsidRPr="00055D59">
        <w:t>apakah</w:t>
      </w:r>
      <w:proofErr w:type="spellEnd"/>
      <w:r w:rsidRPr="00055D59">
        <w:t xml:space="preserve"> investor </w:t>
      </w:r>
      <w:proofErr w:type="spellStart"/>
      <w:r w:rsidRPr="00055D59">
        <w:t>perusahaan</w:t>
      </w:r>
      <w:proofErr w:type="spellEnd"/>
      <w:r w:rsidRPr="00055D59">
        <w:t xml:space="preserve"> </w:t>
      </w:r>
      <w:proofErr w:type="spellStart"/>
      <w:r w:rsidRPr="00055D59">
        <w:t>ekspor</w:t>
      </w:r>
      <w:proofErr w:type="spellEnd"/>
      <w:r w:rsidRPr="00055D59">
        <w:t xml:space="preserve"> </w:t>
      </w:r>
      <w:proofErr w:type="spellStart"/>
      <w:r w:rsidRPr="00055D59">
        <w:t>bereaksi</w:t>
      </w:r>
      <w:proofErr w:type="spellEnd"/>
      <w:r w:rsidRPr="00055D59">
        <w:t xml:space="preserve"> </w:t>
      </w:r>
      <w:proofErr w:type="spellStart"/>
      <w:r w:rsidRPr="00055D59">
        <w:t>dengan</w:t>
      </w:r>
      <w:proofErr w:type="spellEnd"/>
      <w:r w:rsidRPr="00055D59">
        <w:t xml:space="preserve"> </w:t>
      </w:r>
      <w:proofErr w:type="spellStart"/>
      <w:r w:rsidRPr="00055D59">
        <w:t>adanya</w:t>
      </w:r>
      <w:proofErr w:type="spellEnd"/>
      <w:r w:rsidRPr="00055D59">
        <w:t xml:space="preserve"> </w:t>
      </w:r>
      <w:proofErr w:type="spellStart"/>
      <w:r w:rsidRPr="00055D59">
        <w:t>informasi</w:t>
      </w:r>
      <w:proofErr w:type="spellEnd"/>
      <w:r w:rsidRPr="00055D59">
        <w:t xml:space="preserve"> </w:t>
      </w:r>
      <w:proofErr w:type="spellStart"/>
      <w:r w:rsidRPr="00055D59">
        <w:t>peristiwa</w:t>
      </w:r>
      <w:proofErr w:type="spellEnd"/>
      <w:r w:rsidRPr="00055D59">
        <w:t xml:space="preserve"> </w:t>
      </w:r>
      <w:proofErr w:type="spellStart"/>
      <w:r w:rsidRPr="00055D59">
        <w:t>ini</w:t>
      </w:r>
      <w:proofErr w:type="spellEnd"/>
      <w:r w:rsidRPr="00055D59">
        <w:t xml:space="preserve">, </w:t>
      </w:r>
      <w:proofErr w:type="spellStart"/>
      <w:r w:rsidRPr="00055D59">
        <w:t>sehingga</w:t>
      </w:r>
      <w:proofErr w:type="spellEnd"/>
      <w:r w:rsidRPr="00055D59">
        <w:t xml:space="preserve"> </w:t>
      </w:r>
      <w:proofErr w:type="spellStart"/>
      <w:r w:rsidRPr="00055D59">
        <w:t>diharapkan</w:t>
      </w:r>
      <w:proofErr w:type="spellEnd"/>
      <w:r w:rsidRPr="00055D59">
        <w:t xml:space="preserve"> </w:t>
      </w:r>
      <w:proofErr w:type="spellStart"/>
      <w:r w:rsidRPr="00055D59">
        <w:t>dapat</w:t>
      </w:r>
      <w:proofErr w:type="spellEnd"/>
      <w:r w:rsidRPr="00055D59">
        <w:t xml:space="preserve"> </w:t>
      </w:r>
      <w:proofErr w:type="spellStart"/>
      <w:r w:rsidRPr="00055D59">
        <w:t>memberi</w:t>
      </w:r>
      <w:proofErr w:type="spellEnd"/>
      <w:r w:rsidRPr="00055D59">
        <w:t xml:space="preserve"> </w:t>
      </w:r>
      <w:proofErr w:type="spellStart"/>
      <w:r w:rsidRPr="00055D59">
        <w:t>alternatif</w:t>
      </w:r>
      <w:proofErr w:type="spellEnd"/>
      <w:r w:rsidRPr="00055D59">
        <w:t xml:space="preserve"> </w:t>
      </w:r>
      <w:proofErr w:type="spellStart"/>
      <w:r w:rsidRPr="00055D59">
        <w:t>dasar</w:t>
      </w:r>
      <w:proofErr w:type="spellEnd"/>
      <w:r w:rsidRPr="00055D59">
        <w:t xml:space="preserve"> </w:t>
      </w:r>
      <w:proofErr w:type="spellStart"/>
      <w:r w:rsidRPr="00055D59">
        <w:t>pengambilan</w:t>
      </w:r>
      <w:proofErr w:type="spellEnd"/>
      <w:r w:rsidRPr="00055D59">
        <w:t xml:space="preserve"> </w:t>
      </w:r>
      <w:proofErr w:type="spellStart"/>
      <w:r w:rsidRPr="00055D59">
        <w:t>keputusan</w:t>
      </w:r>
      <w:proofErr w:type="spellEnd"/>
      <w:r w:rsidRPr="00055D59">
        <w:t>.</w:t>
      </w:r>
    </w:p>
    <w:p w:rsidR="00753367" w:rsidRPr="00055D59" w:rsidRDefault="00A9641A" w:rsidP="009672CC">
      <w:pPr>
        <w:pStyle w:val="Heading1"/>
        <w:numPr>
          <w:ilvl w:val="0"/>
          <w:numId w:val="2"/>
        </w:numPr>
        <w:jc w:val="both"/>
        <w:rPr>
          <w:rFonts w:cs="Times New Roman"/>
          <w:szCs w:val="24"/>
        </w:rPr>
      </w:pPr>
      <w:r w:rsidRPr="00055D59">
        <w:rPr>
          <w:rFonts w:cs="Times New Roman"/>
          <w:szCs w:val="24"/>
        </w:rPr>
        <w:t>LANDASAN TEORI DAN HIPOTESIS</w:t>
      </w:r>
    </w:p>
    <w:p w:rsidR="003C36A7" w:rsidRPr="00055D59" w:rsidRDefault="00A9641A" w:rsidP="00A9641A">
      <w:pPr>
        <w:pStyle w:val="Heading2"/>
        <w:numPr>
          <w:ilvl w:val="0"/>
          <w:numId w:val="25"/>
        </w:numPr>
        <w:spacing w:line="360" w:lineRule="auto"/>
        <w:jc w:val="both"/>
        <w:rPr>
          <w:rFonts w:cs="Times New Roman"/>
          <w:szCs w:val="24"/>
        </w:rPr>
      </w:pPr>
      <w:proofErr w:type="spellStart"/>
      <w:r w:rsidRPr="00055D59">
        <w:rPr>
          <w:rFonts w:cs="Times New Roman"/>
          <w:szCs w:val="24"/>
        </w:rPr>
        <w:t>Landasan</w:t>
      </w:r>
      <w:proofErr w:type="spellEnd"/>
      <w:r w:rsidRPr="00055D59">
        <w:rPr>
          <w:rFonts w:cs="Times New Roman"/>
          <w:szCs w:val="24"/>
        </w:rPr>
        <w:t xml:space="preserve"> </w:t>
      </w:r>
      <w:proofErr w:type="spellStart"/>
      <w:r w:rsidRPr="00055D59">
        <w:rPr>
          <w:rFonts w:cs="Times New Roman"/>
          <w:szCs w:val="24"/>
        </w:rPr>
        <w:t>Teori</w:t>
      </w:r>
      <w:proofErr w:type="spellEnd"/>
      <w:r w:rsidRPr="00055D59">
        <w:rPr>
          <w:rFonts w:cs="Times New Roman"/>
          <w:szCs w:val="24"/>
        </w:rPr>
        <w:t xml:space="preserve"> </w:t>
      </w:r>
    </w:p>
    <w:p w:rsidR="00C64B23" w:rsidRPr="00A9641A" w:rsidRDefault="003C36A7" w:rsidP="00A9641A">
      <w:pPr>
        <w:pStyle w:val="Heading3"/>
        <w:numPr>
          <w:ilvl w:val="0"/>
          <w:numId w:val="26"/>
        </w:numPr>
        <w:jc w:val="both"/>
        <w:rPr>
          <w:rFonts w:cs="Times New Roman"/>
          <w:b w:val="0"/>
          <w:i/>
        </w:rPr>
      </w:pPr>
      <w:r w:rsidRPr="00A9641A">
        <w:rPr>
          <w:rFonts w:cs="Times New Roman"/>
          <w:b w:val="0"/>
          <w:i/>
        </w:rPr>
        <w:t>Asymmetric Information Theory</w:t>
      </w:r>
    </w:p>
    <w:p w:rsidR="006178C4" w:rsidRPr="00055D59" w:rsidRDefault="00753367" w:rsidP="009672CC">
      <w:pPr>
        <w:spacing w:line="360" w:lineRule="auto"/>
        <w:jc w:val="both"/>
        <w:rPr>
          <w:rFonts w:ascii="Times New Roman" w:hAnsi="Times New Roman" w:cs="Times New Roman"/>
          <w:sz w:val="24"/>
          <w:szCs w:val="24"/>
        </w:rPr>
      </w:pPr>
      <w:r w:rsidRPr="00055D59">
        <w:rPr>
          <w:rFonts w:ascii="Times New Roman" w:hAnsi="Times New Roman" w:cs="Times New Roman"/>
          <w:sz w:val="24"/>
          <w:szCs w:val="24"/>
        </w:rPr>
        <w:tab/>
      </w:r>
      <w:r w:rsidR="00C64B23" w:rsidRPr="00807C2F">
        <w:rPr>
          <w:rFonts w:ascii="Times New Roman" w:hAnsi="Times New Roman" w:cs="Times New Roman"/>
          <w:i/>
          <w:sz w:val="24"/>
          <w:szCs w:val="24"/>
        </w:rPr>
        <w:t>Asymmetric Information Theory</w:t>
      </w:r>
      <w:r w:rsidR="00C64B23" w:rsidRPr="00055D59">
        <w:rPr>
          <w:rFonts w:ascii="Times New Roman" w:hAnsi="Times New Roman" w:cs="Times New Roman"/>
          <w:sz w:val="24"/>
          <w:szCs w:val="24"/>
        </w:rPr>
        <w:t xml:space="preserve"> </w:t>
      </w:r>
      <w:proofErr w:type="spellStart"/>
      <w:r w:rsidR="00C64B23" w:rsidRPr="00055D59">
        <w:rPr>
          <w:rFonts w:ascii="Times New Roman" w:hAnsi="Times New Roman" w:cs="Times New Roman"/>
          <w:sz w:val="24"/>
          <w:szCs w:val="24"/>
        </w:rPr>
        <w:t>atau</w:t>
      </w:r>
      <w:proofErr w:type="spellEnd"/>
      <w:r w:rsidR="00C64B23" w:rsidRPr="00055D59">
        <w:rPr>
          <w:rFonts w:ascii="Times New Roman" w:hAnsi="Times New Roman" w:cs="Times New Roman"/>
          <w:sz w:val="24"/>
          <w:szCs w:val="24"/>
        </w:rPr>
        <w:t xml:space="preserve"> </w:t>
      </w:r>
      <w:proofErr w:type="spellStart"/>
      <w:r w:rsidR="00C64B23" w:rsidRPr="00055D59">
        <w:rPr>
          <w:rFonts w:ascii="Times New Roman" w:hAnsi="Times New Roman" w:cs="Times New Roman"/>
          <w:sz w:val="24"/>
          <w:szCs w:val="24"/>
        </w:rPr>
        <w:t>teori</w:t>
      </w:r>
      <w:proofErr w:type="spellEnd"/>
      <w:r w:rsidR="00C64B23" w:rsidRPr="00055D59">
        <w:rPr>
          <w:rFonts w:ascii="Times New Roman" w:hAnsi="Times New Roman" w:cs="Times New Roman"/>
          <w:sz w:val="24"/>
          <w:szCs w:val="24"/>
        </w:rPr>
        <w:t xml:space="preserve"> </w:t>
      </w:r>
      <w:proofErr w:type="spellStart"/>
      <w:r w:rsidR="00C64B23" w:rsidRPr="00055D59">
        <w:rPr>
          <w:rFonts w:ascii="Times New Roman" w:hAnsi="Times New Roman" w:cs="Times New Roman"/>
          <w:sz w:val="24"/>
          <w:szCs w:val="24"/>
        </w:rPr>
        <w:t>asimetris</w:t>
      </w:r>
      <w:proofErr w:type="spellEnd"/>
      <w:r w:rsidR="00C64B23" w:rsidRPr="00055D59">
        <w:rPr>
          <w:rFonts w:ascii="Times New Roman" w:hAnsi="Times New Roman" w:cs="Times New Roman"/>
          <w:sz w:val="24"/>
          <w:szCs w:val="24"/>
        </w:rPr>
        <w:t xml:space="preserve"> </w:t>
      </w:r>
      <w:proofErr w:type="spellStart"/>
      <w:r w:rsidR="00C64B23" w:rsidRPr="00055D59">
        <w:rPr>
          <w:rFonts w:ascii="Times New Roman" w:hAnsi="Times New Roman" w:cs="Times New Roman"/>
          <w:sz w:val="24"/>
          <w:szCs w:val="24"/>
        </w:rPr>
        <w:t>informasi</w:t>
      </w:r>
      <w:proofErr w:type="spellEnd"/>
      <w:r w:rsidR="00C64B23" w:rsidRPr="00055D59">
        <w:rPr>
          <w:rFonts w:ascii="Times New Roman" w:hAnsi="Times New Roman" w:cs="Times New Roman"/>
          <w:sz w:val="24"/>
          <w:szCs w:val="24"/>
        </w:rPr>
        <w:t xml:space="preserve"> </w:t>
      </w:r>
      <w:proofErr w:type="spellStart"/>
      <w:r w:rsidR="00C64B23" w:rsidRPr="00055D59">
        <w:rPr>
          <w:rFonts w:ascii="Times New Roman" w:hAnsi="Times New Roman" w:cs="Times New Roman"/>
          <w:sz w:val="24"/>
          <w:szCs w:val="24"/>
        </w:rPr>
        <w:t>pertama</w:t>
      </w:r>
      <w:proofErr w:type="spellEnd"/>
      <w:r w:rsidR="00C64B23" w:rsidRPr="00055D59">
        <w:rPr>
          <w:rFonts w:ascii="Times New Roman" w:hAnsi="Times New Roman" w:cs="Times New Roman"/>
          <w:sz w:val="24"/>
          <w:szCs w:val="24"/>
        </w:rPr>
        <w:t xml:space="preserve"> kali </w:t>
      </w:r>
      <w:proofErr w:type="spellStart"/>
      <w:r w:rsidR="00C64B23" w:rsidRPr="00055D59">
        <w:rPr>
          <w:rFonts w:ascii="Times New Roman" w:hAnsi="Times New Roman" w:cs="Times New Roman"/>
          <w:sz w:val="24"/>
          <w:szCs w:val="24"/>
        </w:rPr>
        <w:t>diperkenalkan</w:t>
      </w:r>
      <w:proofErr w:type="spellEnd"/>
      <w:r w:rsidR="00C64B23" w:rsidRPr="00055D59">
        <w:rPr>
          <w:rFonts w:ascii="Times New Roman" w:hAnsi="Times New Roman" w:cs="Times New Roman"/>
          <w:sz w:val="24"/>
          <w:szCs w:val="24"/>
        </w:rPr>
        <w:t xml:space="preserve"> oleh George A. </w:t>
      </w:r>
      <w:proofErr w:type="spellStart"/>
      <w:r w:rsidR="00C64B23" w:rsidRPr="00055D59">
        <w:rPr>
          <w:rFonts w:ascii="Times New Roman" w:hAnsi="Times New Roman" w:cs="Times New Roman"/>
          <w:sz w:val="24"/>
          <w:szCs w:val="24"/>
        </w:rPr>
        <w:t>Akerlof</w:t>
      </w:r>
      <w:proofErr w:type="spellEnd"/>
      <w:r w:rsidR="00C64B23" w:rsidRPr="00055D59">
        <w:rPr>
          <w:rFonts w:ascii="Times New Roman" w:hAnsi="Times New Roman" w:cs="Times New Roman"/>
          <w:sz w:val="24"/>
          <w:szCs w:val="24"/>
        </w:rPr>
        <w:t xml:space="preserve"> di </w:t>
      </w:r>
      <w:proofErr w:type="spellStart"/>
      <w:r w:rsidR="00C64B23" w:rsidRPr="00055D59">
        <w:rPr>
          <w:rFonts w:ascii="Times New Roman" w:hAnsi="Times New Roman" w:cs="Times New Roman"/>
          <w:sz w:val="24"/>
          <w:szCs w:val="24"/>
        </w:rPr>
        <w:t>dalam</w:t>
      </w:r>
      <w:proofErr w:type="spellEnd"/>
      <w:r w:rsidR="00C64B23" w:rsidRPr="00055D59">
        <w:rPr>
          <w:rFonts w:ascii="Times New Roman" w:hAnsi="Times New Roman" w:cs="Times New Roman"/>
          <w:sz w:val="24"/>
          <w:szCs w:val="24"/>
        </w:rPr>
        <w:t xml:space="preserve"> </w:t>
      </w:r>
      <w:proofErr w:type="spellStart"/>
      <w:r w:rsidR="00C64B23" w:rsidRPr="00055D59">
        <w:rPr>
          <w:rFonts w:ascii="Times New Roman" w:hAnsi="Times New Roman" w:cs="Times New Roman"/>
          <w:sz w:val="24"/>
          <w:szCs w:val="24"/>
        </w:rPr>
        <w:t>jurnal</w:t>
      </w:r>
      <w:proofErr w:type="spellEnd"/>
      <w:r w:rsidR="00C64B23" w:rsidRPr="00055D59">
        <w:rPr>
          <w:rFonts w:ascii="Times New Roman" w:hAnsi="Times New Roman" w:cs="Times New Roman"/>
          <w:sz w:val="24"/>
          <w:szCs w:val="24"/>
        </w:rPr>
        <w:t xml:space="preserve"> yang </w:t>
      </w:r>
      <w:proofErr w:type="spellStart"/>
      <w:r w:rsidR="00C64B23" w:rsidRPr="00055D59">
        <w:rPr>
          <w:rFonts w:ascii="Times New Roman" w:hAnsi="Times New Roman" w:cs="Times New Roman"/>
          <w:sz w:val="24"/>
          <w:szCs w:val="24"/>
        </w:rPr>
        <w:t>berjudul</w:t>
      </w:r>
      <w:proofErr w:type="spellEnd"/>
      <w:r w:rsidR="00C64B23" w:rsidRPr="00055D59">
        <w:rPr>
          <w:rFonts w:ascii="Times New Roman" w:hAnsi="Times New Roman" w:cs="Times New Roman"/>
          <w:sz w:val="24"/>
          <w:szCs w:val="24"/>
        </w:rPr>
        <w:t xml:space="preserve"> </w:t>
      </w:r>
      <w:r w:rsidR="00C64B23" w:rsidRPr="00807C2F">
        <w:rPr>
          <w:rFonts w:ascii="Times New Roman" w:hAnsi="Times New Roman" w:cs="Times New Roman"/>
          <w:i/>
          <w:sz w:val="24"/>
          <w:szCs w:val="24"/>
        </w:rPr>
        <w:t xml:space="preserve">The Market for </w:t>
      </w:r>
      <w:r w:rsidR="00C64B23" w:rsidRPr="00807C2F">
        <w:rPr>
          <w:rFonts w:ascii="Times New Roman" w:hAnsi="Times New Roman" w:cs="Times New Roman"/>
          <w:i/>
          <w:sz w:val="24"/>
          <w:szCs w:val="24"/>
        </w:rPr>
        <w:lastRenderedPageBreak/>
        <w:t>"Lemons": Quality Uncertainty and the Market Mechanism</w:t>
      </w:r>
      <w:r w:rsidR="00C64B23" w:rsidRPr="00055D59">
        <w:rPr>
          <w:rFonts w:ascii="Times New Roman" w:hAnsi="Times New Roman" w:cs="Times New Roman"/>
          <w:sz w:val="24"/>
          <w:szCs w:val="24"/>
        </w:rPr>
        <w:t xml:space="preserve">. </w:t>
      </w:r>
      <w:proofErr w:type="spellStart"/>
      <w:r w:rsidR="00C64B23" w:rsidRPr="00055D59">
        <w:rPr>
          <w:rFonts w:ascii="Times New Roman" w:hAnsi="Times New Roman" w:cs="Times New Roman"/>
          <w:sz w:val="24"/>
          <w:szCs w:val="24"/>
        </w:rPr>
        <w:t>Akerlof</w:t>
      </w:r>
      <w:proofErr w:type="spellEnd"/>
      <w:r w:rsidR="00C64B23" w:rsidRPr="00055D59">
        <w:rPr>
          <w:rFonts w:ascii="Times New Roman" w:hAnsi="Times New Roman" w:cs="Times New Roman"/>
          <w:sz w:val="24"/>
          <w:szCs w:val="24"/>
        </w:rPr>
        <w:t xml:space="preserve"> </w:t>
      </w:r>
      <w:proofErr w:type="spellStart"/>
      <w:r w:rsidR="00C64B23" w:rsidRPr="00055D59">
        <w:rPr>
          <w:rFonts w:ascii="Times New Roman" w:hAnsi="Times New Roman" w:cs="Times New Roman"/>
          <w:sz w:val="24"/>
          <w:szCs w:val="24"/>
        </w:rPr>
        <w:t>menjelaskan</w:t>
      </w:r>
      <w:proofErr w:type="spellEnd"/>
      <w:r w:rsidR="00C64B23" w:rsidRPr="00055D59">
        <w:rPr>
          <w:rFonts w:ascii="Times New Roman" w:hAnsi="Times New Roman" w:cs="Times New Roman"/>
          <w:sz w:val="24"/>
          <w:szCs w:val="24"/>
        </w:rPr>
        <w:t xml:space="preserve"> </w:t>
      </w:r>
      <w:proofErr w:type="spellStart"/>
      <w:r w:rsidR="00C64B23" w:rsidRPr="00055D59">
        <w:rPr>
          <w:rFonts w:ascii="Times New Roman" w:hAnsi="Times New Roman" w:cs="Times New Roman"/>
          <w:sz w:val="24"/>
          <w:szCs w:val="24"/>
        </w:rPr>
        <w:t>bahwa</w:t>
      </w:r>
      <w:proofErr w:type="spellEnd"/>
      <w:r w:rsidR="00C64B23" w:rsidRPr="00055D59">
        <w:rPr>
          <w:rFonts w:ascii="Times New Roman" w:hAnsi="Times New Roman" w:cs="Times New Roman"/>
          <w:sz w:val="24"/>
          <w:szCs w:val="24"/>
        </w:rPr>
        <w:t xml:space="preserve"> </w:t>
      </w:r>
      <w:proofErr w:type="spellStart"/>
      <w:r w:rsidR="00C64B23" w:rsidRPr="00055D59">
        <w:rPr>
          <w:rFonts w:ascii="Times New Roman" w:hAnsi="Times New Roman" w:cs="Times New Roman"/>
          <w:sz w:val="24"/>
          <w:szCs w:val="24"/>
        </w:rPr>
        <w:t>bagaimana</w:t>
      </w:r>
      <w:proofErr w:type="spellEnd"/>
      <w:r w:rsidR="00C64B23" w:rsidRPr="00055D59">
        <w:rPr>
          <w:rFonts w:ascii="Times New Roman" w:hAnsi="Times New Roman" w:cs="Times New Roman"/>
          <w:sz w:val="24"/>
          <w:szCs w:val="24"/>
        </w:rPr>
        <w:t xml:space="preserve"> </w:t>
      </w:r>
      <w:proofErr w:type="spellStart"/>
      <w:r w:rsidR="00C64B23" w:rsidRPr="00055D59">
        <w:rPr>
          <w:rFonts w:ascii="Times New Roman" w:hAnsi="Times New Roman" w:cs="Times New Roman"/>
          <w:sz w:val="24"/>
          <w:szCs w:val="24"/>
        </w:rPr>
        <w:t>kualitas</w:t>
      </w:r>
      <w:proofErr w:type="spellEnd"/>
      <w:r w:rsidR="00C64B23" w:rsidRPr="00055D59">
        <w:rPr>
          <w:rFonts w:ascii="Times New Roman" w:hAnsi="Times New Roman" w:cs="Times New Roman"/>
          <w:sz w:val="24"/>
          <w:szCs w:val="24"/>
        </w:rPr>
        <w:t xml:space="preserve"> </w:t>
      </w:r>
      <w:proofErr w:type="spellStart"/>
      <w:r w:rsidR="00C64B23" w:rsidRPr="00055D59">
        <w:rPr>
          <w:rFonts w:ascii="Times New Roman" w:hAnsi="Times New Roman" w:cs="Times New Roman"/>
          <w:sz w:val="24"/>
          <w:szCs w:val="24"/>
        </w:rPr>
        <w:t>barang</w:t>
      </w:r>
      <w:proofErr w:type="spellEnd"/>
      <w:r w:rsidR="00C64B23" w:rsidRPr="00055D59">
        <w:rPr>
          <w:rFonts w:ascii="Times New Roman" w:hAnsi="Times New Roman" w:cs="Times New Roman"/>
          <w:sz w:val="24"/>
          <w:szCs w:val="24"/>
        </w:rPr>
        <w:t xml:space="preserve"> yang </w:t>
      </w:r>
      <w:proofErr w:type="spellStart"/>
      <w:r w:rsidR="00C64B23" w:rsidRPr="00055D59">
        <w:rPr>
          <w:rFonts w:ascii="Times New Roman" w:hAnsi="Times New Roman" w:cs="Times New Roman"/>
          <w:sz w:val="24"/>
          <w:szCs w:val="24"/>
        </w:rPr>
        <w:t>diperdagangkan</w:t>
      </w:r>
      <w:proofErr w:type="spellEnd"/>
      <w:r w:rsidR="00C64B23" w:rsidRPr="00055D59">
        <w:rPr>
          <w:rFonts w:ascii="Times New Roman" w:hAnsi="Times New Roman" w:cs="Times New Roman"/>
          <w:sz w:val="24"/>
          <w:szCs w:val="24"/>
        </w:rPr>
        <w:t xml:space="preserve"> di pasar </w:t>
      </w:r>
      <w:proofErr w:type="spellStart"/>
      <w:r w:rsidR="00C64B23" w:rsidRPr="00055D59">
        <w:rPr>
          <w:rFonts w:ascii="Times New Roman" w:hAnsi="Times New Roman" w:cs="Times New Roman"/>
          <w:sz w:val="24"/>
          <w:szCs w:val="24"/>
        </w:rPr>
        <w:t>dapat</w:t>
      </w:r>
      <w:proofErr w:type="spellEnd"/>
      <w:r w:rsidR="00C64B23" w:rsidRPr="00055D59">
        <w:rPr>
          <w:rFonts w:ascii="Times New Roman" w:hAnsi="Times New Roman" w:cs="Times New Roman"/>
          <w:sz w:val="24"/>
          <w:szCs w:val="24"/>
        </w:rPr>
        <w:t xml:space="preserve"> </w:t>
      </w:r>
      <w:proofErr w:type="spellStart"/>
      <w:r w:rsidR="00C64B23" w:rsidRPr="00055D59">
        <w:rPr>
          <w:rFonts w:ascii="Times New Roman" w:hAnsi="Times New Roman" w:cs="Times New Roman"/>
          <w:sz w:val="24"/>
          <w:szCs w:val="24"/>
        </w:rPr>
        <w:t>menurun</w:t>
      </w:r>
      <w:proofErr w:type="spellEnd"/>
      <w:r w:rsidR="00C64B23" w:rsidRPr="00055D59">
        <w:rPr>
          <w:rFonts w:ascii="Times New Roman" w:hAnsi="Times New Roman" w:cs="Times New Roman"/>
          <w:sz w:val="24"/>
          <w:szCs w:val="24"/>
        </w:rPr>
        <w:t xml:space="preserve"> </w:t>
      </w:r>
      <w:proofErr w:type="spellStart"/>
      <w:r w:rsidR="00C64B23" w:rsidRPr="00055D59">
        <w:rPr>
          <w:rFonts w:ascii="Times New Roman" w:hAnsi="Times New Roman" w:cs="Times New Roman"/>
          <w:sz w:val="24"/>
          <w:szCs w:val="24"/>
        </w:rPr>
        <w:t>dengan</w:t>
      </w:r>
      <w:proofErr w:type="spellEnd"/>
      <w:r w:rsidR="00C64B23" w:rsidRPr="00055D59">
        <w:rPr>
          <w:rFonts w:ascii="Times New Roman" w:hAnsi="Times New Roman" w:cs="Times New Roman"/>
          <w:sz w:val="24"/>
          <w:szCs w:val="24"/>
        </w:rPr>
        <w:t xml:space="preserve"> </w:t>
      </w:r>
      <w:proofErr w:type="spellStart"/>
      <w:r w:rsidR="00C64B23" w:rsidRPr="00055D59">
        <w:rPr>
          <w:rFonts w:ascii="Times New Roman" w:hAnsi="Times New Roman" w:cs="Times New Roman"/>
          <w:sz w:val="24"/>
          <w:szCs w:val="24"/>
        </w:rPr>
        <w:t>adanya</w:t>
      </w:r>
      <w:proofErr w:type="spellEnd"/>
      <w:r w:rsidR="00C64B23" w:rsidRPr="00055D59">
        <w:rPr>
          <w:rFonts w:ascii="Times New Roman" w:hAnsi="Times New Roman" w:cs="Times New Roman"/>
          <w:sz w:val="24"/>
          <w:szCs w:val="24"/>
        </w:rPr>
        <w:t xml:space="preserve"> </w:t>
      </w:r>
      <w:proofErr w:type="spellStart"/>
      <w:r w:rsidR="00C64B23" w:rsidRPr="00055D59">
        <w:rPr>
          <w:rFonts w:ascii="Times New Roman" w:hAnsi="Times New Roman" w:cs="Times New Roman"/>
          <w:sz w:val="24"/>
          <w:szCs w:val="24"/>
        </w:rPr>
        <w:t>asimetri</w:t>
      </w:r>
      <w:proofErr w:type="spellEnd"/>
      <w:r w:rsidR="00C64B23" w:rsidRPr="00055D59">
        <w:rPr>
          <w:rFonts w:ascii="Times New Roman" w:hAnsi="Times New Roman" w:cs="Times New Roman"/>
          <w:sz w:val="24"/>
          <w:szCs w:val="24"/>
        </w:rPr>
        <w:t xml:space="preserve"> </w:t>
      </w:r>
      <w:proofErr w:type="spellStart"/>
      <w:r w:rsidR="00C64B23" w:rsidRPr="00055D59">
        <w:rPr>
          <w:rFonts w:ascii="Times New Roman" w:hAnsi="Times New Roman" w:cs="Times New Roman"/>
          <w:sz w:val="24"/>
          <w:szCs w:val="24"/>
        </w:rPr>
        <w:t>informasi</w:t>
      </w:r>
      <w:proofErr w:type="spellEnd"/>
      <w:r w:rsidR="00C64B23" w:rsidRPr="00055D59">
        <w:rPr>
          <w:rFonts w:ascii="Times New Roman" w:hAnsi="Times New Roman" w:cs="Times New Roman"/>
          <w:sz w:val="24"/>
          <w:szCs w:val="24"/>
        </w:rPr>
        <w:t xml:space="preserve"> </w:t>
      </w:r>
      <w:proofErr w:type="spellStart"/>
      <w:r w:rsidR="00C64B23" w:rsidRPr="00055D59">
        <w:rPr>
          <w:rFonts w:ascii="Times New Roman" w:hAnsi="Times New Roman" w:cs="Times New Roman"/>
          <w:sz w:val="24"/>
          <w:szCs w:val="24"/>
        </w:rPr>
        <w:t>antara</w:t>
      </w:r>
      <w:proofErr w:type="spellEnd"/>
      <w:r w:rsidR="00C64B23" w:rsidRPr="00055D59">
        <w:rPr>
          <w:rFonts w:ascii="Times New Roman" w:hAnsi="Times New Roman" w:cs="Times New Roman"/>
          <w:sz w:val="24"/>
          <w:szCs w:val="24"/>
        </w:rPr>
        <w:t xml:space="preserve"> </w:t>
      </w:r>
      <w:proofErr w:type="spellStart"/>
      <w:r w:rsidR="00C64B23" w:rsidRPr="00055D59">
        <w:rPr>
          <w:rFonts w:ascii="Times New Roman" w:hAnsi="Times New Roman" w:cs="Times New Roman"/>
          <w:sz w:val="24"/>
          <w:szCs w:val="24"/>
        </w:rPr>
        <w:t>pembeli</w:t>
      </w:r>
      <w:proofErr w:type="spellEnd"/>
      <w:r w:rsidR="00C64B23" w:rsidRPr="00055D59">
        <w:rPr>
          <w:rFonts w:ascii="Times New Roman" w:hAnsi="Times New Roman" w:cs="Times New Roman"/>
          <w:sz w:val="24"/>
          <w:szCs w:val="24"/>
        </w:rPr>
        <w:t xml:space="preserve"> dan </w:t>
      </w:r>
      <w:proofErr w:type="spellStart"/>
      <w:r w:rsidR="00C64B23" w:rsidRPr="00055D59">
        <w:rPr>
          <w:rFonts w:ascii="Times New Roman" w:hAnsi="Times New Roman" w:cs="Times New Roman"/>
          <w:sz w:val="24"/>
          <w:szCs w:val="24"/>
        </w:rPr>
        <w:t>penjual</w:t>
      </w:r>
      <w:proofErr w:type="spellEnd"/>
      <w:r w:rsidR="00C64B23" w:rsidRPr="00055D59">
        <w:rPr>
          <w:rFonts w:ascii="Times New Roman" w:hAnsi="Times New Roman" w:cs="Times New Roman"/>
          <w:sz w:val="24"/>
          <w:szCs w:val="24"/>
        </w:rPr>
        <w:t xml:space="preserve">, </w:t>
      </w:r>
      <w:proofErr w:type="spellStart"/>
      <w:r w:rsidR="00C64B23" w:rsidRPr="00055D59">
        <w:rPr>
          <w:rFonts w:ascii="Times New Roman" w:hAnsi="Times New Roman" w:cs="Times New Roman"/>
          <w:sz w:val="24"/>
          <w:szCs w:val="24"/>
        </w:rPr>
        <w:t>hanya</w:t>
      </w:r>
      <w:proofErr w:type="spellEnd"/>
      <w:r w:rsidR="00C64B23" w:rsidRPr="00055D59">
        <w:rPr>
          <w:rFonts w:ascii="Times New Roman" w:hAnsi="Times New Roman" w:cs="Times New Roman"/>
          <w:sz w:val="24"/>
          <w:szCs w:val="24"/>
        </w:rPr>
        <w:t xml:space="preserve"> </w:t>
      </w:r>
      <w:proofErr w:type="spellStart"/>
      <w:r w:rsidR="00C64B23" w:rsidRPr="00055D59">
        <w:rPr>
          <w:rFonts w:ascii="Times New Roman" w:hAnsi="Times New Roman" w:cs="Times New Roman"/>
          <w:sz w:val="24"/>
          <w:szCs w:val="24"/>
        </w:rPr>
        <w:t>menyisakan</w:t>
      </w:r>
      <w:proofErr w:type="spellEnd"/>
      <w:r w:rsidR="00C64B23" w:rsidRPr="00055D59">
        <w:rPr>
          <w:rFonts w:ascii="Times New Roman" w:hAnsi="Times New Roman" w:cs="Times New Roman"/>
          <w:sz w:val="24"/>
          <w:szCs w:val="24"/>
        </w:rPr>
        <w:t xml:space="preserve"> </w:t>
      </w:r>
      <w:proofErr w:type="spellStart"/>
      <w:r w:rsidR="00C64B23" w:rsidRPr="00055D59">
        <w:rPr>
          <w:rFonts w:ascii="Times New Roman" w:hAnsi="Times New Roman" w:cs="Times New Roman"/>
          <w:sz w:val="24"/>
          <w:szCs w:val="24"/>
        </w:rPr>
        <w:t>bagi</w:t>
      </w:r>
      <w:proofErr w:type="spellEnd"/>
      <w:r w:rsidR="00C64B23" w:rsidRPr="00055D59">
        <w:rPr>
          <w:rFonts w:ascii="Times New Roman" w:hAnsi="Times New Roman" w:cs="Times New Roman"/>
          <w:sz w:val="24"/>
          <w:szCs w:val="24"/>
        </w:rPr>
        <w:t xml:space="preserve"> </w:t>
      </w:r>
      <w:proofErr w:type="spellStart"/>
      <w:r w:rsidR="00C64B23" w:rsidRPr="00055D59">
        <w:rPr>
          <w:rFonts w:ascii="Times New Roman" w:hAnsi="Times New Roman" w:cs="Times New Roman"/>
          <w:sz w:val="24"/>
          <w:szCs w:val="24"/>
        </w:rPr>
        <w:t>barang</w:t>
      </w:r>
      <w:proofErr w:type="spellEnd"/>
      <w:r w:rsidR="00C64B23" w:rsidRPr="00055D59">
        <w:rPr>
          <w:rFonts w:ascii="Times New Roman" w:hAnsi="Times New Roman" w:cs="Times New Roman"/>
          <w:sz w:val="24"/>
          <w:szCs w:val="24"/>
        </w:rPr>
        <w:t xml:space="preserve"> yang </w:t>
      </w:r>
      <w:proofErr w:type="spellStart"/>
      <w:r w:rsidR="00C64B23" w:rsidRPr="00055D59">
        <w:rPr>
          <w:rFonts w:ascii="Times New Roman" w:hAnsi="Times New Roman" w:cs="Times New Roman"/>
          <w:sz w:val="24"/>
          <w:szCs w:val="24"/>
        </w:rPr>
        <w:t>ditemukan</w:t>
      </w:r>
      <w:proofErr w:type="spellEnd"/>
      <w:r w:rsidR="00C64B23" w:rsidRPr="00055D59">
        <w:rPr>
          <w:rFonts w:ascii="Times New Roman" w:hAnsi="Times New Roman" w:cs="Times New Roman"/>
          <w:sz w:val="24"/>
          <w:szCs w:val="24"/>
        </w:rPr>
        <w:t xml:space="preserve"> </w:t>
      </w:r>
      <w:proofErr w:type="spellStart"/>
      <w:r w:rsidR="00C64B23" w:rsidRPr="00055D59">
        <w:rPr>
          <w:rFonts w:ascii="Times New Roman" w:hAnsi="Times New Roman" w:cs="Times New Roman"/>
          <w:sz w:val="24"/>
          <w:szCs w:val="24"/>
        </w:rPr>
        <w:t>rusak</w:t>
      </w:r>
      <w:proofErr w:type="spellEnd"/>
      <w:r w:rsidR="00C64B23" w:rsidRPr="00055D59">
        <w:rPr>
          <w:rFonts w:ascii="Times New Roman" w:hAnsi="Times New Roman" w:cs="Times New Roman"/>
          <w:sz w:val="24"/>
          <w:szCs w:val="24"/>
        </w:rPr>
        <w:t xml:space="preserve"> </w:t>
      </w:r>
      <w:proofErr w:type="spellStart"/>
      <w:r w:rsidR="00C64B23" w:rsidRPr="00055D59">
        <w:rPr>
          <w:rFonts w:ascii="Times New Roman" w:hAnsi="Times New Roman" w:cs="Times New Roman"/>
          <w:sz w:val="24"/>
          <w:szCs w:val="24"/>
        </w:rPr>
        <w:t>setelah</w:t>
      </w:r>
      <w:proofErr w:type="spellEnd"/>
      <w:r w:rsidR="00C64B23" w:rsidRPr="00055D59">
        <w:rPr>
          <w:rFonts w:ascii="Times New Roman" w:hAnsi="Times New Roman" w:cs="Times New Roman"/>
          <w:sz w:val="24"/>
          <w:szCs w:val="24"/>
        </w:rPr>
        <w:t xml:space="preserve"> </w:t>
      </w:r>
      <w:proofErr w:type="spellStart"/>
      <w:r w:rsidR="00C64B23" w:rsidRPr="00055D59">
        <w:rPr>
          <w:rFonts w:ascii="Times New Roman" w:hAnsi="Times New Roman" w:cs="Times New Roman"/>
          <w:sz w:val="24"/>
          <w:szCs w:val="24"/>
        </w:rPr>
        <w:t>dibeli</w:t>
      </w:r>
      <w:proofErr w:type="spellEnd"/>
      <w:r w:rsidR="00C64B23" w:rsidRPr="00055D59">
        <w:rPr>
          <w:rFonts w:ascii="Times New Roman" w:hAnsi="Times New Roman" w:cs="Times New Roman"/>
          <w:sz w:val="24"/>
          <w:szCs w:val="24"/>
        </w:rPr>
        <w:t xml:space="preserve">. </w:t>
      </w:r>
      <w:proofErr w:type="spellStart"/>
      <w:r w:rsidR="00C64B23" w:rsidRPr="00055D59">
        <w:rPr>
          <w:rFonts w:ascii="Times New Roman" w:hAnsi="Times New Roman" w:cs="Times New Roman"/>
          <w:sz w:val="24"/>
          <w:szCs w:val="24"/>
        </w:rPr>
        <w:t>Pembeli</w:t>
      </w:r>
      <w:proofErr w:type="spellEnd"/>
      <w:r w:rsidR="00C64B23" w:rsidRPr="00055D59">
        <w:rPr>
          <w:rFonts w:ascii="Times New Roman" w:hAnsi="Times New Roman" w:cs="Times New Roman"/>
          <w:sz w:val="24"/>
          <w:szCs w:val="24"/>
        </w:rPr>
        <w:t xml:space="preserve"> </w:t>
      </w:r>
      <w:proofErr w:type="spellStart"/>
      <w:r w:rsidR="00C64B23" w:rsidRPr="00055D59">
        <w:rPr>
          <w:rFonts w:ascii="Times New Roman" w:hAnsi="Times New Roman" w:cs="Times New Roman"/>
          <w:sz w:val="24"/>
          <w:szCs w:val="24"/>
        </w:rPr>
        <w:t>mempunyai</w:t>
      </w:r>
      <w:proofErr w:type="spellEnd"/>
      <w:r w:rsidR="00C64B23" w:rsidRPr="00055D59">
        <w:rPr>
          <w:rFonts w:ascii="Times New Roman" w:hAnsi="Times New Roman" w:cs="Times New Roman"/>
          <w:sz w:val="24"/>
          <w:szCs w:val="24"/>
        </w:rPr>
        <w:t xml:space="preserve"> </w:t>
      </w:r>
      <w:proofErr w:type="spellStart"/>
      <w:r w:rsidR="00C64B23" w:rsidRPr="00055D59">
        <w:rPr>
          <w:rFonts w:ascii="Times New Roman" w:hAnsi="Times New Roman" w:cs="Times New Roman"/>
          <w:sz w:val="24"/>
          <w:szCs w:val="24"/>
        </w:rPr>
        <w:t>informasi</w:t>
      </w:r>
      <w:proofErr w:type="spellEnd"/>
      <w:r w:rsidR="00C64B23" w:rsidRPr="00055D59">
        <w:rPr>
          <w:rFonts w:ascii="Times New Roman" w:hAnsi="Times New Roman" w:cs="Times New Roman"/>
          <w:sz w:val="24"/>
          <w:szCs w:val="24"/>
        </w:rPr>
        <w:t xml:space="preserve"> yang </w:t>
      </w:r>
      <w:proofErr w:type="spellStart"/>
      <w:r w:rsidR="00C64B23" w:rsidRPr="00055D59">
        <w:rPr>
          <w:rFonts w:ascii="Times New Roman" w:hAnsi="Times New Roman" w:cs="Times New Roman"/>
          <w:sz w:val="24"/>
          <w:szCs w:val="24"/>
        </w:rPr>
        <w:t>lebih</w:t>
      </w:r>
      <w:proofErr w:type="spellEnd"/>
      <w:r w:rsidR="00C64B23" w:rsidRPr="00055D59">
        <w:rPr>
          <w:rFonts w:ascii="Times New Roman" w:hAnsi="Times New Roman" w:cs="Times New Roman"/>
          <w:sz w:val="24"/>
          <w:szCs w:val="24"/>
        </w:rPr>
        <w:t xml:space="preserve"> </w:t>
      </w:r>
      <w:proofErr w:type="spellStart"/>
      <w:r w:rsidR="00C64B23" w:rsidRPr="00055D59">
        <w:rPr>
          <w:rFonts w:ascii="Times New Roman" w:hAnsi="Times New Roman" w:cs="Times New Roman"/>
          <w:sz w:val="24"/>
          <w:szCs w:val="24"/>
        </w:rPr>
        <w:t>sedikit</w:t>
      </w:r>
      <w:proofErr w:type="spellEnd"/>
      <w:r w:rsidR="00C64B23" w:rsidRPr="00055D59">
        <w:rPr>
          <w:rFonts w:ascii="Times New Roman" w:hAnsi="Times New Roman" w:cs="Times New Roman"/>
          <w:sz w:val="24"/>
          <w:szCs w:val="24"/>
        </w:rPr>
        <w:t xml:space="preserve"> </w:t>
      </w:r>
      <w:proofErr w:type="spellStart"/>
      <w:r w:rsidR="00C64B23" w:rsidRPr="00055D59">
        <w:rPr>
          <w:rFonts w:ascii="Times New Roman" w:hAnsi="Times New Roman" w:cs="Times New Roman"/>
          <w:sz w:val="24"/>
          <w:szCs w:val="24"/>
        </w:rPr>
        <w:t>antara</w:t>
      </w:r>
      <w:proofErr w:type="spellEnd"/>
      <w:r w:rsidR="00C64B23" w:rsidRPr="00055D59">
        <w:rPr>
          <w:rFonts w:ascii="Times New Roman" w:hAnsi="Times New Roman" w:cs="Times New Roman"/>
          <w:sz w:val="24"/>
          <w:szCs w:val="24"/>
        </w:rPr>
        <w:t xml:space="preserve"> </w:t>
      </w:r>
      <w:proofErr w:type="spellStart"/>
      <w:r w:rsidR="00C64B23" w:rsidRPr="00055D59">
        <w:rPr>
          <w:rFonts w:ascii="Times New Roman" w:hAnsi="Times New Roman" w:cs="Times New Roman"/>
          <w:sz w:val="24"/>
          <w:szCs w:val="24"/>
        </w:rPr>
        <w:t>barang</w:t>
      </w:r>
      <w:proofErr w:type="spellEnd"/>
      <w:r w:rsidR="00C64B23" w:rsidRPr="00055D59">
        <w:rPr>
          <w:rFonts w:ascii="Times New Roman" w:hAnsi="Times New Roman" w:cs="Times New Roman"/>
          <w:sz w:val="24"/>
          <w:szCs w:val="24"/>
        </w:rPr>
        <w:t xml:space="preserve"> </w:t>
      </w:r>
      <w:proofErr w:type="spellStart"/>
      <w:r w:rsidR="00C64B23" w:rsidRPr="00055D59">
        <w:rPr>
          <w:rFonts w:ascii="Times New Roman" w:hAnsi="Times New Roman" w:cs="Times New Roman"/>
          <w:sz w:val="24"/>
          <w:szCs w:val="24"/>
        </w:rPr>
        <w:t>berkualitas</w:t>
      </w:r>
      <w:proofErr w:type="spellEnd"/>
      <w:r w:rsidR="00C64B23" w:rsidRPr="00055D59">
        <w:rPr>
          <w:rFonts w:ascii="Times New Roman" w:hAnsi="Times New Roman" w:cs="Times New Roman"/>
          <w:sz w:val="24"/>
          <w:szCs w:val="24"/>
        </w:rPr>
        <w:t xml:space="preserve"> </w:t>
      </w:r>
      <w:proofErr w:type="spellStart"/>
      <w:r w:rsidR="00C64B23" w:rsidRPr="00055D59">
        <w:rPr>
          <w:rFonts w:ascii="Times New Roman" w:hAnsi="Times New Roman" w:cs="Times New Roman"/>
          <w:sz w:val="24"/>
          <w:szCs w:val="24"/>
        </w:rPr>
        <w:t>tinggi</w:t>
      </w:r>
      <w:proofErr w:type="spellEnd"/>
      <w:r w:rsidR="00C64B23" w:rsidRPr="00055D59">
        <w:rPr>
          <w:rFonts w:ascii="Times New Roman" w:hAnsi="Times New Roman" w:cs="Times New Roman"/>
          <w:sz w:val="24"/>
          <w:szCs w:val="24"/>
        </w:rPr>
        <w:t xml:space="preserve"> dan </w:t>
      </w:r>
      <w:proofErr w:type="spellStart"/>
      <w:r w:rsidR="00C64B23" w:rsidRPr="00055D59">
        <w:rPr>
          <w:rFonts w:ascii="Times New Roman" w:hAnsi="Times New Roman" w:cs="Times New Roman"/>
          <w:sz w:val="24"/>
          <w:szCs w:val="24"/>
        </w:rPr>
        <w:t>berkualitas</w:t>
      </w:r>
      <w:proofErr w:type="spellEnd"/>
      <w:r w:rsidR="00C64B23" w:rsidRPr="00055D59">
        <w:rPr>
          <w:rFonts w:ascii="Times New Roman" w:hAnsi="Times New Roman" w:cs="Times New Roman"/>
          <w:sz w:val="24"/>
          <w:szCs w:val="24"/>
        </w:rPr>
        <w:t xml:space="preserve"> </w:t>
      </w:r>
      <w:proofErr w:type="spellStart"/>
      <w:r w:rsidR="00C64B23" w:rsidRPr="00055D59">
        <w:rPr>
          <w:rFonts w:ascii="Times New Roman" w:hAnsi="Times New Roman" w:cs="Times New Roman"/>
          <w:sz w:val="24"/>
          <w:szCs w:val="24"/>
        </w:rPr>
        <w:t>jelek</w:t>
      </w:r>
      <w:proofErr w:type="spellEnd"/>
      <w:r w:rsidR="00C64B23" w:rsidRPr="00055D59">
        <w:rPr>
          <w:rFonts w:ascii="Times New Roman" w:hAnsi="Times New Roman" w:cs="Times New Roman"/>
          <w:sz w:val="24"/>
          <w:szCs w:val="24"/>
        </w:rPr>
        <w:t xml:space="preserve">, </w:t>
      </w:r>
      <w:proofErr w:type="spellStart"/>
      <w:r w:rsidR="00C64B23" w:rsidRPr="00055D59">
        <w:rPr>
          <w:rFonts w:ascii="Times New Roman" w:hAnsi="Times New Roman" w:cs="Times New Roman"/>
          <w:sz w:val="24"/>
          <w:szCs w:val="24"/>
        </w:rPr>
        <w:t>sebaliknya</w:t>
      </w:r>
      <w:proofErr w:type="spellEnd"/>
      <w:r w:rsidR="00C64B23" w:rsidRPr="00055D59">
        <w:rPr>
          <w:rFonts w:ascii="Times New Roman" w:hAnsi="Times New Roman" w:cs="Times New Roman"/>
          <w:sz w:val="24"/>
          <w:szCs w:val="24"/>
        </w:rPr>
        <w:t xml:space="preserve"> </w:t>
      </w:r>
      <w:proofErr w:type="spellStart"/>
      <w:r w:rsidR="00C64B23" w:rsidRPr="00055D59">
        <w:rPr>
          <w:rFonts w:ascii="Times New Roman" w:hAnsi="Times New Roman" w:cs="Times New Roman"/>
          <w:sz w:val="24"/>
          <w:szCs w:val="24"/>
        </w:rPr>
        <w:t>penjual</w:t>
      </w:r>
      <w:proofErr w:type="spellEnd"/>
      <w:r w:rsidR="00C64B23" w:rsidRPr="00055D59">
        <w:rPr>
          <w:rFonts w:ascii="Times New Roman" w:hAnsi="Times New Roman" w:cs="Times New Roman"/>
          <w:sz w:val="24"/>
          <w:szCs w:val="24"/>
        </w:rPr>
        <w:t xml:space="preserve"> </w:t>
      </w:r>
      <w:proofErr w:type="spellStart"/>
      <w:r w:rsidR="00C64B23" w:rsidRPr="00055D59">
        <w:rPr>
          <w:rFonts w:ascii="Times New Roman" w:hAnsi="Times New Roman" w:cs="Times New Roman"/>
          <w:sz w:val="24"/>
          <w:szCs w:val="24"/>
        </w:rPr>
        <w:t>mengetahui</w:t>
      </w:r>
      <w:proofErr w:type="spellEnd"/>
      <w:r w:rsidR="00C64B23" w:rsidRPr="00055D59">
        <w:rPr>
          <w:rFonts w:ascii="Times New Roman" w:hAnsi="Times New Roman" w:cs="Times New Roman"/>
          <w:sz w:val="24"/>
          <w:szCs w:val="24"/>
        </w:rPr>
        <w:t xml:space="preserve"> </w:t>
      </w:r>
      <w:proofErr w:type="spellStart"/>
      <w:r w:rsidR="00C64B23" w:rsidRPr="00055D59">
        <w:rPr>
          <w:rFonts w:ascii="Times New Roman" w:hAnsi="Times New Roman" w:cs="Times New Roman"/>
          <w:sz w:val="24"/>
          <w:szCs w:val="24"/>
        </w:rPr>
        <w:t>informasi</w:t>
      </w:r>
      <w:proofErr w:type="spellEnd"/>
      <w:r w:rsidR="00C64B23" w:rsidRPr="00055D59">
        <w:rPr>
          <w:rFonts w:ascii="Times New Roman" w:hAnsi="Times New Roman" w:cs="Times New Roman"/>
          <w:sz w:val="24"/>
          <w:szCs w:val="24"/>
        </w:rPr>
        <w:t xml:space="preserve"> </w:t>
      </w:r>
      <w:proofErr w:type="spellStart"/>
      <w:r w:rsidR="00C64B23" w:rsidRPr="00055D59">
        <w:rPr>
          <w:rFonts w:ascii="Times New Roman" w:hAnsi="Times New Roman" w:cs="Times New Roman"/>
          <w:sz w:val="24"/>
          <w:szCs w:val="24"/>
        </w:rPr>
        <w:t>tentang</w:t>
      </w:r>
      <w:proofErr w:type="spellEnd"/>
      <w:r w:rsidR="00C64B23" w:rsidRPr="00055D59">
        <w:rPr>
          <w:rFonts w:ascii="Times New Roman" w:hAnsi="Times New Roman" w:cs="Times New Roman"/>
          <w:sz w:val="24"/>
          <w:szCs w:val="24"/>
        </w:rPr>
        <w:t xml:space="preserve"> </w:t>
      </w:r>
      <w:proofErr w:type="spellStart"/>
      <w:r w:rsidR="00C64B23" w:rsidRPr="00055D59">
        <w:rPr>
          <w:rFonts w:ascii="Times New Roman" w:hAnsi="Times New Roman" w:cs="Times New Roman"/>
          <w:sz w:val="24"/>
          <w:szCs w:val="24"/>
        </w:rPr>
        <w:t>produk</w:t>
      </w:r>
      <w:proofErr w:type="spellEnd"/>
      <w:r w:rsidR="00C64B23" w:rsidRPr="00055D59">
        <w:rPr>
          <w:rFonts w:ascii="Times New Roman" w:hAnsi="Times New Roman" w:cs="Times New Roman"/>
          <w:sz w:val="24"/>
          <w:szCs w:val="24"/>
        </w:rPr>
        <w:t xml:space="preserve"> yang </w:t>
      </w:r>
      <w:proofErr w:type="spellStart"/>
      <w:r w:rsidR="00C64B23" w:rsidRPr="00055D59">
        <w:rPr>
          <w:rFonts w:ascii="Times New Roman" w:hAnsi="Times New Roman" w:cs="Times New Roman"/>
          <w:sz w:val="24"/>
          <w:szCs w:val="24"/>
        </w:rPr>
        <w:t>dia</w:t>
      </w:r>
      <w:proofErr w:type="spellEnd"/>
      <w:r w:rsidR="00C64B23" w:rsidRPr="00055D59">
        <w:rPr>
          <w:rFonts w:ascii="Times New Roman" w:hAnsi="Times New Roman" w:cs="Times New Roman"/>
          <w:sz w:val="24"/>
          <w:szCs w:val="24"/>
        </w:rPr>
        <w:t xml:space="preserve"> </w:t>
      </w:r>
      <w:proofErr w:type="spellStart"/>
      <w:r w:rsidR="00C64B23" w:rsidRPr="00055D59">
        <w:rPr>
          <w:rFonts w:ascii="Times New Roman" w:hAnsi="Times New Roman" w:cs="Times New Roman"/>
          <w:sz w:val="24"/>
          <w:szCs w:val="24"/>
        </w:rPr>
        <w:t>hasilkan</w:t>
      </w:r>
      <w:proofErr w:type="spellEnd"/>
      <w:r w:rsidR="00C64B23" w:rsidRPr="00055D59">
        <w:rPr>
          <w:rFonts w:ascii="Times New Roman" w:hAnsi="Times New Roman" w:cs="Times New Roman"/>
          <w:sz w:val="24"/>
          <w:szCs w:val="24"/>
        </w:rPr>
        <w:t>.</w:t>
      </w:r>
      <w:r w:rsidR="006178C4" w:rsidRPr="00055D59">
        <w:rPr>
          <w:rFonts w:ascii="Times New Roman" w:hAnsi="Times New Roman" w:cs="Times New Roman"/>
          <w:sz w:val="24"/>
          <w:szCs w:val="24"/>
        </w:rPr>
        <w:t xml:space="preserve"> Karena </w:t>
      </w:r>
      <w:proofErr w:type="spellStart"/>
      <w:r w:rsidR="006178C4" w:rsidRPr="00055D59">
        <w:rPr>
          <w:rFonts w:ascii="Times New Roman" w:hAnsi="Times New Roman" w:cs="Times New Roman"/>
          <w:sz w:val="24"/>
          <w:szCs w:val="24"/>
        </w:rPr>
        <w:t>beberapa</w:t>
      </w:r>
      <w:proofErr w:type="spellEnd"/>
      <w:r w:rsidR="006178C4" w:rsidRPr="00055D59">
        <w:rPr>
          <w:rFonts w:ascii="Times New Roman" w:hAnsi="Times New Roman" w:cs="Times New Roman"/>
          <w:sz w:val="24"/>
          <w:szCs w:val="24"/>
        </w:rPr>
        <w:t xml:space="preserve"> </w:t>
      </w:r>
      <w:proofErr w:type="spellStart"/>
      <w:r w:rsidR="006178C4" w:rsidRPr="00055D59">
        <w:rPr>
          <w:rFonts w:ascii="Times New Roman" w:hAnsi="Times New Roman" w:cs="Times New Roman"/>
          <w:sz w:val="24"/>
          <w:szCs w:val="24"/>
        </w:rPr>
        <w:t>informasi</w:t>
      </w:r>
      <w:proofErr w:type="spellEnd"/>
      <w:r w:rsidR="006178C4" w:rsidRPr="00055D59">
        <w:rPr>
          <w:rFonts w:ascii="Times New Roman" w:hAnsi="Times New Roman" w:cs="Times New Roman"/>
          <w:sz w:val="24"/>
          <w:szCs w:val="24"/>
        </w:rPr>
        <w:t xml:space="preserve"> </w:t>
      </w:r>
      <w:proofErr w:type="spellStart"/>
      <w:r w:rsidR="006178C4" w:rsidRPr="00055D59">
        <w:rPr>
          <w:rFonts w:ascii="Times New Roman" w:hAnsi="Times New Roman" w:cs="Times New Roman"/>
          <w:sz w:val="24"/>
          <w:szCs w:val="24"/>
        </w:rPr>
        <w:t>bersifat</w:t>
      </w:r>
      <w:proofErr w:type="spellEnd"/>
      <w:r w:rsidR="006178C4" w:rsidRPr="00055D59">
        <w:rPr>
          <w:rFonts w:ascii="Times New Roman" w:hAnsi="Times New Roman" w:cs="Times New Roman"/>
          <w:sz w:val="24"/>
          <w:szCs w:val="24"/>
        </w:rPr>
        <w:t xml:space="preserve"> </w:t>
      </w:r>
      <w:proofErr w:type="spellStart"/>
      <w:r w:rsidR="006178C4" w:rsidRPr="00055D59">
        <w:rPr>
          <w:rFonts w:ascii="Times New Roman" w:hAnsi="Times New Roman" w:cs="Times New Roman"/>
          <w:sz w:val="24"/>
          <w:szCs w:val="24"/>
        </w:rPr>
        <w:t>pribadi</w:t>
      </w:r>
      <w:proofErr w:type="spellEnd"/>
      <w:r w:rsidR="006178C4" w:rsidRPr="00055D59">
        <w:rPr>
          <w:rFonts w:ascii="Times New Roman" w:hAnsi="Times New Roman" w:cs="Times New Roman"/>
          <w:sz w:val="24"/>
          <w:szCs w:val="24"/>
        </w:rPr>
        <w:t xml:space="preserve">, </w:t>
      </w:r>
      <w:proofErr w:type="spellStart"/>
      <w:r w:rsidR="006178C4" w:rsidRPr="00055D59">
        <w:rPr>
          <w:rFonts w:ascii="Times New Roman" w:hAnsi="Times New Roman" w:cs="Times New Roman"/>
          <w:sz w:val="24"/>
          <w:szCs w:val="24"/>
        </w:rPr>
        <w:t>asimetris</w:t>
      </w:r>
      <w:proofErr w:type="spellEnd"/>
      <w:r w:rsidR="006178C4" w:rsidRPr="00055D59">
        <w:rPr>
          <w:rFonts w:ascii="Times New Roman" w:hAnsi="Times New Roman" w:cs="Times New Roman"/>
          <w:sz w:val="24"/>
          <w:szCs w:val="24"/>
        </w:rPr>
        <w:t xml:space="preserve"> </w:t>
      </w:r>
      <w:proofErr w:type="spellStart"/>
      <w:r w:rsidR="006178C4" w:rsidRPr="00055D59">
        <w:rPr>
          <w:rFonts w:ascii="Times New Roman" w:hAnsi="Times New Roman" w:cs="Times New Roman"/>
          <w:sz w:val="24"/>
          <w:szCs w:val="24"/>
        </w:rPr>
        <w:t>informasi</w:t>
      </w:r>
      <w:proofErr w:type="spellEnd"/>
      <w:r w:rsidR="006178C4" w:rsidRPr="00055D59">
        <w:rPr>
          <w:rFonts w:ascii="Times New Roman" w:hAnsi="Times New Roman" w:cs="Times New Roman"/>
          <w:sz w:val="24"/>
          <w:szCs w:val="24"/>
        </w:rPr>
        <w:t xml:space="preserve"> </w:t>
      </w:r>
      <w:proofErr w:type="spellStart"/>
      <w:r w:rsidR="006178C4" w:rsidRPr="00055D59">
        <w:rPr>
          <w:rFonts w:ascii="Times New Roman" w:hAnsi="Times New Roman" w:cs="Times New Roman"/>
          <w:sz w:val="24"/>
          <w:szCs w:val="24"/>
        </w:rPr>
        <w:t>muncul</w:t>
      </w:r>
      <w:proofErr w:type="spellEnd"/>
      <w:r w:rsidR="006178C4" w:rsidRPr="00055D59">
        <w:rPr>
          <w:rFonts w:ascii="Times New Roman" w:hAnsi="Times New Roman" w:cs="Times New Roman"/>
          <w:sz w:val="24"/>
          <w:szCs w:val="24"/>
        </w:rPr>
        <w:t xml:space="preserve"> </w:t>
      </w:r>
      <w:proofErr w:type="spellStart"/>
      <w:r w:rsidR="006178C4" w:rsidRPr="00055D59">
        <w:rPr>
          <w:rFonts w:ascii="Times New Roman" w:hAnsi="Times New Roman" w:cs="Times New Roman"/>
          <w:sz w:val="24"/>
          <w:szCs w:val="24"/>
        </w:rPr>
        <w:t>antara</w:t>
      </w:r>
      <w:proofErr w:type="spellEnd"/>
      <w:r w:rsidR="006178C4" w:rsidRPr="00055D59">
        <w:rPr>
          <w:rFonts w:ascii="Times New Roman" w:hAnsi="Times New Roman" w:cs="Times New Roman"/>
          <w:sz w:val="24"/>
          <w:szCs w:val="24"/>
        </w:rPr>
        <w:t xml:space="preserve"> </w:t>
      </w:r>
      <w:proofErr w:type="spellStart"/>
      <w:r w:rsidR="006178C4" w:rsidRPr="00055D59">
        <w:rPr>
          <w:rFonts w:ascii="Times New Roman" w:hAnsi="Times New Roman" w:cs="Times New Roman"/>
          <w:sz w:val="24"/>
          <w:szCs w:val="24"/>
        </w:rPr>
        <w:t>mereka</w:t>
      </w:r>
      <w:proofErr w:type="spellEnd"/>
      <w:r w:rsidR="006178C4" w:rsidRPr="00055D59">
        <w:rPr>
          <w:rFonts w:ascii="Times New Roman" w:hAnsi="Times New Roman" w:cs="Times New Roman"/>
          <w:sz w:val="24"/>
          <w:szCs w:val="24"/>
        </w:rPr>
        <w:t xml:space="preserve"> yang </w:t>
      </w:r>
      <w:proofErr w:type="spellStart"/>
      <w:r w:rsidR="006178C4" w:rsidRPr="00055D59">
        <w:rPr>
          <w:rFonts w:ascii="Times New Roman" w:hAnsi="Times New Roman" w:cs="Times New Roman"/>
          <w:sz w:val="24"/>
          <w:szCs w:val="24"/>
        </w:rPr>
        <w:t>memegang</w:t>
      </w:r>
      <w:proofErr w:type="spellEnd"/>
      <w:r w:rsidR="006178C4" w:rsidRPr="00055D59">
        <w:rPr>
          <w:rFonts w:ascii="Times New Roman" w:hAnsi="Times New Roman" w:cs="Times New Roman"/>
          <w:sz w:val="24"/>
          <w:szCs w:val="24"/>
        </w:rPr>
        <w:t xml:space="preserve"> </w:t>
      </w:r>
      <w:proofErr w:type="spellStart"/>
      <w:r w:rsidR="006178C4" w:rsidRPr="00055D59">
        <w:rPr>
          <w:rFonts w:ascii="Times New Roman" w:hAnsi="Times New Roman" w:cs="Times New Roman"/>
          <w:sz w:val="24"/>
          <w:szCs w:val="24"/>
        </w:rPr>
        <w:t>informasi</w:t>
      </w:r>
      <w:proofErr w:type="spellEnd"/>
      <w:r w:rsidR="006178C4" w:rsidRPr="00055D59">
        <w:rPr>
          <w:rFonts w:ascii="Times New Roman" w:hAnsi="Times New Roman" w:cs="Times New Roman"/>
          <w:sz w:val="24"/>
          <w:szCs w:val="24"/>
        </w:rPr>
        <w:t xml:space="preserve"> </w:t>
      </w:r>
      <w:proofErr w:type="spellStart"/>
      <w:r w:rsidR="006178C4" w:rsidRPr="00055D59">
        <w:rPr>
          <w:rFonts w:ascii="Times New Roman" w:hAnsi="Times New Roman" w:cs="Times New Roman"/>
          <w:sz w:val="24"/>
          <w:szCs w:val="24"/>
        </w:rPr>
        <w:t>itu</w:t>
      </w:r>
      <w:proofErr w:type="spellEnd"/>
      <w:r w:rsidR="006178C4" w:rsidRPr="00055D59">
        <w:rPr>
          <w:rFonts w:ascii="Times New Roman" w:hAnsi="Times New Roman" w:cs="Times New Roman"/>
          <w:sz w:val="24"/>
          <w:szCs w:val="24"/>
        </w:rPr>
        <w:t xml:space="preserve"> dan </w:t>
      </w:r>
      <w:proofErr w:type="spellStart"/>
      <w:r w:rsidR="006178C4" w:rsidRPr="00055D59">
        <w:rPr>
          <w:rFonts w:ascii="Times New Roman" w:hAnsi="Times New Roman" w:cs="Times New Roman"/>
          <w:sz w:val="24"/>
          <w:szCs w:val="24"/>
        </w:rPr>
        <w:t>mereka</w:t>
      </w:r>
      <w:proofErr w:type="spellEnd"/>
      <w:r w:rsidR="006178C4" w:rsidRPr="00055D59">
        <w:rPr>
          <w:rFonts w:ascii="Times New Roman" w:hAnsi="Times New Roman" w:cs="Times New Roman"/>
          <w:sz w:val="24"/>
          <w:szCs w:val="24"/>
        </w:rPr>
        <w:t xml:space="preserve"> yang </w:t>
      </w:r>
      <w:proofErr w:type="spellStart"/>
      <w:r w:rsidR="006178C4" w:rsidRPr="00055D59">
        <w:rPr>
          <w:rFonts w:ascii="Times New Roman" w:hAnsi="Times New Roman" w:cs="Times New Roman"/>
          <w:sz w:val="24"/>
          <w:szCs w:val="24"/>
        </w:rPr>
        <w:t>berpotensi</w:t>
      </w:r>
      <w:proofErr w:type="spellEnd"/>
      <w:r w:rsidR="006178C4" w:rsidRPr="00055D59">
        <w:rPr>
          <w:rFonts w:ascii="Times New Roman" w:hAnsi="Times New Roman" w:cs="Times New Roman"/>
          <w:sz w:val="24"/>
          <w:szCs w:val="24"/>
        </w:rPr>
        <w:t xml:space="preserve"> </w:t>
      </w:r>
      <w:proofErr w:type="spellStart"/>
      <w:r w:rsidR="006178C4" w:rsidRPr="00055D59">
        <w:rPr>
          <w:rFonts w:ascii="Times New Roman" w:hAnsi="Times New Roman" w:cs="Times New Roman"/>
          <w:sz w:val="24"/>
          <w:szCs w:val="24"/>
        </w:rPr>
        <w:t>membuat</w:t>
      </w:r>
      <w:proofErr w:type="spellEnd"/>
      <w:r w:rsidR="006178C4" w:rsidRPr="00055D59">
        <w:rPr>
          <w:rFonts w:ascii="Times New Roman" w:hAnsi="Times New Roman" w:cs="Times New Roman"/>
          <w:sz w:val="24"/>
          <w:szCs w:val="24"/>
        </w:rPr>
        <w:t xml:space="preserve"> </w:t>
      </w:r>
      <w:proofErr w:type="spellStart"/>
      <w:r w:rsidR="006178C4" w:rsidRPr="00055D59">
        <w:rPr>
          <w:rFonts w:ascii="Times New Roman" w:hAnsi="Times New Roman" w:cs="Times New Roman"/>
          <w:sz w:val="24"/>
          <w:szCs w:val="24"/>
        </w:rPr>
        <w:t>keputusan</w:t>
      </w:r>
      <w:proofErr w:type="spellEnd"/>
      <w:r w:rsidR="006178C4" w:rsidRPr="00055D59">
        <w:rPr>
          <w:rFonts w:ascii="Times New Roman" w:hAnsi="Times New Roman" w:cs="Times New Roman"/>
          <w:sz w:val="24"/>
          <w:szCs w:val="24"/>
        </w:rPr>
        <w:t xml:space="preserve"> yang </w:t>
      </w:r>
      <w:proofErr w:type="spellStart"/>
      <w:r w:rsidR="006178C4" w:rsidRPr="00055D59">
        <w:rPr>
          <w:rFonts w:ascii="Times New Roman" w:hAnsi="Times New Roman" w:cs="Times New Roman"/>
          <w:sz w:val="24"/>
          <w:szCs w:val="24"/>
        </w:rPr>
        <w:t>lebih</w:t>
      </w:r>
      <w:proofErr w:type="spellEnd"/>
      <w:r w:rsidR="006178C4" w:rsidRPr="00055D59">
        <w:rPr>
          <w:rFonts w:ascii="Times New Roman" w:hAnsi="Times New Roman" w:cs="Times New Roman"/>
          <w:sz w:val="24"/>
          <w:szCs w:val="24"/>
        </w:rPr>
        <w:t xml:space="preserve"> </w:t>
      </w:r>
      <w:proofErr w:type="spellStart"/>
      <w:r w:rsidR="006178C4" w:rsidRPr="00055D59">
        <w:rPr>
          <w:rFonts w:ascii="Times New Roman" w:hAnsi="Times New Roman" w:cs="Times New Roman"/>
          <w:sz w:val="24"/>
          <w:szCs w:val="24"/>
        </w:rPr>
        <w:t>baik</w:t>
      </w:r>
      <w:proofErr w:type="spellEnd"/>
      <w:r w:rsidR="006178C4" w:rsidRPr="00055D59">
        <w:rPr>
          <w:rFonts w:ascii="Times New Roman" w:hAnsi="Times New Roman" w:cs="Times New Roman"/>
          <w:sz w:val="24"/>
          <w:szCs w:val="24"/>
        </w:rPr>
        <w:t xml:space="preserve"> </w:t>
      </w:r>
      <w:proofErr w:type="spellStart"/>
      <w:r w:rsidR="006178C4" w:rsidRPr="00055D59">
        <w:rPr>
          <w:rFonts w:ascii="Times New Roman" w:hAnsi="Times New Roman" w:cs="Times New Roman"/>
          <w:sz w:val="24"/>
          <w:szCs w:val="24"/>
        </w:rPr>
        <w:t>jika</w:t>
      </w:r>
      <w:proofErr w:type="spellEnd"/>
      <w:r w:rsidR="006178C4" w:rsidRPr="00055D59">
        <w:rPr>
          <w:rFonts w:ascii="Times New Roman" w:hAnsi="Times New Roman" w:cs="Times New Roman"/>
          <w:sz w:val="24"/>
          <w:szCs w:val="24"/>
        </w:rPr>
        <w:t xml:space="preserve"> </w:t>
      </w:r>
      <w:proofErr w:type="spellStart"/>
      <w:r w:rsidR="006178C4" w:rsidRPr="00055D59">
        <w:rPr>
          <w:rFonts w:ascii="Times New Roman" w:hAnsi="Times New Roman" w:cs="Times New Roman"/>
          <w:sz w:val="24"/>
          <w:szCs w:val="24"/>
        </w:rPr>
        <w:t>mereka</w:t>
      </w:r>
      <w:proofErr w:type="spellEnd"/>
      <w:r w:rsidR="006178C4" w:rsidRPr="00055D59">
        <w:rPr>
          <w:rFonts w:ascii="Times New Roman" w:hAnsi="Times New Roman" w:cs="Times New Roman"/>
          <w:sz w:val="24"/>
          <w:szCs w:val="24"/>
        </w:rPr>
        <w:t xml:space="preserve"> </w:t>
      </w:r>
      <w:proofErr w:type="spellStart"/>
      <w:r w:rsidR="006178C4" w:rsidRPr="00055D59">
        <w:rPr>
          <w:rFonts w:ascii="Times New Roman" w:hAnsi="Times New Roman" w:cs="Times New Roman"/>
          <w:sz w:val="24"/>
          <w:szCs w:val="24"/>
        </w:rPr>
        <w:t>memilikinya</w:t>
      </w:r>
      <w:proofErr w:type="spellEnd"/>
      <w:r w:rsidR="006178C4" w:rsidRPr="00055D59">
        <w:rPr>
          <w:rFonts w:ascii="Times New Roman" w:hAnsi="Times New Roman" w:cs="Times New Roman"/>
          <w:sz w:val="24"/>
          <w:szCs w:val="24"/>
        </w:rPr>
        <w:t xml:space="preserve"> (</w:t>
      </w:r>
      <w:proofErr w:type="spellStart"/>
      <w:r w:rsidR="006178C4" w:rsidRPr="00055D59">
        <w:rPr>
          <w:rFonts w:ascii="Times New Roman" w:hAnsi="Times New Roman" w:cs="Times New Roman"/>
          <w:sz w:val="24"/>
          <w:szCs w:val="24"/>
        </w:rPr>
        <w:t>Connely</w:t>
      </w:r>
      <w:proofErr w:type="spellEnd"/>
      <w:r w:rsidR="006178C4" w:rsidRPr="00055D59">
        <w:rPr>
          <w:rFonts w:ascii="Times New Roman" w:hAnsi="Times New Roman" w:cs="Times New Roman"/>
          <w:sz w:val="24"/>
          <w:szCs w:val="24"/>
        </w:rPr>
        <w:t xml:space="preserve">, </w:t>
      </w:r>
      <w:proofErr w:type="spellStart"/>
      <w:r w:rsidR="006178C4" w:rsidRPr="00055D59">
        <w:rPr>
          <w:rFonts w:ascii="Times New Roman" w:hAnsi="Times New Roman" w:cs="Times New Roman"/>
          <w:sz w:val="24"/>
          <w:szCs w:val="24"/>
        </w:rPr>
        <w:t>Certo</w:t>
      </w:r>
      <w:proofErr w:type="spellEnd"/>
      <w:r w:rsidR="006178C4" w:rsidRPr="00055D59">
        <w:rPr>
          <w:rFonts w:ascii="Times New Roman" w:hAnsi="Times New Roman" w:cs="Times New Roman"/>
          <w:sz w:val="24"/>
          <w:szCs w:val="24"/>
        </w:rPr>
        <w:t xml:space="preserve"> &amp; Ireland, 2011, p.42).</w:t>
      </w:r>
      <w:r w:rsidR="006178C4" w:rsidRPr="00055D59">
        <w:rPr>
          <w:rFonts w:ascii="Times New Roman" w:hAnsi="Times New Roman" w:cs="Times New Roman"/>
          <w:sz w:val="24"/>
          <w:szCs w:val="24"/>
        </w:rPr>
        <w:tab/>
      </w:r>
    </w:p>
    <w:p w:rsidR="00C64B23" w:rsidRPr="00A9641A" w:rsidRDefault="003C36A7" w:rsidP="00A9641A">
      <w:pPr>
        <w:pStyle w:val="Heading3"/>
        <w:numPr>
          <w:ilvl w:val="0"/>
          <w:numId w:val="26"/>
        </w:numPr>
        <w:jc w:val="both"/>
        <w:rPr>
          <w:rFonts w:cs="Times New Roman"/>
          <w:b w:val="0"/>
          <w:i/>
        </w:rPr>
      </w:pPr>
      <w:proofErr w:type="spellStart"/>
      <w:r w:rsidRPr="00A9641A">
        <w:rPr>
          <w:rFonts w:cs="Times New Roman"/>
          <w:b w:val="0"/>
          <w:i/>
        </w:rPr>
        <w:t>Signalling</w:t>
      </w:r>
      <w:proofErr w:type="spellEnd"/>
      <w:r w:rsidRPr="00A9641A">
        <w:rPr>
          <w:rFonts w:cs="Times New Roman"/>
          <w:b w:val="0"/>
          <w:i/>
        </w:rPr>
        <w:t xml:space="preserve"> Theory</w:t>
      </w:r>
    </w:p>
    <w:p w:rsidR="00C64B23" w:rsidRPr="00055D59" w:rsidRDefault="00C64B23" w:rsidP="009672CC">
      <w:pPr>
        <w:pStyle w:val="Style1"/>
        <w:spacing w:line="360" w:lineRule="auto"/>
        <w:rPr>
          <w:rFonts w:cs="Times New Roman"/>
          <w:szCs w:val="24"/>
        </w:rPr>
      </w:pPr>
      <w:r w:rsidRPr="00055D59">
        <w:rPr>
          <w:rFonts w:cs="Times New Roman"/>
          <w:szCs w:val="24"/>
        </w:rPr>
        <w:tab/>
      </w:r>
      <w:proofErr w:type="spellStart"/>
      <w:r w:rsidRPr="00807C2F">
        <w:rPr>
          <w:rFonts w:cs="Times New Roman"/>
          <w:i/>
          <w:szCs w:val="24"/>
        </w:rPr>
        <w:t>Signalling</w:t>
      </w:r>
      <w:proofErr w:type="spellEnd"/>
      <w:r w:rsidRPr="00807C2F">
        <w:rPr>
          <w:rFonts w:cs="Times New Roman"/>
          <w:i/>
          <w:szCs w:val="24"/>
        </w:rPr>
        <w:t xml:space="preserve"> Theory</w:t>
      </w:r>
      <w:r w:rsidRPr="00055D59">
        <w:rPr>
          <w:rFonts w:cs="Times New Roman"/>
          <w:szCs w:val="24"/>
        </w:rPr>
        <w:t xml:space="preserve"> </w:t>
      </w:r>
      <w:proofErr w:type="spellStart"/>
      <w:r w:rsidRPr="00055D59">
        <w:rPr>
          <w:rFonts w:cs="Times New Roman"/>
          <w:szCs w:val="24"/>
        </w:rPr>
        <w:t>atau</w:t>
      </w:r>
      <w:proofErr w:type="spellEnd"/>
      <w:r w:rsidRPr="00055D59">
        <w:rPr>
          <w:rFonts w:cs="Times New Roman"/>
          <w:szCs w:val="24"/>
        </w:rPr>
        <w:t xml:space="preserve"> </w:t>
      </w:r>
      <w:proofErr w:type="spellStart"/>
      <w:r w:rsidRPr="00055D59">
        <w:rPr>
          <w:rFonts w:cs="Times New Roman"/>
          <w:szCs w:val="24"/>
        </w:rPr>
        <w:t>teori</w:t>
      </w:r>
      <w:proofErr w:type="spellEnd"/>
      <w:r w:rsidRPr="00055D59">
        <w:rPr>
          <w:rFonts w:cs="Times New Roman"/>
          <w:szCs w:val="24"/>
        </w:rPr>
        <w:t xml:space="preserve"> </w:t>
      </w:r>
      <w:proofErr w:type="spellStart"/>
      <w:r w:rsidRPr="00055D59">
        <w:rPr>
          <w:rFonts w:cs="Times New Roman"/>
          <w:szCs w:val="24"/>
        </w:rPr>
        <w:t>pensinyalan</w:t>
      </w:r>
      <w:proofErr w:type="spellEnd"/>
      <w:r w:rsidRPr="00055D59">
        <w:rPr>
          <w:rFonts w:cs="Times New Roman"/>
          <w:szCs w:val="24"/>
        </w:rPr>
        <w:t xml:space="preserve"> </w:t>
      </w:r>
      <w:proofErr w:type="spellStart"/>
      <w:r w:rsidRPr="00055D59">
        <w:rPr>
          <w:rFonts w:cs="Times New Roman"/>
          <w:szCs w:val="24"/>
        </w:rPr>
        <w:t>pertama</w:t>
      </w:r>
      <w:proofErr w:type="spellEnd"/>
      <w:r w:rsidRPr="00055D59">
        <w:rPr>
          <w:rFonts w:cs="Times New Roman"/>
          <w:szCs w:val="24"/>
        </w:rPr>
        <w:t xml:space="preserve"> kali </w:t>
      </w:r>
      <w:proofErr w:type="spellStart"/>
      <w:r w:rsidRPr="00055D59">
        <w:rPr>
          <w:rFonts w:cs="Times New Roman"/>
          <w:szCs w:val="24"/>
        </w:rPr>
        <w:t>diperkenalkan</w:t>
      </w:r>
      <w:proofErr w:type="spellEnd"/>
      <w:r w:rsidRPr="00055D59">
        <w:rPr>
          <w:rFonts w:cs="Times New Roman"/>
          <w:szCs w:val="24"/>
        </w:rPr>
        <w:t xml:space="preserve"> oleh Michael Spence </w:t>
      </w:r>
      <w:proofErr w:type="spellStart"/>
      <w:r w:rsidRPr="00055D59">
        <w:rPr>
          <w:rFonts w:cs="Times New Roman"/>
          <w:szCs w:val="24"/>
        </w:rPr>
        <w:t>tahun</w:t>
      </w:r>
      <w:proofErr w:type="spellEnd"/>
      <w:r w:rsidRPr="00055D59">
        <w:rPr>
          <w:rFonts w:cs="Times New Roman"/>
          <w:szCs w:val="24"/>
        </w:rPr>
        <w:t xml:space="preserve"> 1973, </w:t>
      </w:r>
      <w:proofErr w:type="spellStart"/>
      <w:r w:rsidRPr="00055D59">
        <w:rPr>
          <w:rFonts w:cs="Times New Roman"/>
          <w:szCs w:val="24"/>
        </w:rPr>
        <w:t>dalam</w:t>
      </w:r>
      <w:proofErr w:type="spellEnd"/>
      <w:r w:rsidRPr="00055D59">
        <w:rPr>
          <w:rFonts w:cs="Times New Roman"/>
          <w:szCs w:val="24"/>
        </w:rPr>
        <w:t xml:space="preserve"> </w:t>
      </w:r>
      <w:proofErr w:type="spellStart"/>
      <w:r w:rsidRPr="00055D59">
        <w:rPr>
          <w:rFonts w:cs="Times New Roman"/>
          <w:szCs w:val="24"/>
        </w:rPr>
        <w:t>artikel</w:t>
      </w:r>
      <w:proofErr w:type="spellEnd"/>
      <w:r w:rsidRPr="00055D59">
        <w:rPr>
          <w:rFonts w:cs="Times New Roman"/>
          <w:szCs w:val="24"/>
        </w:rPr>
        <w:t xml:space="preserve"> </w:t>
      </w:r>
      <w:proofErr w:type="spellStart"/>
      <w:r w:rsidRPr="00055D59">
        <w:rPr>
          <w:rFonts w:cs="Times New Roman"/>
          <w:szCs w:val="24"/>
        </w:rPr>
        <w:t>jurnal</w:t>
      </w:r>
      <w:proofErr w:type="spellEnd"/>
      <w:r w:rsidRPr="00055D59">
        <w:rPr>
          <w:rFonts w:cs="Times New Roman"/>
          <w:szCs w:val="24"/>
        </w:rPr>
        <w:t xml:space="preserve"> yang </w:t>
      </w:r>
      <w:proofErr w:type="spellStart"/>
      <w:r w:rsidRPr="00055D59">
        <w:rPr>
          <w:rFonts w:cs="Times New Roman"/>
          <w:szCs w:val="24"/>
        </w:rPr>
        <w:t>berjudul</w:t>
      </w:r>
      <w:proofErr w:type="spellEnd"/>
      <w:r w:rsidRPr="00055D59">
        <w:rPr>
          <w:rFonts w:cs="Times New Roman"/>
          <w:szCs w:val="24"/>
        </w:rPr>
        <w:t xml:space="preserve"> Job Market Signaling. </w:t>
      </w:r>
      <w:proofErr w:type="spellStart"/>
      <w:r w:rsidRPr="00055D59">
        <w:rPr>
          <w:rFonts w:cs="Times New Roman"/>
          <w:szCs w:val="24"/>
        </w:rPr>
        <w:t>Dalam</w:t>
      </w:r>
      <w:proofErr w:type="spellEnd"/>
      <w:r w:rsidRPr="00055D59">
        <w:rPr>
          <w:rFonts w:cs="Times New Roman"/>
          <w:szCs w:val="24"/>
        </w:rPr>
        <w:t xml:space="preserve"> </w:t>
      </w:r>
      <w:proofErr w:type="spellStart"/>
      <w:r w:rsidRPr="00055D59">
        <w:rPr>
          <w:rFonts w:cs="Times New Roman"/>
          <w:szCs w:val="24"/>
        </w:rPr>
        <w:t>jurnal</w:t>
      </w:r>
      <w:proofErr w:type="spellEnd"/>
      <w:r w:rsidRPr="00055D59">
        <w:rPr>
          <w:rFonts w:cs="Times New Roman"/>
          <w:szCs w:val="24"/>
        </w:rPr>
        <w:t xml:space="preserve"> </w:t>
      </w:r>
      <w:proofErr w:type="spellStart"/>
      <w:r w:rsidRPr="00055D59">
        <w:rPr>
          <w:rFonts w:cs="Times New Roman"/>
          <w:szCs w:val="24"/>
        </w:rPr>
        <w:t>tersebut</w:t>
      </w:r>
      <w:proofErr w:type="spellEnd"/>
      <w:r w:rsidRPr="00055D59">
        <w:rPr>
          <w:rFonts w:cs="Times New Roman"/>
          <w:szCs w:val="24"/>
        </w:rPr>
        <w:t xml:space="preserve">, Spence </w:t>
      </w:r>
      <w:proofErr w:type="spellStart"/>
      <w:r w:rsidRPr="00055D59">
        <w:rPr>
          <w:rFonts w:cs="Times New Roman"/>
          <w:szCs w:val="24"/>
        </w:rPr>
        <w:t>menjelaskan</w:t>
      </w:r>
      <w:proofErr w:type="spellEnd"/>
      <w:r w:rsidRPr="00055D59">
        <w:rPr>
          <w:rFonts w:cs="Times New Roman"/>
          <w:szCs w:val="24"/>
        </w:rPr>
        <w:t xml:space="preserve"> </w:t>
      </w:r>
      <w:proofErr w:type="spellStart"/>
      <w:r w:rsidRPr="00055D59">
        <w:rPr>
          <w:rFonts w:cs="Times New Roman"/>
          <w:szCs w:val="24"/>
        </w:rPr>
        <w:t>bahwa</w:t>
      </w:r>
      <w:proofErr w:type="spellEnd"/>
      <w:r w:rsidRPr="00055D59">
        <w:rPr>
          <w:rFonts w:cs="Times New Roman"/>
          <w:szCs w:val="24"/>
        </w:rPr>
        <w:t xml:space="preserve"> di </w:t>
      </w:r>
      <w:proofErr w:type="spellStart"/>
      <w:r w:rsidRPr="00055D59">
        <w:rPr>
          <w:rFonts w:cs="Times New Roman"/>
          <w:szCs w:val="24"/>
        </w:rPr>
        <w:t>kebanyakan</w:t>
      </w:r>
      <w:proofErr w:type="spellEnd"/>
      <w:r w:rsidRPr="00055D59">
        <w:rPr>
          <w:rFonts w:cs="Times New Roman"/>
          <w:szCs w:val="24"/>
        </w:rPr>
        <w:t xml:space="preserve"> </w:t>
      </w:r>
      <w:r w:rsidRPr="00055D59">
        <w:rPr>
          <w:rFonts w:cs="Times New Roman"/>
          <w:szCs w:val="24"/>
        </w:rPr>
        <w:t xml:space="preserve">pasar </w:t>
      </w:r>
      <w:proofErr w:type="spellStart"/>
      <w:r w:rsidRPr="00055D59">
        <w:rPr>
          <w:rFonts w:cs="Times New Roman"/>
          <w:szCs w:val="24"/>
        </w:rPr>
        <w:t>kerja</w:t>
      </w:r>
      <w:proofErr w:type="spellEnd"/>
      <w:r w:rsidRPr="00055D59">
        <w:rPr>
          <w:rFonts w:cs="Times New Roman"/>
          <w:szCs w:val="24"/>
        </w:rPr>
        <w:t xml:space="preserve">, </w:t>
      </w:r>
      <w:proofErr w:type="spellStart"/>
      <w:r w:rsidRPr="00055D59">
        <w:rPr>
          <w:rFonts w:cs="Times New Roman"/>
          <w:szCs w:val="24"/>
        </w:rPr>
        <w:t>pemberi</w:t>
      </w:r>
      <w:proofErr w:type="spellEnd"/>
      <w:r w:rsidRPr="00055D59">
        <w:rPr>
          <w:rFonts w:cs="Times New Roman"/>
          <w:szCs w:val="24"/>
        </w:rPr>
        <w:t xml:space="preserve"> </w:t>
      </w:r>
      <w:proofErr w:type="spellStart"/>
      <w:r w:rsidRPr="00055D59">
        <w:rPr>
          <w:rFonts w:cs="Times New Roman"/>
          <w:szCs w:val="24"/>
        </w:rPr>
        <w:t>kerja</w:t>
      </w:r>
      <w:proofErr w:type="spellEnd"/>
      <w:r w:rsidRPr="00055D59">
        <w:rPr>
          <w:rFonts w:cs="Times New Roman"/>
          <w:szCs w:val="24"/>
        </w:rPr>
        <w:t xml:space="preserve"> </w:t>
      </w:r>
      <w:proofErr w:type="spellStart"/>
      <w:r w:rsidRPr="00055D59">
        <w:rPr>
          <w:rFonts w:cs="Times New Roman"/>
          <w:szCs w:val="24"/>
        </w:rPr>
        <w:t>tidak</w:t>
      </w:r>
      <w:proofErr w:type="spellEnd"/>
      <w:r w:rsidRPr="00055D59">
        <w:rPr>
          <w:rFonts w:cs="Times New Roman"/>
          <w:szCs w:val="24"/>
        </w:rPr>
        <w:t xml:space="preserve"> </w:t>
      </w:r>
      <w:proofErr w:type="spellStart"/>
      <w:r w:rsidRPr="00055D59">
        <w:rPr>
          <w:rFonts w:cs="Times New Roman"/>
          <w:szCs w:val="24"/>
        </w:rPr>
        <w:t>yakin</w:t>
      </w:r>
      <w:proofErr w:type="spellEnd"/>
      <w:r w:rsidRPr="00055D59">
        <w:rPr>
          <w:rFonts w:cs="Times New Roman"/>
          <w:szCs w:val="24"/>
        </w:rPr>
        <w:t xml:space="preserve"> </w:t>
      </w:r>
      <w:proofErr w:type="spellStart"/>
      <w:r w:rsidRPr="00055D59">
        <w:rPr>
          <w:rFonts w:cs="Times New Roman"/>
          <w:szCs w:val="24"/>
        </w:rPr>
        <w:t>akan</w:t>
      </w:r>
      <w:proofErr w:type="spellEnd"/>
      <w:r w:rsidRPr="00055D59">
        <w:rPr>
          <w:rFonts w:cs="Times New Roman"/>
          <w:szCs w:val="24"/>
        </w:rPr>
        <w:t xml:space="preserve"> </w:t>
      </w:r>
      <w:proofErr w:type="spellStart"/>
      <w:r w:rsidRPr="00055D59">
        <w:rPr>
          <w:rFonts w:cs="Times New Roman"/>
          <w:szCs w:val="24"/>
        </w:rPr>
        <w:t>kemampuan</w:t>
      </w:r>
      <w:proofErr w:type="spellEnd"/>
      <w:r w:rsidRPr="00055D59">
        <w:rPr>
          <w:rFonts w:cs="Times New Roman"/>
          <w:szCs w:val="24"/>
        </w:rPr>
        <w:t xml:space="preserve"> </w:t>
      </w:r>
      <w:proofErr w:type="spellStart"/>
      <w:r w:rsidRPr="00055D59">
        <w:rPr>
          <w:rFonts w:cs="Times New Roman"/>
          <w:szCs w:val="24"/>
        </w:rPr>
        <w:t>produktif</w:t>
      </w:r>
      <w:proofErr w:type="spellEnd"/>
      <w:r w:rsidRPr="00055D59">
        <w:rPr>
          <w:rFonts w:cs="Times New Roman"/>
          <w:szCs w:val="24"/>
        </w:rPr>
        <w:t xml:space="preserve"> </w:t>
      </w:r>
      <w:proofErr w:type="spellStart"/>
      <w:r w:rsidRPr="00055D59">
        <w:rPr>
          <w:rFonts w:cs="Times New Roman"/>
          <w:szCs w:val="24"/>
        </w:rPr>
        <w:t>seorang</w:t>
      </w:r>
      <w:proofErr w:type="spellEnd"/>
      <w:r w:rsidRPr="00055D59">
        <w:rPr>
          <w:rFonts w:cs="Times New Roman"/>
          <w:szCs w:val="24"/>
        </w:rPr>
        <w:t xml:space="preserve"> </w:t>
      </w:r>
      <w:proofErr w:type="spellStart"/>
      <w:r w:rsidRPr="00055D59">
        <w:rPr>
          <w:rFonts w:cs="Times New Roman"/>
          <w:szCs w:val="24"/>
        </w:rPr>
        <w:t>individu</w:t>
      </w:r>
      <w:proofErr w:type="spellEnd"/>
      <w:r w:rsidRPr="00055D59">
        <w:rPr>
          <w:rFonts w:cs="Times New Roman"/>
          <w:szCs w:val="24"/>
        </w:rPr>
        <w:t xml:space="preserve"> pada </w:t>
      </w:r>
      <w:proofErr w:type="spellStart"/>
      <w:r w:rsidRPr="00055D59">
        <w:rPr>
          <w:rFonts w:cs="Times New Roman"/>
          <w:szCs w:val="24"/>
        </w:rPr>
        <w:t>saat</w:t>
      </w:r>
      <w:proofErr w:type="spellEnd"/>
      <w:r w:rsidRPr="00055D59">
        <w:rPr>
          <w:rFonts w:cs="Times New Roman"/>
          <w:szCs w:val="24"/>
        </w:rPr>
        <w:t xml:space="preserve"> </w:t>
      </w:r>
      <w:proofErr w:type="spellStart"/>
      <w:r w:rsidRPr="00055D59">
        <w:rPr>
          <w:rFonts w:cs="Times New Roman"/>
          <w:szCs w:val="24"/>
        </w:rPr>
        <w:t>ia</w:t>
      </w:r>
      <w:proofErr w:type="spellEnd"/>
      <w:r w:rsidRPr="00055D59">
        <w:rPr>
          <w:rFonts w:cs="Times New Roman"/>
          <w:szCs w:val="24"/>
        </w:rPr>
        <w:t xml:space="preserve"> </w:t>
      </w:r>
      <w:proofErr w:type="spellStart"/>
      <w:r w:rsidRPr="00055D59">
        <w:rPr>
          <w:rFonts w:cs="Times New Roman"/>
          <w:szCs w:val="24"/>
        </w:rPr>
        <w:t>mempekerjakannya</w:t>
      </w:r>
      <w:proofErr w:type="spellEnd"/>
      <w:r w:rsidRPr="00055D59">
        <w:rPr>
          <w:rFonts w:cs="Times New Roman"/>
          <w:szCs w:val="24"/>
        </w:rPr>
        <w:t xml:space="preserve"> (Spence, 1973). </w:t>
      </w:r>
      <w:proofErr w:type="spellStart"/>
      <w:r w:rsidRPr="00055D59">
        <w:rPr>
          <w:rFonts w:cs="Times New Roman"/>
          <w:szCs w:val="24"/>
        </w:rPr>
        <w:t>Maka</w:t>
      </w:r>
      <w:proofErr w:type="spellEnd"/>
      <w:r w:rsidRPr="00055D59">
        <w:rPr>
          <w:rFonts w:cs="Times New Roman"/>
          <w:szCs w:val="24"/>
        </w:rPr>
        <w:t xml:space="preserve"> </w:t>
      </w:r>
      <w:proofErr w:type="spellStart"/>
      <w:r w:rsidRPr="00055D59">
        <w:rPr>
          <w:rFonts w:cs="Times New Roman"/>
          <w:szCs w:val="24"/>
        </w:rPr>
        <w:t>dari</w:t>
      </w:r>
      <w:proofErr w:type="spellEnd"/>
      <w:r w:rsidRPr="00055D59">
        <w:rPr>
          <w:rFonts w:cs="Times New Roman"/>
          <w:szCs w:val="24"/>
        </w:rPr>
        <w:t xml:space="preserve"> </w:t>
      </w:r>
      <w:proofErr w:type="spellStart"/>
      <w:r w:rsidRPr="00055D59">
        <w:rPr>
          <w:rFonts w:cs="Times New Roman"/>
          <w:szCs w:val="24"/>
        </w:rPr>
        <w:t>itu</w:t>
      </w:r>
      <w:proofErr w:type="spellEnd"/>
      <w:r w:rsidRPr="00055D59">
        <w:rPr>
          <w:rFonts w:cs="Times New Roman"/>
          <w:szCs w:val="24"/>
        </w:rPr>
        <w:t xml:space="preserve">, </w:t>
      </w:r>
      <w:proofErr w:type="spellStart"/>
      <w:r w:rsidRPr="00055D59">
        <w:rPr>
          <w:rFonts w:cs="Times New Roman"/>
          <w:szCs w:val="24"/>
        </w:rPr>
        <w:t>pelamar</w:t>
      </w:r>
      <w:proofErr w:type="spellEnd"/>
      <w:r w:rsidRPr="00055D59">
        <w:rPr>
          <w:rFonts w:cs="Times New Roman"/>
          <w:szCs w:val="24"/>
        </w:rPr>
        <w:t xml:space="preserve"> </w:t>
      </w:r>
      <w:proofErr w:type="spellStart"/>
      <w:r w:rsidRPr="00055D59">
        <w:rPr>
          <w:rFonts w:cs="Times New Roman"/>
          <w:szCs w:val="24"/>
        </w:rPr>
        <w:t>kerja</w:t>
      </w:r>
      <w:proofErr w:type="spellEnd"/>
      <w:r w:rsidRPr="00055D59">
        <w:rPr>
          <w:rFonts w:cs="Times New Roman"/>
          <w:szCs w:val="24"/>
        </w:rPr>
        <w:t xml:space="preserve"> (orang yang </w:t>
      </w:r>
      <w:proofErr w:type="spellStart"/>
      <w:r w:rsidRPr="00055D59">
        <w:rPr>
          <w:rFonts w:cs="Times New Roman"/>
          <w:szCs w:val="24"/>
        </w:rPr>
        <w:t>memiliki</w:t>
      </w:r>
      <w:proofErr w:type="spellEnd"/>
      <w:r w:rsidRPr="00055D59">
        <w:rPr>
          <w:rFonts w:cs="Times New Roman"/>
          <w:szCs w:val="24"/>
        </w:rPr>
        <w:t xml:space="preserve"> </w:t>
      </w:r>
      <w:proofErr w:type="spellStart"/>
      <w:r w:rsidRPr="00055D59">
        <w:rPr>
          <w:rFonts w:cs="Times New Roman"/>
          <w:szCs w:val="24"/>
        </w:rPr>
        <w:t>lebih</w:t>
      </w:r>
      <w:proofErr w:type="spellEnd"/>
      <w:r w:rsidRPr="00055D59">
        <w:rPr>
          <w:rFonts w:cs="Times New Roman"/>
          <w:szCs w:val="24"/>
        </w:rPr>
        <w:t xml:space="preserve"> </w:t>
      </w:r>
      <w:proofErr w:type="spellStart"/>
      <w:r w:rsidRPr="00055D59">
        <w:rPr>
          <w:rFonts w:cs="Times New Roman"/>
          <w:szCs w:val="24"/>
        </w:rPr>
        <w:t>banyak</w:t>
      </w:r>
      <w:proofErr w:type="spellEnd"/>
      <w:r w:rsidRPr="00055D59">
        <w:rPr>
          <w:rFonts w:cs="Times New Roman"/>
          <w:szCs w:val="24"/>
        </w:rPr>
        <w:t xml:space="preserve"> </w:t>
      </w:r>
      <w:proofErr w:type="spellStart"/>
      <w:r w:rsidRPr="00055D59">
        <w:rPr>
          <w:rFonts w:cs="Times New Roman"/>
          <w:szCs w:val="24"/>
        </w:rPr>
        <w:t>informasi</w:t>
      </w:r>
      <w:proofErr w:type="spellEnd"/>
      <w:r w:rsidRPr="00055D59">
        <w:rPr>
          <w:rFonts w:cs="Times New Roman"/>
          <w:szCs w:val="24"/>
        </w:rPr>
        <w:t xml:space="preserve">) </w:t>
      </w:r>
      <w:proofErr w:type="spellStart"/>
      <w:r w:rsidRPr="00055D59">
        <w:rPr>
          <w:rFonts w:cs="Times New Roman"/>
          <w:szCs w:val="24"/>
        </w:rPr>
        <w:t>akan</w:t>
      </w:r>
      <w:proofErr w:type="spellEnd"/>
      <w:r w:rsidRPr="00055D59">
        <w:rPr>
          <w:rFonts w:cs="Times New Roman"/>
          <w:szCs w:val="24"/>
        </w:rPr>
        <w:t xml:space="preserve"> </w:t>
      </w:r>
      <w:proofErr w:type="spellStart"/>
      <w:r w:rsidRPr="00055D59">
        <w:rPr>
          <w:rFonts w:cs="Times New Roman"/>
          <w:szCs w:val="24"/>
        </w:rPr>
        <w:t>menyampaikan</w:t>
      </w:r>
      <w:proofErr w:type="spellEnd"/>
      <w:r w:rsidRPr="00055D59">
        <w:rPr>
          <w:rFonts w:cs="Times New Roman"/>
          <w:szCs w:val="24"/>
        </w:rPr>
        <w:t xml:space="preserve"> </w:t>
      </w:r>
      <w:proofErr w:type="spellStart"/>
      <w:r w:rsidRPr="00055D59">
        <w:rPr>
          <w:rFonts w:cs="Times New Roman"/>
          <w:szCs w:val="24"/>
        </w:rPr>
        <w:t>informasi</w:t>
      </w:r>
      <w:proofErr w:type="spellEnd"/>
      <w:r w:rsidRPr="00055D59">
        <w:rPr>
          <w:rFonts w:cs="Times New Roman"/>
          <w:szCs w:val="24"/>
        </w:rPr>
        <w:t xml:space="preserve"> yang </w:t>
      </w:r>
      <w:proofErr w:type="spellStart"/>
      <w:r w:rsidRPr="00055D59">
        <w:rPr>
          <w:rFonts w:cs="Times New Roman"/>
          <w:szCs w:val="24"/>
        </w:rPr>
        <w:t>dia</w:t>
      </w:r>
      <w:proofErr w:type="spellEnd"/>
      <w:r w:rsidRPr="00055D59">
        <w:rPr>
          <w:rFonts w:cs="Times New Roman"/>
          <w:szCs w:val="24"/>
        </w:rPr>
        <w:t xml:space="preserve"> </w:t>
      </w:r>
      <w:proofErr w:type="spellStart"/>
      <w:r w:rsidRPr="00055D59">
        <w:rPr>
          <w:rFonts w:cs="Times New Roman"/>
          <w:szCs w:val="24"/>
        </w:rPr>
        <w:t>miliki</w:t>
      </w:r>
      <w:proofErr w:type="spellEnd"/>
      <w:r w:rsidRPr="00055D59">
        <w:rPr>
          <w:rFonts w:cs="Times New Roman"/>
          <w:szCs w:val="24"/>
        </w:rPr>
        <w:t xml:space="preserve"> </w:t>
      </w:r>
      <w:proofErr w:type="spellStart"/>
      <w:r w:rsidRPr="00055D59">
        <w:rPr>
          <w:rFonts w:cs="Times New Roman"/>
          <w:szCs w:val="24"/>
        </w:rPr>
        <w:t>dengan</w:t>
      </w:r>
      <w:proofErr w:type="spellEnd"/>
      <w:r w:rsidRPr="00055D59">
        <w:rPr>
          <w:rFonts w:cs="Times New Roman"/>
          <w:szCs w:val="24"/>
        </w:rPr>
        <w:t xml:space="preserve"> </w:t>
      </w:r>
      <w:proofErr w:type="spellStart"/>
      <w:r w:rsidRPr="00055D59">
        <w:rPr>
          <w:rFonts w:cs="Times New Roman"/>
          <w:szCs w:val="24"/>
        </w:rPr>
        <w:t>sinyal-siyal</w:t>
      </w:r>
      <w:proofErr w:type="spellEnd"/>
      <w:r w:rsidRPr="00055D59">
        <w:rPr>
          <w:rFonts w:cs="Times New Roman"/>
          <w:szCs w:val="24"/>
        </w:rPr>
        <w:t xml:space="preserve"> </w:t>
      </w:r>
      <w:proofErr w:type="spellStart"/>
      <w:r w:rsidRPr="00055D59">
        <w:rPr>
          <w:rFonts w:cs="Times New Roman"/>
          <w:szCs w:val="24"/>
        </w:rPr>
        <w:t>tertentu</w:t>
      </w:r>
      <w:proofErr w:type="spellEnd"/>
      <w:r w:rsidRPr="00055D59">
        <w:rPr>
          <w:rFonts w:cs="Times New Roman"/>
          <w:szCs w:val="24"/>
        </w:rPr>
        <w:t xml:space="preserve"> </w:t>
      </w:r>
      <w:proofErr w:type="spellStart"/>
      <w:r w:rsidRPr="00055D59">
        <w:rPr>
          <w:rFonts w:cs="Times New Roman"/>
          <w:szCs w:val="24"/>
        </w:rPr>
        <w:t>dimana</w:t>
      </w:r>
      <w:proofErr w:type="spellEnd"/>
      <w:r w:rsidRPr="00055D59">
        <w:rPr>
          <w:rFonts w:cs="Times New Roman"/>
          <w:szCs w:val="24"/>
        </w:rPr>
        <w:t xml:space="preserve"> </w:t>
      </w:r>
      <w:proofErr w:type="spellStart"/>
      <w:r w:rsidRPr="00055D59">
        <w:rPr>
          <w:rFonts w:cs="Times New Roman"/>
          <w:szCs w:val="24"/>
        </w:rPr>
        <w:t>sinyal</w:t>
      </w:r>
      <w:proofErr w:type="spellEnd"/>
      <w:r w:rsidRPr="00055D59">
        <w:rPr>
          <w:rFonts w:cs="Times New Roman"/>
          <w:szCs w:val="24"/>
        </w:rPr>
        <w:t xml:space="preserve"> </w:t>
      </w:r>
      <w:proofErr w:type="spellStart"/>
      <w:r w:rsidRPr="00055D59">
        <w:rPr>
          <w:rFonts w:cs="Times New Roman"/>
          <w:szCs w:val="24"/>
        </w:rPr>
        <w:t>tersebut</w:t>
      </w:r>
      <w:proofErr w:type="spellEnd"/>
      <w:r w:rsidRPr="00055D59">
        <w:rPr>
          <w:rFonts w:cs="Times New Roman"/>
          <w:szCs w:val="24"/>
        </w:rPr>
        <w:t xml:space="preserve"> </w:t>
      </w:r>
      <w:proofErr w:type="spellStart"/>
      <w:r w:rsidRPr="00055D59">
        <w:rPr>
          <w:rFonts w:cs="Times New Roman"/>
          <w:szCs w:val="24"/>
        </w:rPr>
        <w:t>dapat</w:t>
      </w:r>
      <w:proofErr w:type="spellEnd"/>
      <w:r w:rsidRPr="00055D59">
        <w:rPr>
          <w:rFonts w:cs="Times New Roman"/>
          <w:szCs w:val="24"/>
        </w:rPr>
        <w:t xml:space="preserve"> </w:t>
      </w:r>
      <w:proofErr w:type="spellStart"/>
      <w:r w:rsidRPr="00055D59">
        <w:rPr>
          <w:rFonts w:cs="Times New Roman"/>
          <w:szCs w:val="24"/>
        </w:rPr>
        <w:t>dimodifikasi</w:t>
      </w:r>
      <w:proofErr w:type="spellEnd"/>
      <w:r w:rsidRPr="00055D59">
        <w:rPr>
          <w:rFonts w:cs="Times New Roman"/>
          <w:szCs w:val="24"/>
        </w:rPr>
        <w:t xml:space="preserve"> </w:t>
      </w:r>
      <w:proofErr w:type="spellStart"/>
      <w:r w:rsidRPr="00055D59">
        <w:rPr>
          <w:rFonts w:cs="Times New Roman"/>
          <w:szCs w:val="24"/>
        </w:rPr>
        <w:t>sesuai</w:t>
      </w:r>
      <w:proofErr w:type="spellEnd"/>
      <w:r w:rsidRPr="00055D59">
        <w:rPr>
          <w:rFonts w:cs="Times New Roman"/>
          <w:szCs w:val="24"/>
        </w:rPr>
        <w:t xml:space="preserve"> </w:t>
      </w:r>
      <w:proofErr w:type="spellStart"/>
      <w:r w:rsidRPr="00055D59">
        <w:rPr>
          <w:rFonts w:cs="Times New Roman"/>
          <w:szCs w:val="24"/>
        </w:rPr>
        <w:t>dengan</w:t>
      </w:r>
      <w:proofErr w:type="spellEnd"/>
      <w:r w:rsidRPr="00055D59">
        <w:rPr>
          <w:rFonts w:cs="Times New Roman"/>
          <w:szCs w:val="24"/>
        </w:rPr>
        <w:t xml:space="preserve"> </w:t>
      </w:r>
      <w:proofErr w:type="spellStart"/>
      <w:r w:rsidRPr="00055D59">
        <w:rPr>
          <w:rFonts w:cs="Times New Roman"/>
          <w:szCs w:val="24"/>
        </w:rPr>
        <w:t>tujuan</w:t>
      </w:r>
      <w:proofErr w:type="spellEnd"/>
      <w:r w:rsidRPr="00055D59">
        <w:rPr>
          <w:rFonts w:cs="Times New Roman"/>
          <w:szCs w:val="24"/>
        </w:rPr>
        <w:t xml:space="preserve"> yang </w:t>
      </w:r>
      <w:proofErr w:type="spellStart"/>
      <w:r w:rsidRPr="00055D59">
        <w:rPr>
          <w:rFonts w:cs="Times New Roman"/>
          <w:szCs w:val="24"/>
        </w:rPr>
        <w:t>dia</w:t>
      </w:r>
      <w:proofErr w:type="spellEnd"/>
      <w:r w:rsidRPr="00055D59">
        <w:rPr>
          <w:rFonts w:cs="Times New Roman"/>
          <w:szCs w:val="24"/>
        </w:rPr>
        <w:t xml:space="preserve"> </w:t>
      </w:r>
      <w:proofErr w:type="spellStart"/>
      <w:r w:rsidRPr="00055D59">
        <w:rPr>
          <w:rFonts w:cs="Times New Roman"/>
          <w:szCs w:val="24"/>
        </w:rPr>
        <w:t>ingin</w:t>
      </w:r>
      <w:proofErr w:type="spellEnd"/>
      <w:r w:rsidRPr="00055D59">
        <w:rPr>
          <w:rFonts w:cs="Times New Roman"/>
          <w:szCs w:val="24"/>
        </w:rPr>
        <w:t xml:space="preserve"> </w:t>
      </w:r>
      <w:proofErr w:type="spellStart"/>
      <w:r w:rsidRPr="00055D59">
        <w:rPr>
          <w:rFonts w:cs="Times New Roman"/>
          <w:szCs w:val="24"/>
        </w:rPr>
        <w:t>capai</w:t>
      </w:r>
      <w:proofErr w:type="spellEnd"/>
      <w:r w:rsidRPr="00055D59">
        <w:rPr>
          <w:rFonts w:cs="Times New Roman"/>
          <w:szCs w:val="24"/>
        </w:rPr>
        <w:t>.</w:t>
      </w:r>
    </w:p>
    <w:p w:rsidR="00C64B23" w:rsidRPr="00A9641A" w:rsidRDefault="003C36A7" w:rsidP="00A9641A">
      <w:pPr>
        <w:pStyle w:val="Heading3"/>
        <w:numPr>
          <w:ilvl w:val="0"/>
          <w:numId w:val="26"/>
        </w:numPr>
        <w:jc w:val="both"/>
        <w:rPr>
          <w:rFonts w:cs="Times New Roman"/>
          <w:b w:val="0"/>
          <w:i/>
        </w:rPr>
      </w:pPr>
      <w:r w:rsidRPr="00A9641A">
        <w:rPr>
          <w:rFonts w:cs="Times New Roman"/>
          <w:b w:val="0"/>
          <w:i/>
        </w:rPr>
        <w:t>Efficient Market Hypothesis</w:t>
      </w:r>
    </w:p>
    <w:p w:rsidR="00C64B23" w:rsidRPr="00055D59" w:rsidRDefault="00C64B23" w:rsidP="009672CC">
      <w:pPr>
        <w:spacing w:line="360" w:lineRule="auto"/>
        <w:jc w:val="both"/>
        <w:rPr>
          <w:rFonts w:ascii="Times New Roman" w:hAnsi="Times New Roman" w:cs="Times New Roman"/>
          <w:sz w:val="24"/>
          <w:szCs w:val="24"/>
        </w:rPr>
      </w:pPr>
      <w:r w:rsidRPr="00055D59">
        <w:rPr>
          <w:rFonts w:ascii="Times New Roman" w:hAnsi="Times New Roman" w:cs="Times New Roman"/>
          <w:sz w:val="24"/>
          <w:szCs w:val="24"/>
        </w:rPr>
        <w:tab/>
      </w:r>
      <w:r w:rsidRPr="000373DC">
        <w:rPr>
          <w:rFonts w:ascii="Times New Roman" w:hAnsi="Times New Roman" w:cs="Times New Roman"/>
          <w:i/>
          <w:sz w:val="24"/>
          <w:szCs w:val="24"/>
        </w:rPr>
        <w:t>Efficient Market Hypothesis</w:t>
      </w:r>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berbunyi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sebuah</w:t>
      </w:r>
      <w:proofErr w:type="spellEnd"/>
      <w:r w:rsidRPr="00055D59">
        <w:rPr>
          <w:rFonts w:ascii="Times New Roman" w:hAnsi="Times New Roman" w:cs="Times New Roman"/>
          <w:sz w:val="24"/>
          <w:szCs w:val="24"/>
        </w:rPr>
        <w:t xml:space="preserve"> pasar </w:t>
      </w:r>
      <w:proofErr w:type="spellStart"/>
      <w:r w:rsidRPr="00055D59">
        <w:rPr>
          <w:rFonts w:ascii="Times New Roman" w:hAnsi="Times New Roman" w:cs="Times New Roman"/>
          <w:sz w:val="24"/>
          <w:szCs w:val="24"/>
        </w:rPr>
        <w:t>dimana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harga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sepenuhnya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mencerminkan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informasi</w:t>
      </w:r>
      <w:proofErr w:type="spellEnd"/>
      <w:r w:rsidRPr="00055D59">
        <w:rPr>
          <w:rFonts w:ascii="Times New Roman" w:hAnsi="Times New Roman" w:cs="Times New Roman"/>
          <w:sz w:val="24"/>
          <w:szCs w:val="24"/>
        </w:rPr>
        <w:t xml:space="preserve"> yang </w:t>
      </w:r>
      <w:proofErr w:type="spellStart"/>
      <w:r w:rsidRPr="00055D59">
        <w:rPr>
          <w:rFonts w:ascii="Times New Roman" w:hAnsi="Times New Roman" w:cs="Times New Roman"/>
          <w:sz w:val="24"/>
          <w:szCs w:val="24"/>
        </w:rPr>
        <w:t>ada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disebut</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efisien</w:t>
      </w:r>
      <w:proofErr w:type="spellEnd"/>
      <w:r w:rsidRPr="00055D59">
        <w:rPr>
          <w:rFonts w:ascii="Times New Roman" w:hAnsi="Times New Roman" w:cs="Times New Roman"/>
          <w:sz w:val="24"/>
          <w:szCs w:val="24"/>
        </w:rPr>
        <w:t>” (</w:t>
      </w:r>
      <w:proofErr w:type="spellStart"/>
      <w:r w:rsidRPr="00055D59">
        <w:rPr>
          <w:rFonts w:ascii="Times New Roman" w:hAnsi="Times New Roman" w:cs="Times New Roman"/>
          <w:sz w:val="24"/>
          <w:szCs w:val="24"/>
        </w:rPr>
        <w:t>Fama</w:t>
      </w:r>
      <w:proofErr w:type="spellEnd"/>
      <w:r w:rsidRPr="00055D59">
        <w:rPr>
          <w:rFonts w:ascii="Times New Roman" w:hAnsi="Times New Roman" w:cs="Times New Roman"/>
          <w:sz w:val="24"/>
          <w:szCs w:val="24"/>
        </w:rPr>
        <w:t xml:space="preserve">, 1970). Hal </w:t>
      </w:r>
      <w:proofErr w:type="spellStart"/>
      <w:r w:rsidRPr="00055D59">
        <w:rPr>
          <w:rFonts w:ascii="Times New Roman" w:hAnsi="Times New Roman" w:cs="Times New Roman"/>
          <w:sz w:val="24"/>
          <w:szCs w:val="24"/>
        </w:rPr>
        <w:t>ini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berarti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bahwa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informasi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baik</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dari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informasi</w:t>
      </w:r>
      <w:proofErr w:type="spellEnd"/>
      <w:r w:rsidRPr="00055D59">
        <w:rPr>
          <w:rFonts w:ascii="Times New Roman" w:hAnsi="Times New Roman" w:cs="Times New Roman"/>
          <w:sz w:val="24"/>
          <w:szCs w:val="24"/>
        </w:rPr>
        <w:t xml:space="preserve"> masa </w:t>
      </w:r>
      <w:proofErr w:type="spellStart"/>
      <w:r w:rsidRPr="00055D59">
        <w:rPr>
          <w:rFonts w:ascii="Times New Roman" w:hAnsi="Times New Roman" w:cs="Times New Roman"/>
          <w:sz w:val="24"/>
          <w:szCs w:val="24"/>
        </w:rPr>
        <w:t>lalu</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sekarang</w:t>
      </w:r>
      <w:proofErr w:type="spellEnd"/>
      <w:r w:rsidRPr="00055D59">
        <w:rPr>
          <w:rFonts w:ascii="Times New Roman" w:hAnsi="Times New Roman" w:cs="Times New Roman"/>
          <w:sz w:val="24"/>
          <w:szCs w:val="24"/>
        </w:rPr>
        <w:t xml:space="preserve"> dan </w:t>
      </w:r>
      <w:proofErr w:type="spellStart"/>
      <w:r w:rsidRPr="00055D59">
        <w:rPr>
          <w:rFonts w:ascii="Times New Roman" w:hAnsi="Times New Roman" w:cs="Times New Roman"/>
          <w:sz w:val="24"/>
          <w:szCs w:val="24"/>
        </w:rPr>
        <w:t>ditambah</w:t>
      </w:r>
      <w:proofErr w:type="spellEnd"/>
      <w:r w:rsidRPr="00055D59">
        <w:rPr>
          <w:rFonts w:ascii="Times New Roman" w:hAnsi="Times New Roman" w:cs="Times New Roman"/>
          <w:sz w:val="24"/>
          <w:szCs w:val="24"/>
        </w:rPr>
        <w:t xml:space="preserve"> oleh </w:t>
      </w:r>
      <w:proofErr w:type="spellStart"/>
      <w:r w:rsidRPr="00055D59">
        <w:rPr>
          <w:rFonts w:ascii="Times New Roman" w:hAnsi="Times New Roman" w:cs="Times New Roman"/>
          <w:sz w:val="24"/>
          <w:szCs w:val="24"/>
        </w:rPr>
        <w:t>informasi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dari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perusahaan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itu</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sendiri</w:t>
      </w:r>
      <w:proofErr w:type="spellEnd"/>
      <w:r w:rsidRPr="00055D59">
        <w:rPr>
          <w:rFonts w:ascii="Times New Roman" w:hAnsi="Times New Roman" w:cs="Times New Roman"/>
          <w:sz w:val="24"/>
          <w:szCs w:val="24"/>
        </w:rPr>
        <w:t xml:space="preserve"> (</w:t>
      </w:r>
      <w:r w:rsidRPr="00E322D1">
        <w:rPr>
          <w:rFonts w:ascii="Times New Roman" w:hAnsi="Times New Roman" w:cs="Times New Roman"/>
          <w:i/>
          <w:sz w:val="24"/>
          <w:szCs w:val="24"/>
        </w:rPr>
        <w:t>insider information</w:t>
      </w:r>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atau</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informasi</w:t>
      </w:r>
      <w:proofErr w:type="spellEnd"/>
      <w:r w:rsidRPr="00055D59">
        <w:rPr>
          <w:rFonts w:ascii="Times New Roman" w:hAnsi="Times New Roman" w:cs="Times New Roman"/>
          <w:sz w:val="24"/>
          <w:szCs w:val="24"/>
        </w:rPr>
        <w:t xml:space="preserve"> non-</w:t>
      </w:r>
      <w:proofErr w:type="spellStart"/>
      <w:r w:rsidRPr="00055D59">
        <w:rPr>
          <w:rFonts w:ascii="Times New Roman" w:hAnsi="Times New Roman" w:cs="Times New Roman"/>
          <w:sz w:val="24"/>
          <w:szCs w:val="24"/>
        </w:rPr>
        <w:t>publik</w:t>
      </w:r>
      <w:proofErr w:type="spellEnd"/>
      <w:r w:rsidRPr="00055D59">
        <w:rPr>
          <w:rFonts w:ascii="Times New Roman" w:hAnsi="Times New Roman" w:cs="Times New Roman"/>
          <w:sz w:val="24"/>
          <w:szCs w:val="24"/>
        </w:rPr>
        <w:t xml:space="preserve">. </w:t>
      </w:r>
    </w:p>
    <w:p w:rsidR="00C64B23" w:rsidRPr="00055D59" w:rsidRDefault="00C64B23" w:rsidP="009672CC">
      <w:pPr>
        <w:spacing w:after="0" w:line="360" w:lineRule="auto"/>
        <w:ind w:left="709"/>
        <w:jc w:val="both"/>
        <w:rPr>
          <w:rFonts w:ascii="Times New Roman" w:hAnsi="Times New Roman" w:cs="Times New Roman"/>
          <w:sz w:val="24"/>
          <w:szCs w:val="24"/>
        </w:rPr>
      </w:pPr>
      <w:r w:rsidRPr="00055D59">
        <w:rPr>
          <w:rFonts w:ascii="Times New Roman" w:hAnsi="Times New Roman" w:cs="Times New Roman"/>
          <w:sz w:val="24"/>
          <w:szCs w:val="24"/>
        </w:rPr>
        <w:tab/>
      </w:r>
      <w:proofErr w:type="spellStart"/>
      <w:r w:rsidRPr="00055D59">
        <w:rPr>
          <w:rFonts w:ascii="Times New Roman" w:hAnsi="Times New Roman" w:cs="Times New Roman"/>
          <w:sz w:val="24"/>
          <w:szCs w:val="24"/>
        </w:rPr>
        <w:t>Hipotesis</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Efisiensi</w:t>
      </w:r>
      <w:proofErr w:type="spellEnd"/>
      <w:r w:rsidRPr="00055D59">
        <w:rPr>
          <w:rFonts w:ascii="Times New Roman" w:hAnsi="Times New Roman" w:cs="Times New Roman"/>
          <w:sz w:val="24"/>
          <w:szCs w:val="24"/>
        </w:rPr>
        <w:t xml:space="preserve"> Pasar </w:t>
      </w:r>
      <w:proofErr w:type="spellStart"/>
      <w:r w:rsidRPr="00055D59">
        <w:rPr>
          <w:rFonts w:ascii="Times New Roman" w:hAnsi="Times New Roman" w:cs="Times New Roman"/>
          <w:sz w:val="24"/>
          <w:szCs w:val="24"/>
        </w:rPr>
        <w:t>memiliki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tiga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bentuk</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atau</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tiga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tingkatan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yaitu</w:t>
      </w:r>
      <w:proofErr w:type="spellEnd"/>
      <w:r w:rsidRPr="00055D59">
        <w:rPr>
          <w:rFonts w:ascii="Times New Roman" w:hAnsi="Times New Roman" w:cs="Times New Roman"/>
          <w:sz w:val="24"/>
          <w:szCs w:val="24"/>
        </w:rPr>
        <w:t>:</w:t>
      </w:r>
    </w:p>
    <w:p w:rsidR="00C64B23" w:rsidRPr="00055D59" w:rsidRDefault="00C64B23" w:rsidP="009672CC">
      <w:pPr>
        <w:pStyle w:val="ListParagraph"/>
        <w:numPr>
          <w:ilvl w:val="0"/>
          <w:numId w:val="3"/>
        </w:numPr>
        <w:spacing w:after="0" w:line="360" w:lineRule="auto"/>
        <w:ind w:left="709"/>
        <w:jc w:val="both"/>
        <w:rPr>
          <w:rFonts w:ascii="Times New Roman" w:hAnsi="Times New Roman" w:cs="Times New Roman"/>
          <w:sz w:val="24"/>
          <w:szCs w:val="24"/>
        </w:rPr>
      </w:pPr>
      <w:proofErr w:type="spellStart"/>
      <w:r w:rsidRPr="00055D59">
        <w:rPr>
          <w:rFonts w:ascii="Times New Roman" w:hAnsi="Times New Roman" w:cs="Times New Roman"/>
          <w:sz w:val="24"/>
          <w:szCs w:val="24"/>
        </w:rPr>
        <w:t>Hipotesis</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Efisiensi</w:t>
      </w:r>
      <w:proofErr w:type="spellEnd"/>
      <w:r w:rsidRPr="00055D59">
        <w:rPr>
          <w:rFonts w:ascii="Times New Roman" w:hAnsi="Times New Roman" w:cs="Times New Roman"/>
          <w:sz w:val="24"/>
          <w:szCs w:val="24"/>
        </w:rPr>
        <w:t xml:space="preserve"> Pasar </w:t>
      </w:r>
      <w:proofErr w:type="spellStart"/>
      <w:r w:rsidRPr="00055D59">
        <w:rPr>
          <w:rFonts w:ascii="Times New Roman" w:hAnsi="Times New Roman" w:cs="Times New Roman"/>
          <w:sz w:val="24"/>
          <w:szCs w:val="24"/>
        </w:rPr>
        <w:t>bentuk</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lemah</w:t>
      </w:r>
      <w:proofErr w:type="spellEnd"/>
      <w:r w:rsidRPr="00055D59">
        <w:rPr>
          <w:rFonts w:ascii="Times New Roman" w:hAnsi="Times New Roman" w:cs="Times New Roman"/>
          <w:sz w:val="24"/>
          <w:szCs w:val="24"/>
        </w:rPr>
        <w:t>,</w:t>
      </w:r>
    </w:p>
    <w:p w:rsidR="00C64B23" w:rsidRPr="00055D59" w:rsidRDefault="00C64B23" w:rsidP="009672CC">
      <w:pPr>
        <w:pStyle w:val="ListParagraph"/>
        <w:numPr>
          <w:ilvl w:val="0"/>
          <w:numId w:val="3"/>
        </w:numPr>
        <w:spacing w:after="0" w:line="360" w:lineRule="auto"/>
        <w:ind w:left="709"/>
        <w:jc w:val="both"/>
        <w:rPr>
          <w:rFonts w:ascii="Times New Roman" w:hAnsi="Times New Roman" w:cs="Times New Roman"/>
          <w:sz w:val="24"/>
          <w:szCs w:val="24"/>
        </w:rPr>
      </w:pPr>
      <w:proofErr w:type="spellStart"/>
      <w:r w:rsidRPr="00055D59">
        <w:rPr>
          <w:rFonts w:ascii="Times New Roman" w:hAnsi="Times New Roman" w:cs="Times New Roman"/>
          <w:sz w:val="24"/>
          <w:szCs w:val="24"/>
        </w:rPr>
        <w:t>Hipotesis</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Efisiensi</w:t>
      </w:r>
      <w:proofErr w:type="spellEnd"/>
      <w:r w:rsidRPr="00055D59">
        <w:rPr>
          <w:rFonts w:ascii="Times New Roman" w:hAnsi="Times New Roman" w:cs="Times New Roman"/>
          <w:sz w:val="24"/>
          <w:szCs w:val="24"/>
        </w:rPr>
        <w:t xml:space="preserve"> Pasar </w:t>
      </w:r>
      <w:proofErr w:type="spellStart"/>
      <w:r w:rsidRPr="00055D59">
        <w:rPr>
          <w:rFonts w:ascii="Times New Roman" w:hAnsi="Times New Roman" w:cs="Times New Roman"/>
          <w:sz w:val="24"/>
          <w:szCs w:val="24"/>
        </w:rPr>
        <w:t>bentuk</w:t>
      </w:r>
      <w:proofErr w:type="spellEnd"/>
      <w:r w:rsidRPr="00055D59">
        <w:rPr>
          <w:rFonts w:ascii="Times New Roman" w:hAnsi="Times New Roman" w:cs="Times New Roman"/>
          <w:sz w:val="24"/>
          <w:szCs w:val="24"/>
        </w:rPr>
        <w:t xml:space="preserve"> semi </w:t>
      </w:r>
      <w:proofErr w:type="spellStart"/>
      <w:r w:rsidRPr="00055D59">
        <w:rPr>
          <w:rFonts w:ascii="Times New Roman" w:hAnsi="Times New Roman" w:cs="Times New Roman"/>
          <w:sz w:val="24"/>
          <w:szCs w:val="24"/>
        </w:rPr>
        <w:t>kuat</w:t>
      </w:r>
      <w:proofErr w:type="spellEnd"/>
      <w:r w:rsidRPr="00055D59">
        <w:rPr>
          <w:rFonts w:ascii="Times New Roman" w:hAnsi="Times New Roman" w:cs="Times New Roman"/>
          <w:sz w:val="24"/>
          <w:szCs w:val="24"/>
        </w:rPr>
        <w:t>, dan</w:t>
      </w:r>
    </w:p>
    <w:p w:rsidR="003C36A7" w:rsidRPr="00055D59" w:rsidRDefault="00C64B23" w:rsidP="009672CC">
      <w:pPr>
        <w:pStyle w:val="ListParagraph"/>
        <w:numPr>
          <w:ilvl w:val="0"/>
          <w:numId w:val="3"/>
        </w:numPr>
        <w:spacing w:after="0" w:line="360" w:lineRule="auto"/>
        <w:ind w:left="709"/>
        <w:jc w:val="both"/>
        <w:rPr>
          <w:rFonts w:ascii="Times New Roman" w:hAnsi="Times New Roman" w:cs="Times New Roman"/>
          <w:sz w:val="24"/>
          <w:szCs w:val="24"/>
        </w:rPr>
      </w:pPr>
      <w:proofErr w:type="spellStart"/>
      <w:r w:rsidRPr="00055D59">
        <w:rPr>
          <w:rFonts w:ascii="Times New Roman" w:hAnsi="Times New Roman" w:cs="Times New Roman"/>
          <w:sz w:val="24"/>
          <w:szCs w:val="24"/>
        </w:rPr>
        <w:lastRenderedPageBreak/>
        <w:t>Hipotesis</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Efisiensi</w:t>
      </w:r>
      <w:proofErr w:type="spellEnd"/>
      <w:r w:rsidRPr="00055D59">
        <w:rPr>
          <w:rFonts w:ascii="Times New Roman" w:hAnsi="Times New Roman" w:cs="Times New Roman"/>
          <w:sz w:val="24"/>
          <w:szCs w:val="24"/>
        </w:rPr>
        <w:t xml:space="preserve"> Pasar </w:t>
      </w:r>
      <w:proofErr w:type="spellStart"/>
      <w:r w:rsidRPr="00055D59">
        <w:rPr>
          <w:rFonts w:ascii="Times New Roman" w:hAnsi="Times New Roman" w:cs="Times New Roman"/>
          <w:sz w:val="24"/>
          <w:szCs w:val="24"/>
        </w:rPr>
        <w:t>bentuk</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kuat</w:t>
      </w:r>
      <w:proofErr w:type="spellEnd"/>
      <w:r w:rsidRPr="00055D59">
        <w:rPr>
          <w:rFonts w:ascii="Times New Roman" w:hAnsi="Times New Roman" w:cs="Times New Roman"/>
          <w:sz w:val="24"/>
          <w:szCs w:val="24"/>
        </w:rPr>
        <w:t>.</w:t>
      </w:r>
    </w:p>
    <w:p w:rsidR="003C36A7" w:rsidRPr="00055D59" w:rsidRDefault="00A9641A" w:rsidP="00A9641A">
      <w:pPr>
        <w:pStyle w:val="Heading2"/>
        <w:numPr>
          <w:ilvl w:val="0"/>
          <w:numId w:val="28"/>
        </w:numPr>
        <w:spacing w:line="360" w:lineRule="auto"/>
        <w:jc w:val="both"/>
        <w:rPr>
          <w:rFonts w:cs="Times New Roman"/>
          <w:szCs w:val="24"/>
        </w:rPr>
      </w:pPr>
      <w:proofErr w:type="spellStart"/>
      <w:r w:rsidRPr="00055D59">
        <w:rPr>
          <w:rFonts w:cs="Times New Roman"/>
          <w:szCs w:val="24"/>
        </w:rPr>
        <w:t>Hipotesis</w:t>
      </w:r>
      <w:proofErr w:type="spellEnd"/>
    </w:p>
    <w:p w:rsidR="003C36A7" w:rsidRPr="00055D59" w:rsidRDefault="003C36A7" w:rsidP="009672CC">
      <w:pPr>
        <w:pStyle w:val="BodyText"/>
        <w:spacing w:line="360" w:lineRule="auto"/>
        <w:jc w:val="both"/>
      </w:pPr>
      <w:proofErr w:type="spellStart"/>
      <w:r w:rsidRPr="00055D59">
        <w:t>Hipotesis</w:t>
      </w:r>
      <w:proofErr w:type="spellEnd"/>
      <w:r w:rsidRPr="00055D59">
        <w:t xml:space="preserve"> 1a</w:t>
      </w:r>
      <w:r w:rsidRPr="00055D59">
        <w:tab/>
        <w:t xml:space="preserve">: </w:t>
      </w:r>
      <w:proofErr w:type="spellStart"/>
      <w:r w:rsidRPr="00055D59">
        <w:t>Terdapat</w:t>
      </w:r>
      <w:proofErr w:type="spellEnd"/>
      <w:r w:rsidRPr="00055D59">
        <w:t xml:space="preserve"> </w:t>
      </w:r>
      <w:r w:rsidR="0029103F" w:rsidRPr="0029103F">
        <w:rPr>
          <w:i/>
        </w:rPr>
        <w:t>Abnormal Return</w:t>
      </w:r>
      <w:r w:rsidRPr="00055D59">
        <w:t xml:space="preserve"> yang </w:t>
      </w:r>
      <w:proofErr w:type="spellStart"/>
      <w:r w:rsidRPr="00055D59">
        <w:t>signifikan</w:t>
      </w:r>
      <w:proofErr w:type="spellEnd"/>
      <w:r w:rsidRPr="00055D59">
        <w:t xml:space="preserve"> </w:t>
      </w:r>
      <w:proofErr w:type="spellStart"/>
      <w:r w:rsidRPr="00055D59">
        <w:t>negatif</w:t>
      </w:r>
      <w:proofErr w:type="spellEnd"/>
      <w:r w:rsidRPr="00055D59">
        <w:t xml:space="preserve"> pada </w:t>
      </w:r>
      <w:proofErr w:type="spellStart"/>
      <w:r w:rsidRPr="00055D59">
        <w:t>hari</w:t>
      </w:r>
      <w:proofErr w:type="spellEnd"/>
      <w:r w:rsidRPr="00055D59">
        <w:t xml:space="preserve"> </w:t>
      </w:r>
      <w:proofErr w:type="spellStart"/>
      <w:r w:rsidRPr="00055D59">
        <w:t>nilai</w:t>
      </w:r>
      <w:proofErr w:type="spellEnd"/>
      <w:r w:rsidRPr="00055D59">
        <w:t xml:space="preserve"> rupiah </w:t>
      </w:r>
      <w:proofErr w:type="spellStart"/>
      <w:r w:rsidRPr="00055D59">
        <w:t>melemah</w:t>
      </w:r>
      <w:proofErr w:type="spellEnd"/>
      <w:r w:rsidRPr="00055D59">
        <w:t xml:space="preserve"> di </w:t>
      </w:r>
      <w:proofErr w:type="spellStart"/>
      <w:r w:rsidRPr="00055D59">
        <w:t>periode</w:t>
      </w:r>
      <w:proofErr w:type="spellEnd"/>
      <w:r w:rsidRPr="00055D59">
        <w:t xml:space="preserve"> </w:t>
      </w:r>
      <w:proofErr w:type="spellStart"/>
      <w:r w:rsidRPr="00055D59">
        <w:t>sekitar</w:t>
      </w:r>
      <w:proofErr w:type="spellEnd"/>
      <w:r w:rsidRPr="00055D59">
        <w:t xml:space="preserve"> </w:t>
      </w:r>
      <w:proofErr w:type="spellStart"/>
      <w:r w:rsidRPr="00055D59">
        <w:t>tanggal</w:t>
      </w:r>
      <w:proofErr w:type="spellEnd"/>
      <w:r w:rsidRPr="00055D59">
        <w:t xml:space="preserve"> </w:t>
      </w:r>
      <w:proofErr w:type="spellStart"/>
      <w:r w:rsidRPr="00055D59">
        <w:t>pelemahan</w:t>
      </w:r>
      <w:proofErr w:type="spellEnd"/>
      <w:r w:rsidRPr="00055D59">
        <w:t xml:space="preserve"> rupiah yang </w:t>
      </w:r>
      <w:proofErr w:type="spellStart"/>
      <w:r w:rsidRPr="00055D59">
        <w:t>mencapai</w:t>
      </w:r>
      <w:proofErr w:type="spellEnd"/>
      <w:r w:rsidRPr="00055D59">
        <w:t xml:space="preserve"> 15.000-</w:t>
      </w:r>
      <w:proofErr w:type="gramStart"/>
      <w:r w:rsidRPr="00055D59">
        <w:t>an</w:t>
      </w:r>
      <w:proofErr w:type="gramEnd"/>
      <w:r w:rsidRPr="00055D59">
        <w:t xml:space="preserve"> per </w:t>
      </w:r>
      <w:proofErr w:type="spellStart"/>
      <w:r w:rsidRPr="00055D59">
        <w:t>dolar</w:t>
      </w:r>
      <w:proofErr w:type="spellEnd"/>
      <w:r w:rsidRPr="00055D59">
        <w:t xml:space="preserve"> AS.</w:t>
      </w:r>
    </w:p>
    <w:p w:rsidR="003C36A7" w:rsidRPr="00055D59" w:rsidRDefault="003C36A7" w:rsidP="009672CC">
      <w:pPr>
        <w:pStyle w:val="BodyText"/>
        <w:spacing w:line="360" w:lineRule="auto"/>
        <w:jc w:val="both"/>
      </w:pPr>
      <w:proofErr w:type="spellStart"/>
      <w:r w:rsidRPr="00055D59">
        <w:t>Hipotesis</w:t>
      </w:r>
      <w:proofErr w:type="spellEnd"/>
      <w:r w:rsidRPr="00055D59">
        <w:t xml:space="preserve"> 1b</w:t>
      </w:r>
      <w:r w:rsidRPr="00055D59">
        <w:tab/>
        <w:t xml:space="preserve">: </w:t>
      </w:r>
      <w:proofErr w:type="spellStart"/>
      <w:r w:rsidRPr="00055D59">
        <w:t>Terdapat</w:t>
      </w:r>
      <w:proofErr w:type="spellEnd"/>
      <w:r w:rsidRPr="00055D59">
        <w:t xml:space="preserve"> </w:t>
      </w:r>
      <w:r w:rsidR="0029103F" w:rsidRPr="0029103F">
        <w:rPr>
          <w:i/>
        </w:rPr>
        <w:t>Abnormal Return</w:t>
      </w:r>
      <w:r w:rsidRPr="00055D59">
        <w:t xml:space="preserve"> yang </w:t>
      </w:r>
      <w:proofErr w:type="spellStart"/>
      <w:r w:rsidRPr="00055D59">
        <w:t>signifikan</w:t>
      </w:r>
      <w:proofErr w:type="spellEnd"/>
      <w:r w:rsidRPr="00055D59">
        <w:t xml:space="preserve"> </w:t>
      </w:r>
      <w:proofErr w:type="spellStart"/>
      <w:r w:rsidRPr="00055D59">
        <w:t>positif</w:t>
      </w:r>
      <w:proofErr w:type="spellEnd"/>
      <w:r w:rsidRPr="00055D59">
        <w:t xml:space="preserve"> pada </w:t>
      </w:r>
      <w:proofErr w:type="spellStart"/>
      <w:r w:rsidRPr="00055D59">
        <w:t>hari</w:t>
      </w:r>
      <w:proofErr w:type="spellEnd"/>
      <w:r w:rsidRPr="00055D59">
        <w:t xml:space="preserve"> </w:t>
      </w:r>
      <w:proofErr w:type="spellStart"/>
      <w:r w:rsidRPr="00055D59">
        <w:t>nilai</w:t>
      </w:r>
      <w:proofErr w:type="spellEnd"/>
      <w:r w:rsidRPr="00055D59">
        <w:t xml:space="preserve"> rupiah </w:t>
      </w:r>
      <w:proofErr w:type="spellStart"/>
      <w:r w:rsidRPr="00055D59">
        <w:t>menguat</w:t>
      </w:r>
      <w:proofErr w:type="spellEnd"/>
      <w:r w:rsidRPr="00055D59">
        <w:t xml:space="preserve"> di </w:t>
      </w:r>
      <w:proofErr w:type="spellStart"/>
      <w:r w:rsidRPr="00055D59">
        <w:t>periode</w:t>
      </w:r>
      <w:proofErr w:type="spellEnd"/>
      <w:r w:rsidRPr="00055D59">
        <w:t xml:space="preserve"> </w:t>
      </w:r>
      <w:proofErr w:type="spellStart"/>
      <w:r w:rsidRPr="00055D59">
        <w:t>sekitar</w:t>
      </w:r>
      <w:proofErr w:type="spellEnd"/>
      <w:r w:rsidRPr="00055D59">
        <w:t xml:space="preserve"> </w:t>
      </w:r>
      <w:proofErr w:type="spellStart"/>
      <w:r w:rsidRPr="00055D59">
        <w:t>tanggal</w:t>
      </w:r>
      <w:proofErr w:type="spellEnd"/>
      <w:r w:rsidRPr="00055D59">
        <w:t xml:space="preserve"> </w:t>
      </w:r>
      <w:proofErr w:type="spellStart"/>
      <w:r w:rsidRPr="00055D59">
        <w:t>pelemahan</w:t>
      </w:r>
      <w:proofErr w:type="spellEnd"/>
      <w:r w:rsidRPr="00055D59">
        <w:t xml:space="preserve"> rupiah yang </w:t>
      </w:r>
      <w:proofErr w:type="spellStart"/>
      <w:r w:rsidRPr="00055D59">
        <w:t>mencapai</w:t>
      </w:r>
      <w:proofErr w:type="spellEnd"/>
      <w:r w:rsidRPr="00055D59">
        <w:t xml:space="preserve"> 15.000-</w:t>
      </w:r>
      <w:proofErr w:type="gramStart"/>
      <w:r w:rsidRPr="00055D59">
        <w:t>an</w:t>
      </w:r>
      <w:proofErr w:type="gramEnd"/>
      <w:r w:rsidRPr="00055D59">
        <w:t xml:space="preserve"> per </w:t>
      </w:r>
      <w:proofErr w:type="spellStart"/>
      <w:r w:rsidRPr="00055D59">
        <w:t>dolar</w:t>
      </w:r>
      <w:proofErr w:type="spellEnd"/>
      <w:r w:rsidRPr="00055D59">
        <w:t xml:space="preserve"> AS.</w:t>
      </w:r>
    </w:p>
    <w:p w:rsidR="003C36A7" w:rsidRPr="00055D59" w:rsidRDefault="003C36A7" w:rsidP="009672CC">
      <w:pPr>
        <w:pStyle w:val="BodyText"/>
        <w:spacing w:line="360" w:lineRule="auto"/>
        <w:jc w:val="both"/>
      </w:pPr>
      <w:proofErr w:type="spellStart"/>
      <w:r w:rsidRPr="00055D59">
        <w:t>Hipotesis</w:t>
      </w:r>
      <w:proofErr w:type="spellEnd"/>
      <w:r w:rsidRPr="00055D59">
        <w:t xml:space="preserve"> 2</w:t>
      </w:r>
      <w:r w:rsidRPr="00055D59">
        <w:tab/>
        <w:t xml:space="preserve">: </w:t>
      </w:r>
      <w:proofErr w:type="spellStart"/>
      <w:r w:rsidRPr="00055D59">
        <w:t>Terdapat</w:t>
      </w:r>
      <w:proofErr w:type="spellEnd"/>
      <w:r w:rsidRPr="00055D59">
        <w:t xml:space="preserve"> </w:t>
      </w:r>
      <w:r w:rsidR="0029103F" w:rsidRPr="0029103F">
        <w:rPr>
          <w:i/>
        </w:rPr>
        <w:t>Abnormal Return</w:t>
      </w:r>
      <w:r w:rsidRPr="00055D59">
        <w:t xml:space="preserve"> yang </w:t>
      </w:r>
      <w:proofErr w:type="spellStart"/>
      <w:r w:rsidRPr="00055D59">
        <w:t>signifikan</w:t>
      </w:r>
      <w:proofErr w:type="spellEnd"/>
      <w:r w:rsidRPr="00055D59">
        <w:t xml:space="preserve"> </w:t>
      </w:r>
      <w:proofErr w:type="spellStart"/>
      <w:r w:rsidRPr="00055D59">
        <w:t>negatif</w:t>
      </w:r>
      <w:proofErr w:type="spellEnd"/>
      <w:r w:rsidRPr="00055D59">
        <w:t xml:space="preserve"> pada </w:t>
      </w:r>
      <w:proofErr w:type="spellStart"/>
      <w:r w:rsidRPr="00055D59">
        <w:t>tanggal</w:t>
      </w:r>
      <w:proofErr w:type="spellEnd"/>
      <w:r w:rsidRPr="00055D59">
        <w:t xml:space="preserve"> </w:t>
      </w:r>
      <w:proofErr w:type="spellStart"/>
      <w:r w:rsidRPr="00055D59">
        <w:t>pelemahan</w:t>
      </w:r>
      <w:proofErr w:type="spellEnd"/>
      <w:r w:rsidRPr="00055D59">
        <w:t xml:space="preserve"> rupiah yang </w:t>
      </w:r>
      <w:proofErr w:type="spellStart"/>
      <w:r w:rsidRPr="00055D59">
        <w:t>mencapai</w:t>
      </w:r>
      <w:proofErr w:type="spellEnd"/>
      <w:r w:rsidRPr="00055D59">
        <w:t xml:space="preserve"> 15.000-</w:t>
      </w:r>
      <w:proofErr w:type="gramStart"/>
      <w:r w:rsidRPr="00055D59">
        <w:t>an</w:t>
      </w:r>
      <w:proofErr w:type="gramEnd"/>
      <w:r w:rsidRPr="00055D59">
        <w:t xml:space="preserve"> per </w:t>
      </w:r>
      <w:proofErr w:type="spellStart"/>
      <w:r w:rsidRPr="00055D59">
        <w:t>dolar</w:t>
      </w:r>
      <w:proofErr w:type="spellEnd"/>
      <w:r w:rsidRPr="00055D59">
        <w:t xml:space="preserve"> AS.</w:t>
      </w:r>
    </w:p>
    <w:p w:rsidR="003C36A7" w:rsidRPr="00055D59" w:rsidRDefault="003C36A7" w:rsidP="009672CC">
      <w:pPr>
        <w:spacing w:line="360" w:lineRule="auto"/>
        <w:jc w:val="both"/>
        <w:rPr>
          <w:rFonts w:ascii="Times New Roman" w:hAnsi="Times New Roman" w:cs="Times New Roman"/>
          <w:sz w:val="24"/>
          <w:szCs w:val="24"/>
        </w:rPr>
      </w:pPr>
      <w:proofErr w:type="spellStart"/>
      <w:r w:rsidRPr="00055D59">
        <w:rPr>
          <w:rFonts w:ascii="Times New Roman" w:hAnsi="Times New Roman" w:cs="Times New Roman"/>
          <w:sz w:val="24"/>
          <w:szCs w:val="24"/>
        </w:rPr>
        <w:t>Hipotesis</w:t>
      </w:r>
      <w:proofErr w:type="spellEnd"/>
      <w:r w:rsidRPr="00055D59">
        <w:rPr>
          <w:rFonts w:ascii="Times New Roman" w:hAnsi="Times New Roman" w:cs="Times New Roman"/>
          <w:sz w:val="24"/>
          <w:szCs w:val="24"/>
        </w:rPr>
        <w:t xml:space="preserve"> 3</w:t>
      </w:r>
      <w:r w:rsidRPr="00055D59">
        <w:rPr>
          <w:rFonts w:ascii="Times New Roman" w:hAnsi="Times New Roman" w:cs="Times New Roman"/>
          <w:sz w:val="24"/>
          <w:szCs w:val="24"/>
        </w:rPr>
        <w:tab/>
        <w:t xml:space="preserve">: </w:t>
      </w:r>
      <w:proofErr w:type="spellStart"/>
      <w:r w:rsidRPr="00055D59">
        <w:rPr>
          <w:rFonts w:ascii="Times New Roman" w:hAnsi="Times New Roman" w:cs="Times New Roman"/>
          <w:sz w:val="24"/>
          <w:szCs w:val="24"/>
        </w:rPr>
        <w:t>Terdapat</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perbedaan</w:t>
      </w:r>
      <w:proofErr w:type="spellEnd"/>
      <w:r w:rsidRPr="00055D59">
        <w:rPr>
          <w:rFonts w:ascii="Times New Roman" w:hAnsi="Times New Roman" w:cs="Times New Roman"/>
          <w:sz w:val="24"/>
          <w:szCs w:val="24"/>
        </w:rPr>
        <w:t xml:space="preserve"> rata-rata </w:t>
      </w:r>
      <w:r w:rsidR="0029103F" w:rsidRPr="0029103F">
        <w:rPr>
          <w:rFonts w:ascii="Times New Roman" w:hAnsi="Times New Roman" w:cs="Times New Roman"/>
          <w:i/>
          <w:sz w:val="24"/>
          <w:szCs w:val="24"/>
        </w:rPr>
        <w:t>Abnormal Return</w:t>
      </w:r>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sebelum</w:t>
      </w:r>
      <w:proofErr w:type="spellEnd"/>
      <w:r w:rsidRPr="00055D59">
        <w:rPr>
          <w:rFonts w:ascii="Times New Roman" w:hAnsi="Times New Roman" w:cs="Times New Roman"/>
          <w:sz w:val="24"/>
          <w:szCs w:val="24"/>
        </w:rPr>
        <w:t xml:space="preserve"> dan </w:t>
      </w:r>
      <w:proofErr w:type="spellStart"/>
      <w:r w:rsidRPr="00055D59">
        <w:rPr>
          <w:rFonts w:ascii="Times New Roman" w:hAnsi="Times New Roman" w:cs="Times New Roman"/>
          <w:sz w:val="24"/>
          <w:szCs w:val="24"/>
        </w:rPr>
        <w:t>setelah</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tanggal</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pelemahan</w:t>
      </w:r>
      <w:proofErr w:type="spellEnd"/>
      <w:r w:rsidRPr="00055D59">
        <w:rPr>
          <w:rFonts w:ascii="Times New Roman" w:hAnsi="Times New Roman" w:cs="Times New Roman"/>
          <w:sz w:val="24"/>
          <w:szCs w:val="24"/>
        </w:rPr>
        <w:t xml:space="preserve"> rupiah yang </w:t>
      </w:r>
      <w:proofErr w:type="spellStart"/>
      <w:r w:rsidRPr="00055D59">
        <w:rPr>
          <w:rFonts w:ascii="Times New Roman" w:hAnsi="Times New Roman" w:cs="Times New Roman"/>
          <w:sz w:val="24"/>
          <w:szCs w:val="24"/>
        </w:rPr>
        <w:t>mencapai</w:t>
      </w:r>
      <w:proofErr w:type="spellEnd"/>
      <w:r w:rsidRPr="00055D59">
        <w:rPr>
          <w:rFonts w:ascii="Times New Roman" w:hAnsi="Times New Roman" w:cs="Times New Roman"/>
          <w:sz w:val="24"/>
          <w:szCs w:val="24"/>
        </w:rPr>
        <w:t xml:space="preserve"> 15.000-</w:t>
      </w:r>
      <w:proofErr w:type="gramStart"/>
      <w:r w:rsidRPr="00055D59">
        <w:rPr>
          <w:rFonts w:ascii="Times New Roman" w:hAnsi="Times New Roman" w:cs="Times New Roman"/>
          <w:sz w:val="24"/>
          <w:szCs w:val="24"/>
        </w:rPr>
        <w:t>an</w:t>
      </w:r>
      <w:proofErr w:type="gramEnd"/>
      <w:r w:rsidRPr="00055D59">
        <w:rPr>
          <w:rFonts w:ascii="Times New Roman" w:hAnsi="Times New Roman" w:cs="Times New Roman"/>
          <w:sz w:val="24"/>
          <w:szCs w:val="24"/>
        </w:rPr>
        <w:t xml:space="preserve"> per </w:t>
      </w:r>
      <w:proofErr w:type="spellStart"/>
      <w:r w:rsidRPr="00055D59">
        <w:rPr>
          <w:rFonts w:ascii="Times New Roman" w:hAnsi="Times New Roman" w:cs="Times New Roman"/>
          <w:sz w:val="24"/>
          <w:szCs w:val="24"/>
        </w:rPr>
        <w:t>dolar</w:t>
      </w:r>
      <w:proofErr w:type="spellEnd"/>
      <w:r w:rsidRPr="00055D59">
        <w:rPr>
          <w:rFonts w:ascii="Times New Roman" w:hAnsi="Times New Roman" w:cs="Times New Roman"/>
          <w:sz w:val="24"/>
          <w:szCs w:val="24"/>
        </w:rPr>
        <w:t xml:space="preserve"> AS. </w:t>
      </w:r>
    </w:p>
    <w:p w:rsidR="00C64B23" w:rsidRPr="00055D59" w:rsidRDefault="00A9641A" w:rsidP="009672CC">
      <w:pPr>
        <w:pStyle w:val="Heading1"/>
        <w:numPr>
          <w:ilvl w:val="0"/>
          <w:numId w:val="2"/>
        </w:numPr>
        <w:jc w:val="both"/>
        <w:rPr>
          <w:rFonts w:cs="Times New Roman"/>
          <w:szCs w:val="24"/>
        </w:rPr>
      </w:pPr>
      <w:r w:rsidRPr="00055D59">
        <w:rPr>
          <w:rFonts w:cs="Times New Roman"/>
          <w:szCs w:val="24"/>
        </w:rPr>
        <w:t>METODE</w:t>
      </w:r>
    </w:p>
    <w:p w:rsidR="00B54E69" w:rsidRPr="00055D59" w:rsidRDefault="00C64B23" w:rsidP="009672CC">
      <w:pPr>
        <w:spacing w:line="360" w:lineRule="auto"/>
        <w:jc w:val="both"/>
        <w:rPr>
          <w:rFonts w:ascii="Times New Roman" w:hAnsi="Times New Roman" w:cs="Times New Roman"/>
          <w:sz w:val="24"/>
          <w:szCs w:val="24"/>
        </w:rPr>
      </w:pPr>
      <w:r w:rsidRPr="00055D59">
        <w:rPr>
          <w:rFonts w:ascii="Times New Roman" w:hAnsi="Times New Roman" w:cs="Times New Roman"/>
          <w:sz w:val="24"/>
          <w:szCs w:val="24"/>
        </w:rPr>
        <w:tab/>
      </w:r>
      <w:proofErr w:type="spellStart"/>
      <w:r w:rsidRPr="00055D59">
        <w:rPr>
          <w:rFonts w:ascii="Times New Roman" w:hAnsi="Times New Roman" w:cs="Times New Roman"/>
          <w:sz w:val="24"/>
          <w:szCs w:val="24"/>
        </w:rPr>
        <w:t>Penelitian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ini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merupakan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jenis</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penelitian</w:t>
      </w:r>
      <w:proofErr w:type="spellEnd"/>
      <w:r w:rsidRPr="00055D59">
        <w:rPr>
          <w:rFonts w:ascii="Times New Roman" w:hAnsi="Times New Roman" w:cs="Times New Roman"/>
          <w:sz w:val="24"/>
          <w:szCs w:val="24"/>
        </w:rPr>
        <w:t xml:space="preserve"> </w:t>
      </w:r>
      <w:r w:rsidRPr="00055D59">
        <w:rPr>
          <w:rFonts w:ascii="Times New Roman" w:hAnsi="Times New Roman" w:cs="Times New Roman"/>
          <w:i/>
          <w:sz w:val="24"/>
          <w:szCs w:val="24"/>
        </w:rPr>
        <w:t>event study</w:t>
      </w:r>
      <w:r w:rsidRPr="00055D59">
        <w:rPr>
          <w:rFonts w:ascii="Times New Roman" w:hAnsi="Times New Roman" w:cs="Times New Roman"/>
          <w:sz w:val="24"/>
          <w:szCs w:val="24"/>
        </w:rPr>
        <w:t xml:space="preserve"> yang </w:t>
      </w:r>
      <w:proofErr w:type="spellStart"/>
      <w:r w:rsidRPr="00055D59">
        <w:rPr>
          <w:rFonts w:ascii="Times New Roman" w:hAnsi="Times New Roman" w:cs="Times New Roman"/>
          <w:sz w:val="24"/>
          <w:szCs w:val="24"/>
        </w:rPr>
        <w:t>menggunakan</w:t>
      </w:r>
      <w:proofErr w:type="spellEnd"/>
      <w:r w:rsidRPr="00055D59">
        <w:rPr>
          <w:rFonts w:ascii="Times New Roman" w:hAnsi="Times New Roman" w:cs="Times New Roman"/>
          <w:sz w:val="24"/>
          <w:szCs w:val="24"/>
        </w:rPr>
        <w:t xml:space="preserve"> data </w:t>
      </w:r>
      <w:proofErr w:type="spellStart"/>
      <w:r w:rsidRPr="00055D59">
        <w:rPr>
          <w:rFonts w:ascii="Times New Roman" w:hAnsi="Times New Roman" w:cs="Times New Roman"/>
          <w:sz w:val="24"/>
          <w:szCs w:val="24"/>
        </w:rPr>
        <w:t>sekunder</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Berdasarkan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perumusan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masalah</w:t>
      </w:r>
      <w:proofErr w:type="spellEnd"/>
      <w:r w:rsidRPr="00055D59">
        <w:rPr>
          <w:rFonts w:ascii="Times New Roman" w:hAnsi="Times New Roman" w:cs="Times New Roman"/>
          <w:sz w:val="24"/>
          <w:szCs w:val="24"/>
        </w:rPr>
        <w:t xml:space="preserve"> dan </w:t>
      </w:r>
      <w:proofErr w:type="spellStart"/>
      <w:r w:rsidRPr="00055D59">
        <w:rPr>
          <w:rFonts w:ascii="Times New Roman" w:hAnsi="Times New Roman" w:cs="Times New Roman"/>
          <w:sz w:val="24"/>
          <w:szCs w:val="24"/>
        </w:rPr>
        <w:t>tujuan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penelitian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sifat</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penelitian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ini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merupakan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replikasi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pengembangan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dari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penelitian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Tahu</w:t>
      </w:r>
      <w:proofErr w:type="spellEnd"/>
      <w:r w:rsidRPr="00055D59">
        <w:rPr>
          <w:rFonts w:ascii="Times New Roman" w:hAnsi="Times New Roman" w:cs="Times New Roman"/>
          <w:sz w:val="24"/>
          <w:szCs w:val="24"/>
        </w:rPr>
        <w:t xml:space="preserve"> (2018) </w:t>
      </w:r>
      <w:proofErr w:type="spellStart"/>
      <w:r w:rsidRPr="00055D59">
        <w:rPr>
          <w:rFonts w:ascii="Times New Roman" w:hAnsi="Times New Roman" w:cs="Times New Roman"/>
          <w:sz w:val="24"/>
          <w:szCs w:val="24"/>
        </w:rPr>
        <w:t>dengan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populasi</w:t>
      </w:r>
      <w:proofErr w:type="spellEnd"/>
      <w:r w:rsidRPr="00055D59">
        <w:rPr>
          <w:rFonts w:ascii="Times New Roman" w:hAnsi="Times New Roman" w:cs="Times New Roman"/>
          <w:sz w:val="24"/>
          <w:szCs w:val="24"/>
        </w:rPr>
        <w:t xml:space="preserve"> yang </w:t>
      </w:r>
      <w:proofErr w:type="spellStart"/>
      <w:r w:rsidRPr="00055D59">
        <w:rPr>
          <w:rFonts w:ascii="Times New Roman" w:hAnsi="Times New Roman" w:cs="Times New Roman"/>
          <w:sz w:val="24"/>
          <w:szCs w:val="24"/>
        </w:rPr>
        <w:t>berbeda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yaitu</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perusahaan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ekspor</w:t>
      </w:r>
      <w:proofErr w:type="spellEnd"/>
      <w:r w:rsidRPr="00055D59">
        <w:rPr>
          <w:rFonts w:ascii="Times New Roman" w:hAnsi="Times New Roman" w:cs="Times New Roman"/>
          <w:sz w:val="24"/>
          <w:szCs w:val="24"/>
        </w:rPr>
        <w:t xml:space="preserve"> yang </w:t>
      </w:r>
      <w:proofErr w:type="spellStart"/>
      <w:r w:rsidRPr="00055D59">
        <w:rPr>
          <w:rFonts w:ascii="Times New Roman" w:hAnsi="Times New Roman" w:cs="Times New Roman"/>
          <w:sz w:val="24"/>
          <w:szCs w:val="24"/>
        </w:rPr>
        <w:t>terdaftar</w:t>
      </w:r>
      <w:proofErr w:type="spellEnd"/>
      <w:r w:rsidRPr="00055D59">
        <w:rPr>
          <w:rFonts w:ascii="Times New Roman" w:hAnsi="Times New Roman" w:cs="Times New Roman"/>
          <w:sz w:val="24"/>
          <w:szCs w:val="24"/>
        </w:rPr>
        <w:t xml:space="preserve"> di Bursa </w:t>
      </w:r>
      <w:proofErr w:type="spellStart"/>
      <w:r w:rsidRPr="00055D59">
        <w:rPr>
          <w:rFonts w:ascii="Times New Roman" w:hAnsi="Times New Roman" w:cs="Times New Roman"/>
          <w:sz w:val="24"/>
          <w:szCs w:val="24"/>
        </w:rPr>
        <w:t>Efek</w:t>
      </w:r>
      <w:proofErr w:type="spellEnd"/>
      <w:r w:rsidRPr="00055D59">
        <w:rPr>
          <w:rFonts w:ascii="Times New Roman" w:hAnsi="Times New Roman" w:cs="Times New Roman"/>
          <w:sz w:val="24"/>
          <w:szCs w:val="24"/>
        </w:rPr>
        <w:t xml:space="preserve"> Indonesia.</w:t>
      </w:r>
      <w:r w:rsidR="00A54D75"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Lokasi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penelitian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tersebut</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dilakukan</w:t>
      </w:r>
      <w:proofErr w:type="spellEnd"/>
      <w:r w:rsidRPr="00055D59">
        <w:rPr>
          <w:rFonts w:ascii="Times New Roman" w:hAnsi="Times New Roman" w:cs="Times New Roman"/>
          <w:sz w:val="24"/>
          <w:szCs w:val="24"/>
        </w:rPr>
        <w:t xml:space="preserve"> di Bursa </w:t>
      </w:r>
      <w:proofErr w:type="spellStart"/>
      <w:r w:rsidRPr="00055D59">
        <w:rPr>
          <w:rFonts w:ascii="Times New Roman" w:hAnsi="Times New Roman" w:cs="Times New Roman"/>
          <w:sz w:val="24"/>
          <w:szCs w:val="24"/>
        </w:rPr>
        <w:t>Efek</w:t>
      </w:r>
      <w:proofErr w:type="spellEnd"/>
      <w:r w:rsidRPr="00055D59">
        <w:rPr>
          <w:rFonts w:ascii="Times New Roman" w:hAnsi="Times New Roman" w:cs="Times New Roman"/>
          <w:sz w:val="24"/>
          <w:szCs w:val="24"/>
        </w:rPr>
        <w:t xml:space="preserve"> Indonesia (BEI), </w:t>
      </w:r>
      <w:proofErr w:type="spellStart"/>
      <w:r w:rsidRPr="00055D59">
        <w:rPr>
          <w:rFonts w:ascii="Times New Roman" w:hAnsi="Times New Roman" w:cs="Times New Roman"/>
          <w:sz w:val="24"/>
          <w:szCs w:val="24"/>
        </w:rPr>
        <w:t>dimana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datanya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diperoleh</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dari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pojok</w:t>
      </w:r>
      <w:proofErr w:type="spellEnd"/>
      <w:r w:rsidRPr="00055D59">
        <w:rPr>
          <w:rFonts w:ascii="Times New Roman" w:hAnsi="Times New Roman" w:cs="Times New Roman"/>
          <w:sz w:val="24"/>
          <w:szCs w:val="24"/>
        </w:rPr>
        <w:t xml:space="preserve"> BEI yang </w:t>
      </w:r>
      <w:proofErr w:type="spellStart"/>
      <w:r w:rsidRPr="00055D59">
        <w:rPr>
          <w:rFonts w:ascii="Times New Roman" w:hAnsi="Times New Roman" w:cs="Times New Roman"/>
          <w:sz w:val="24"/>
          <w:szCs w:val="24"/>
        </w:rPr>
        <w:t>terletak</w:t>
      </w:r>
      <w:proofErr w:type="spellEnd"/>
      <w:r w:rsidRPr="00055D59">
        <w:rPr>
          <w:rFonts w:ascii="Times New Roman" w:hAnsi="Times New Roman" w:cs="Times New Roman"/>
          <w:sz w:val="24"/>
          <w:szCs w:val="24"/>
        </w:rPr>
        <w:t xml:space="preserve"> di </w:t>
      </w:r>
      <w:proofErr w:type="spellStart"/>
      <w:r w:rsidRPr="00055D59">
        <w:rPr>
          <w:rFonts w:ascii="Times New Roman" w:hAnsi="Times New Roman" w:cs="Times New Roman"/>
          <w:sz w:val="24"/>
          <w:szCs w:val="24"/>
        </w:rPr>
        <w:t>Fakultas</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Ekonomi</w:t>
      </w:r>
      <w:proofErr w:type="spellEnd"/>
      <w:r w:rsidRPr="00055D59">
        <w:rPr>
          <w:rFonts w:ascii="Times New Roman" w:hAnsi="Times New Roman" w:cs="Times New Roman"/>
          <w:sz w:val="24"/>
          <w:szCs w:val="24"/>
        </w:rPr>
        <w:t xml:space="preserve"> dan </w:t>
      </w:r>
      <w:proofErr w:type="spellStart"/>
      <w:r w:rsidRPr="00055D59">
        <w:rPr>
          <w:rFonts w:ascii="Times New Roman" w:hAnsi="Times New Roman" w:cs="Times New Roman"/>
          <w:sz w:val="24"/>
          <w:szCs w:val="24"/>
        </w:rPr>
        <w:t>Bisnis</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Universitas</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Brawijaya</w:t>
      </w:r>
      <w:proofErr w:type="spellEnd"/>
      <w:r w:rsidRPr="00055D59">
        <w:rPr>
          <w:rFonts w:ascii="Times New Roman" w:hAnsi="Times New Roman" w:cs="Times New Roman"/>
          <w:sz w:val="24"/>
          <w:szCs w:val="24"/>
        </w:rPr>
        <w:t xml:space="preserve"> (FEB UB) Malang. </w:t>
      </w:r>
      <w:proofErr w:type="spellStart"/>
      <w:r w:rsidRPr="00055D59">
        <w:rPr>
          <w:rFonts w:ascii="Times New Roman" w:hAnsi="Times New Roman" w:cs="Times New Roman"/>
          <w:sz w:val="24"/>
          <w:szCs w:val="24"/>
        </w:rPr>
        <w:t>Penelitian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ini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terdiri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dari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periode</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estimasi</w:t>
      </w:r>
      <w:proofErr w:type="spellEnd"/>
      <w:r w:rsidRPr="00055D59">
        <w:rPr>
          <w:rFonts w:ascii="Times New Roman" w:hAnsi="Times New Roman" w:cs="Times New Roman"/>
          <w:sz w:val="24"/>
          <w:szCs w:val="24"/>
        </w:rPr>
        <w:t xml:space="preserve"> (</w:t>
      </w:r>
      <w:r w:rsidRPr="00055D59">
        <w:rPr>
          <w:rFonts w:ascii="Times New Roman" w:hAnsi="Times New Roman" w:cs="Times New Roman"/>
          <w:i/>
          <w:sz w:val="24"/>
          <w:szCs w:val="24"/>
        </w:rPr>
        <w:t>estimation period</w:t>
      </w:r>
      <w:r w:rsidRPr="00055D59">
        <w:rPr>
          <w:rFonts w:ascii="Times New Roman" w:hAnsi="Times New Roman" w:cs="Times New Roman"/>
          <w:sz w:val="24"/>
          <w:szCs w:val="24"/>
        </w:rPr>
        <w:t xml:space="preserve">) dan </w:t>
      </w:r>
      <w:proofErr w:type="spellStart"/>
      <w:r w:rsidRPr="00055D59">
        <w:rPr>
          <w:rFonts w:ascii="Times New Roman" w:hAnsi="Times New Roman" w:cs="Times New Roman"/>
          <w:sz w:val="24"/>
          <w:szCs w:val="24"/>
        </w:rPr>
        <w:t>periode</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pengamatan</w:t>
      </w:r>
      <w:proofErr w:type="spellEnd"/>
      <w:r w:rsidRPr="00055D59">
        <w:rPr>
          <w:rFonts w:ascii="Times New Roman" w:hAnsi="Times New Roman" w:cs="Times New Roman"/>
          <w:sz w:val="24"/>
          <w:szCs w:val="24"/>
        </w:rPr>
        <w:t xml:space="preserve"> (</w:t>
      </w:r>
      <w:r w:rsidRPr="00055D59">
        <w:rPr>
          <w:rFonts w:ascii="Times New Roman" w:hAnsi="Times New Roman" w:cs="Times New Roman"/>
          <w:i/>
          <w:sz w:val="24"/>
          <w:szCs w:val="24"/>
        </w:rPr>
        <w:t>event period</w:t>
      </w:r>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Periode</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estimasi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penelitian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ini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memerlukan</w:t>
      </w:r>
      <w:proofErr w:type="spellEnd"/>
      <w:r w:rsidRPr="00055D59">
        <w:rPr>
          <w:rFonts w:ascii="Times New Roman" w:hAnsi="Times New Roman" w:cs="Times New Roman"/>
          <w:sz w:val="24"/>
          <w:szCs w:val="24"/>
        </w:rPr>
        <w:t xml:space="preserve"> 100 </w:t>
      </w:r>
      <w:proofErr w:type="spellStart"/>
      <w:r w:rsidRPr="00055D59">
        <w:rPr>
          <w:rFonts w:ascii="Times New Roman" w:hAnsi="Times New Roman" w:cs="Times New Roman"/>
          <w:sz w:val="24"/>
          <w:szCs w:val="24"/>
        </w:rPr>
        <w:t>hari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perdagangan</w:t>
      </w:r>
      <w:proofErr w:type="spellEnd"/>
      <w:r w:rsidRPr="00055D59">
        <w:rPr>
          <w:rFonts w:ascii="Times New Roman" w:hAnsi="Times New Roman" w:cs="Times New Roman"/>
          <w:sz w:val="24"/>
          <w:szCs w:val="24"/>
        </w:rPr>
        <w:t xml:space="preserve"> (trading days) </w:t>
      </w:r>
      <w:proofErr w:type="spellStart"/>
      <w:r w:rsidRPr="00055D59">
        <w:rPr>
          <w:rFonts w:ascii="Times New Roman" w:hAnsi="Times New Roman" w:cs="Times New Roman"/>
          <w:sz w:val="24"/>
          <w:szCs w:val="24"/>
        </w:rPr>
        <w:t>sebelum</w:t>
      </w:r>
      <w:proofErr w:type="spellEnd"/>
      <w:r w:rsidRPr="00055D59">
        <w:rPr>
          <w:rFonts w:ascii="Times New Roman" w:hAnsi="Times New Roman" w:cs="Times New Roman"/>
          <w:sz w:val="24"/>
          <w:szCs w:val="24"/>
        </w:rPr>
        <w:t xml:space="preserve"> event date. </w:t>
      </w:r>
      <w:proofErr w:type="spellStart"/>
      <w:r w:rsidRPr="00055D59">
        <w:rPr>
          <w:rFonts w:ascii="Times New Roman" w:hAnsi="Times New Roman" w:cs="Times New Roman"/>
          <w:sz w:val="24"/>
          <w:szCs w:val="24"/>
        </w:rPr>
        <w:t>Sedangkan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periode</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peristiwa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atau</w:t>
      </w:r>
      <w:proofErr w:type="spellEnd"/>
      <w:r w:rsidRPr="00055D59">
        <w:rPr>
          <w:rFonts w:ascii="Times New Roman" w:hAnsi="Times New Roman" w:cs="Times New Roman"/>
          <w:sz w:val="24"/>
          <w:szCs w:val="24"/>
        </w:rPr>
        <w:t xml:space="preserve"> yang </w:t>
      </w:r>
      <w:proofErr w:type="spellStart"/>
      <w:r w:rsidRPr="00055D59">
        <w:rPr>
          <w:rFonts w:ascii="Times New Roman" w:hAnsi="Times New Roman" w:cs="Times New Roman"/>
          <w:sz w:val="24"/>
          <w:szCs w:val="24"/>
        </w:rPr>
        <w:t>sering</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disebut</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dengan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periode</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jendela</w:t>
      </w:r>
      <w:proofErr w:type="spellEnd"/>
      <w:r w:rsidRPr="00055D59">
        <w:rPr>
          <w:rFonts w:ascii="Times New Roman" w:hAnsi="Times New Roman" w:cs="Times New Roman"/>
          <w:sz w:val="24"/>
          <w:szCs w:val="24"/>
        </w:rPr>
        <w:t xml:space="preserve"> (windows period), </w:t>
      </w:r>
      <w:proofErr w:type="spellStart"/>
      <w:r w:rsidRPr="00055D59">
        <w:rPr>
          <w:rFonts w:ascii="Times New Roman" w:hAnsi="Times New Roman" w:cs="Times New Roman"/>
          <w:sz w:val="24"/>
          <w:szCs w:val="24"/>
        </w:rPr>
        <w:t>terdiri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atas</w:t>
      </w:r>
      <w:proofErr w:type="spellEnd"/>
      <w:r w:rsidRPr="00055D59">
        <w:rPr>
          <w:rFonts w:ascii="Times New Roman" w:hAnsi="Times New Roman" w:cs="Times New Roman"/>
          <w:sz w:val="24"/>
          <w:szCs w:val="24"/>
        </w:rPr>
        <w:t xml:space="preserve"> 21 </w:t>
      </w:r>
      <w:proofErr w:type="spellStart"/>
      <w:r w:rsidRPr="00055D59">
        <w:rPr>
          <w:rFonts w:ascii="Times New Roman" w:hAnsi="Times New Roman" w:cs="Times New Roman"/>
          <w:sz w:val="24"/>
          <w:szCs w:val="24"/>
        </w:rPr>
        <w:t>hari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perdagangan</w:t>
      </w:r>
      <w:proofErr w:type="spellEnd"/>
      <w:r w:rsidRPr="00055D59">
        <w:rPr>
          <w:rFonts w:ascii="Times New Roman" w:hAnsi="Times New Roman" w:cs="Times New Roman"/>
          <w:sz w:val="24"/>
          <w:szCs w:val="24"/>
        </w:rPr>
        <w:t xml:space="preserve"> (</w:t>
      </w:r>
      <w:r w:rsidRPr="00055D59">
        <w:rPr>
          <w:rFonts w:ascii="Times New Roman" w:hAnsi="Times New Roman" w:cs="Times New Roman"/>
          <w:i/>
          <w:sz w:val="24"/>
          <w:szCs w:val="24"/>
        </w:rPr>
        <w:t>trading days</w:t>
      </w:r>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yakni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terdiri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dari</w:t>
      </w:r>
      <w:proofErr w:type="spellEnd"/>
      <w:r w:rsidRPr="00055D59">
        <w:rPr>
          <w:rFonts w:ascii="Times New Roman" w:hAnsi="Times New Roman" w:cs="Times New Roman"/>
          <w:sz w:val="24"/>
          <w:szCs w:val="24"/>
        </w:rPr>
        <w:t xml:space="preserve"> 10 </w:t>
      </w:r>
      <w:proofErr w:type="spellStart"/>
      <w:r w:rsidRPr="00055D59">
        <w:rPr>
          <w:rFonts w:ascii="Times New Roman" w:hAnsi="Times New Roman" w:cs="Times New Roman"/>
          <w:sz w:val="24"/>
          <w:szCs w:val="24"/>
        </w:rPr>
        <w:t>hari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sebelum</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peristiwa</w:t>
      </w:r>
      <w:proofErr w:type="spellEnd"/>
      <w:r w:rsidRPr="00055D59">
        <w:rPr>
          <w:rFonts w:ascii="Times New Roman" w:hAnsi="Times New Roman" w:cs="Times New Roman"/>
          <w:sz w:val="24"/>
          <w:szCs w:val="24"/>
        </w:rPr>
        <w:t xml:space="preserve"> (</w:t>
      </w:r>
      <w:r w:rsidRPr="00055D59">
        <w:rPr>
          <w:rFonts w:ascii="Times New Roman" w:hAnsi="Times New Roman" w:cs="Times New Roman"/>
          <w:i/>
          <w:sz w:val="24"/>
          <w:szCs w:val="24"/>
        </w:rPr>
        <w:t>pre-event</w:t>
      </w:r>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satu</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hari</w:t>
      </w:r>
      <w:proofErr w:type="spellEnd"/>
      <w:r w:rsidRPr="00055D59">
        <w:rPr>
          <w:rFonts w:ascii="Times New Roman" w:hAnsi="Times New Roman" w:cs="Times New Roman"/>
          <w:sz w:val="24"/>
          <w:szCs w:val="24"/>
        </w:rPr>
        <w:t xml:space="preserve"> pada </w:t>
      </w:r>
      <w:proofErr w:type="spellStart"/>
      <w:r w:rsidRPr="00055D59">
        <w:rPr>
          <w:rFonts w:ascii="Times New Roman" w:hAnsi="Times New Roman" w:cs="Times New Roman"/>
          <w:sz w:val="24"/>
          <w:szCs w:val="24"/>
        </w:rPr>
        <w:t>saat</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peristiwa</w:t>
      </w:r>
      <w:proofErr w:type="spellEnd"/>
      <w:r w:rsidRPr="00055D59">
        <w:rPr>
          <w:rFonts w:ascii="Times New Roman" w:hAnsi="Times New Roman" w:cs="Times New Roman"/>
          <w:sz w:val="24"/>
          <w:szCs w:val="24"/>
        </w:rPr>
        <w:t xml:space="preserve"> (</w:t>
      </w:r>
      <w:r w:rsidRPr="00055D59">
        <w:rPr>
          <w:rFonts w:ascii="Times New Roman" w:hAnsi="Times New Roman" w:cs="Times New Roman"/>
          <w:i/>
          <w:sz w:val="24"/>
          <w:szCs w:val="24"/>
        </w:rPr>
        <w:t>event date</w:t>
      </w:r>
      <w:r w:rsidRPr="00055D59">
        <w:rPr>
          <w:rFonts w:ascii="Times New Roman" w:hAnsi="Times New Roman" w:cs="Times New Roman"/>
          <w:sz w:val="24"/>
          <w:szCs w:val="24"/>
        </w:rPr>
        <w:t xml:space="preserve">) dan 10 </w:t>
      </w:r>
      <w:proofErr w:type="spellStart"/>
      <w:r w:rsidRPr="00055D59">
        <w:rPr>
          <w:rFonts w:ascii="Times New Roman" w:hAnsi="Times New Roman" w:cs="Times New Roman"/>
          <w:sz w:val="24"/>
          <w:szCs w:val="24"/>
        </w:rPr>
        <w:t>hari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sesudah</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peristiwa</w:t>
      </w:r>
      <w:proofErr w:type="spellEnd"/>
      <w:r w:rsidRPr="00055D59">
        <w:rPr>
          <w:rFonts w:ascii="Times New Roman" w:hAnsi="Times New Roman" w:cs="Times New Roman"/>
          <w:sz w:val="24"/>
          <w:szCs w:val="24"/>
        </w:rPr>
        <w:t xml:space="preserve"> (</w:t>
      </w:r>
      <w:r w:rsidRPr="00055D59">
        <w:rPr>
          <w:rFonts w:ascii="Times New Roman" w:hAnsi="Times New Roman" w:cs="Times New Roman"/>
          <w:i/>
          <w:sz w:val="24"/>
          <w:szCs w:val="24"/>
        </w:rPr>
        <w:t>post event</w:t>
      </w:r>
      <w:r w:rsidRPr="00055D59">
        <w:rPr>
          <w:rFonts w:ascii="Times New Roman" w:hAnsi="Times New Roman" w:cs="Times New Roman"/>
          <w:sz w:val="24"/>
          <w:szCs w:val="24"/>
        </w:rPr>
        <w:t xml:space="preserve">). Event date </w:t>
      </w:r>
      <w:proofErr w:type="spellStart"/>
      <w:r w:rsidRPr="00055D59">
        <w:rPr>
          <w:rFonts w:ascii="Times New Roman" w:hAnsi="Times New Roman" w:cs="Times New Roman"/>
          <w:sz w:val="24"/>
          <w:szCs w:val="24"/>
        </w:rPr>
        <w:t>pelemahan</w:t>
      </w:r>
      <w:proofErr w:type="spellEnd"/>
      <w:r w:rsidRPr="00055D59">
        <w:rPr>
          <w:rFonts w:ascii="Times New Roman" w:hAnsi="Times New Roman" w:cs="Times New Roman"/>
          <w:sz w:val="24"/>
          <w:szCs w:val="24"/>
        </w:rPr>
        <w:t xml:space="preserve"> rupiah </w:t>
      </w:r>
      <w:proofErr w:type="spellStart"/>
      <w:r w:rsidRPr="00055D59">
        <w:rPr>
          <w:rFonts w:ascii="Times New Roman" w:hAnsi="Times New Roman" w:cs="Times New Roman"/>
          <w:sz w:val="24"/>
          <w:szCs w:val="24"/>
        </w:rPr>
        <w:t>terhadap</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dolar</w:t>
      </w:r>
      <w:proofErr w:type="spellEnd"/>
      <w:r w:rsidRPr="00055D59">
        <w:rPr>
          <w:rFonts w:ascii="Times New Roman" w:hAnsi="Times New Roman" w:cs="Times New Roman"/>
          <w:sz w:val="24"/>
          <w:szCs w:val="24"/>
        </w:rPr>
        <w:t xml:space="preserve"> AS </w:t>
      </w:r>
      <w:proofErr w:type="spellStart"/>
      <w:r w:rsidRPr="00055D59">
        <w:rPr>
          <w:rFonts w:ascii="Times New Roman" w:hAnsi="Times New Roman" w:cs="Times New Roman"/>
          <w:sz w:val="24"/>
          <w:szCs w:val="24"/>
        </w:rPr>
        <w:t>adalah</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hari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Jumat</w:t>
      </w:r>
      <w:proofErr w:type="spellEnd"/>
      <w:r w:rsidRPr="00055D59">
        <w:rPr>
          <w:rFonts w:ascii="Times New Roman" w:hAnsi="Times New Roman" w:cs="Times New Roman"/>
          <w:sz w:val="24"/>
          <w:szCs w:val="24"/>
        </w:rPr>
        <w:t xml:space="preserve"> pada </w:t>
      </w:r>
      <w:proofErr w:type="spellStart"/>
      <w:r w:rsidRPr="00055D59">
        <w:rPr>
          <w:rFonts w:ascii="Times New Roman" w:hAnsi="Times New Roman" w:cs="Times New Roman"/>
          <w:sz w:val="24"/>
          <w:szCs w:val="24"/>
        </w:rPr>
        <w:t>tanggal</w:t>
      </w:r>
      <w:proofErr w:type="spellEnd"/>
      <w:r w:rsidRPr="00055D59">
        <w:rPr>
          <w:rFonts w:ascii="Times New Roman" w:hAnsi="Times New Roman" w:cs="Times New Roman"/>
          <w:sz w:val="24"/>
          <w:szCs w:val="24"/>
        </w:rPr>
        <w:t xml:space="preserve"> 2 </w:t>
      </w:r>
      <w:proofErr w:type="spellStart"/>
      <w:r w:rsidRPr="00055D59">
        <w:rPr>
          <w:rFonts w:ascii="Times New Roman" w:hAnsi="Times New Roman" w:cs="Times New Roman"/>
          <w:sz w:val="24"/>
          <w:szCs w:val="24"/>
        </w:rPr>
        <w:t>Oktober</w:t>
      </w:r>
      <w:proofErr w:type="spellEnd"/>
      <w:r w:rsidRPr="00055D59">
        <w:rPr>
          <w:rFonts w:ascii="Times New Roman" w:hAnsi="Times New Roman" w:cs="Times New Roman"/>
          <w:sz w:val="24"/>
          <w:szCs w:val="24"/>
        </w:rPr>
        <w:t xml:space="preserve"> 2018 </w:t>
      </w:r>
      <w:proofErr w:type="spellStart"/>
      <w:r w:rsidRPr="00055D59">
        <w:rPr>
          <w:rFonts w:ascii="Times New Roman" w:hAnsi="Times New Roman" w:cs="Times New Roman"/>
          <w:sz w:val="24"/>
          <w:szCs w:val="24"/>
        </w:rPr>
        <w:t>yaitu</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saat</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nilai</w:t>
      </w:r>
      <w:proofErr w:type="spellEnd"/>
      <w:r w:rsidRPr="00055D59">
        <w:rPr>
          <w:rFonts w:ascii="Times New Roman" w:hAnsi="Times New Roman" w:cs="Times New Roman"/>
          <w:sz w:val="24"/>
          <w:szCs w:val="24"/>
        </w:rPr>
        <w:t xml:space="preserve"> rupiah </w:t>
      </w:r>
      <w:proofErr w:type="spellStart"/>
      <w:r w:rsidRPr="00055D59">
        <w:rPr>
          <w:rFonts w:ascii="Times New Roman" w:hAnsi="Times New Roman" w:cs="Times New Roman"/>
          <w:sz w:val="24"/>
          <w:szCs w:val="24"/>
        </w:rPr>
        <w:t>mencapai</w:t>
      </w:r>
      <w:proofErr w:type="spellEnd"/>
      <w:r w:rsidRPr="00055D59">
        <w:rPr>
          <w:rFonts w:ascii="Times New Roman" w:hAnsi="Times New Roman" w:cs="Times New Roman"/>
          <w:sz w:val="24"/>
          <w:szCs w:val="24"/>
        </w:rPr>
        <w:t xml:space="preserve"> 15.000-an per </w:t>
      </w:r>
      <w:proofErr w:type="spellStart"/>
      <w:r w:rsidRPr="00055D59">
        <w:rPr>
          <w:rFonts w:ascii="Times New Roman" w:hAnsi="Times New Roman" w:cs="Times New Roman"/>
          <w:sz w:val="24"/>
          <w:szCs w:val="24"/>
        </w:rPr>
        <w:t>dolar</w:t>
      </w:r>
      <w:proofErr w:type="spellEnd"/>
      <w:r w:rsidRPr="00055D59">
        <w:rPr>
          <w:rFonts w:ascii="Times New Roman" w:hAnsi="Times New Roman" w:cs="Times New Roman"/>
          <w:sz w:val="24"/>
          <w:szCs w:val="24"/>
        </w:rPr>
        <w:t xml:space="preserve"> AS. Hari </w:t>
      </w:r>
      <w:proofErr w:type="spellStart"/>
      <w:r w:rsidRPr="00055D59">
        <w:rPr>
          <w:rFonts w:ascii="Times New Roman" w:hAnsi="Times New Roman" w:cs="Times New Roman"/>
          <w:sz w:val="24"/>
          <w:szCs w:val="24"/>
        </w:rPr>
        <w:t>perdagangan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adalah</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hari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kerja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dimana</w:t>
      </w:r>
      <w:proofErr w:type="spellEnd"/>
      <w:r w:rsidRPr="00055D59">
        <w:rPr>
          <w:rFonts w:ascii="Times New Roman" w:hAnsi="Times New Roman" w:cs="Times New Roman"/>
          <w:sz w:val="24"/>
          <w:szCs w:val="24"/>
        </w:rPr>
        <w:t xml:space="preserve"> bursa </w:t>
      </w:r>
      <w:proofErr w:type="spellStart"/>
      <w:r w:rsidRPr="00055D59">
        <w:rPr>
          <w:rFonts w:ascii="Times New Roman" w:hAnsi="Times New Roman" w:cs="Times New Roman"/>
          <w:sz w:val="24"/>
          <w:szCs w:val="24"/>
        </w:rPr>
        <w:t>melakukan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lastRenderedPageBreak/>
        <w:t>perdagangan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saham</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yaitu</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hari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Senin-Jumat</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kecuali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hari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libur</w:t>
      </w:r>
      <w:proofErr w:type="spellEnd"/>
      <w:r w:rsidRPr="00055D59">
        <w:rPr>
          <w:rFonts w:ascii="Times New Roman" w:hAnsi="Times New Roman" w:cs="Times New Roman"/>
          <w:sz w:val="24"/>
          <w:szCs w:val="24"/>
        </w:rPr>
        <w:t xml:space="preserve"> bursa. </w:t>
      </w:r>
    </w:p>
    <w:p w:rsidR="00C64B23" w:rsidRPr="00055D59" w:rsidRDefault="00A9641A" w:rsidP="00A9641A">
      <w:pPr>
        <w:pStyle w:val="Heading1"/>
        <w:keepNext w:val="0"/>
        <w:keepLines w:val="0"/>
        <w:widowControl w:val="0"/>
        <w:numPr>
          <w:ilvl w:val="0"/>
          <w:numId w:val="29"/>
        </w:numPr>
        <w:tabs>
          <w:tab w:val="left" w:pos="426"/>
        </w:tabs>
        <w:autoSpaceDE w:val="0"/>
        <w:autoSpaceDN w:val="0"/>
        <w:spacing w:before="0"/>
        <w:jc w:val="both"/>
        <w:rPr>
          <w:rFonts w:cs="Times New Roman"/>
          <w:szCs w:val="24"/>
        </w:rPr>
      </w:pPr>
      <w:proofErr w:type="spellStart"/>
      <w:r>
        <w:rPr>
          <w:rFonts w:cs="Times New Roman"/>
          <w:szCs w:val="24"/>
        </w:rPr>
        <w:t>Populasi</w:t>
      </w:r>
      <w:proofErr w:type="spellEnd"/>
      <w:r>
        <w:rPr>
          <w:rFonts w:cs="Times New Roman"/>
          <w:szCs w:val="24"/>
        </w:rPr>
        <w:t xml:space="preserve"> d</w:t>
      </w:r>
      <w:r w:rsidRPr="00055D59">
        <w:rPr>
          <w:rFonts w:cs="Times New Roman"/>
          <w:szCs w:val="24"/>
        </w:rPr>
        <w:t xml:space="preserve">an </w:t>
      </w:r>
      <w:proofErr w:type="spellStart"/>
      <w:r w:rsidRPr="00055D59">
        <w:rPr>
          <w:rFonts w:cs="Times New Roman"/>
          <w:szCs w:val="24"/>
        </w:rPr>
        <w:t>Sampel</w:t>
      </w:r>
      <w:proofErr w:type="spellEnd"/>
    </w:p>
    <w:p w:rsidR="00BB7DD1" w:rsidRDefault="00C64B23" w:rsidP="009672CC">
      <w:pPr>
        <w:spacing w:after="0" w:line="360" w:lineRule="auto"/>
        <w:ind w:right="3" w:firstLine="709"/>
        <w:jc w:val="both"/>
      </w:pPr>
      <w:bookmarkStart w:id="1" w:name="_TOC_250015"/>
      <w:bookmarkEnd w:id="1"/>
      <w:proofErr w:type="spellStart"/>
      <w:r w:rsidRPr="00055D59">
        <w:rPr>
          <w:rFonts w:ascii="Times New Roman" w:hAnsi="Times New Roman" w:cs="Times New Roman"/>
          <w:sz w:val="24"/>
          <w:szCs w:val="24"/>
        </w:rPr>
        <w:t>Penelitian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ini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menggunakan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populasi</w:t>
      </w:r>
      <w:proofErr w:type="spellEnd"/>
      <w:r w:rsidRPr="00055D59">
        <w:rPr>
          <w:rFonts w:ascii="Times New Roman" w:hAnsi="Times New Roman" w:cs="Times New Roman"/>
          <w:sz w:val="24"/>
          <w:szCs w:val="24"/>
        </w:rPr>
        <w:t xml:space="preserve"> </w:t>
      </w:r>
      <w:bookmarkStart w:id="2" w:name="_TOC_250014"/>
      <w:proofErr w:type="spellStart"/>
      <w:r w:rsidRPr="00055D59">
        <w:rPr>
          <w:rFonts w:ascii="Times New Roman" w:hAnsi="Times New Roman" w:cs="Times New Roman"/>
          <w:sz w:val="24"/>
          <w:szCs w:val="24"/>
        </w:rPr>
        <w:t>perusahaan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berorirentasi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ekspor</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penjualan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ekspornya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melebihi</w:t>
      </w:r>
      <w:proofErr w:type="spellEnd"/>
      <w:r w:rsidRPr="00055D59">
        <w:rPr>
          <w:rFonts w:ascii="Times New Roman" w:hAnsi="Times New Roman" w:cs="Times New Roman"/>
          <w:sz w:val="24"/>
          <w:szCs w:val="24"/>
        </w:rPr>
        <w:t xml:space="preserve"> 50% (lima </w:t>
      </w:r>
      <w:proofErr w:type="spellStart"/>
      <w:r w:rsidRPr="00055D59">
        <w:rPr>
          <w:rFonts w:ascii="Times New Roman" w:hAnsi="Times New Roman" w:cs="Times New Roman"/>
          <w:sz w:val="24"/>
          <w:szCs w:val="24"/>
        </w:rPr>
        <w:t>puluh</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persen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dari</w:t>
      </w:r>
      <w:proofErr w:type="spellEnd"/>
      <w:r w:rsidRPr="00055D59">
        <w:rPr>
          <w:rFonts w:ascii="Times New Roman" w:hAnsi="Times New Roman" w:cs="Times New Roman"/>
          <w:sz w:val="24"/>
          <w:szCs w:val="24"/>
        </w:rPr>
        <w:t xml:space="preserve"> total </w:t>
      </w:r>
      <w:proofErr w:type="spellStart"/>
      <w:r w:rsidRPr="00055D59">
        <w:rPr>
          <w:rFonts w:ascii="Times New Roman" w:hAnsi="Times New Roman" w:cs="Times New Roman"/>
          <w:sz w:val="24"/>
          <w:szCs w:val="24"/>
        </w:rPr>
        <w:t>penjualan</w:t>
      </w:r>
      <w:proofErr w:type="spellEnd"/>
      <w:r w:rsidRPr="00055D59">
        <w:rPr>
          <w:rFonts w:ascii="Times New Roman" w:hAnsi="Times New Roman" w:cs="Times New Roman"/>
          <w:sz w:val="24"/>
          <w:szCs w:val="24"/>
        </w:rPr>
        <w:t xml:space="preserve">) yang </w:t>
      </w:r>
      <w:proofErr w:type="spellStart"/>
      <w:r w:rsidRPr="00055D59">
        <w:rPr>
          <w:rFonts w:ascii="Times New Roman" w:hAnsi="Times New Roman" w:cs="Times New Roman"/>
          <w:sz w:val="24"/>
          <w:szCs w:val="24"/>
        </w:rPr>
        <w:t>terdaftar</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dalam</w:t>
      </w:r>
      <w:proofErr w:type="spellEnd"/>
      <w:r w:rsidRPr="00055D59">
        <w:rPr>
          <w:rFonts w:ascii="Times New Roman" w:hAnsi="Times New Roman" w:cs="Times New Roman"/>
          <w:sz w:val="24"/>
          <w:szCs w:val="24"/>
        </w:rPr>
        <w:t xml:space="preserve"> Bursa </w:t>
      </w:r>
      <w:proofErr w:type="spellStart"/>
      <w:r w:rsidRPr="00055D59">
        <w:rPr>
          <w:rFonts w:ascii="Times New Roman" w:hAnsi="Times New Roman" w:cs="Times New Roman"/>
          <w:sz w:val="24"/>
          <w:szCs w:val="24"/>
        </w:rPr>
        <w:t>Efek</w:t>
      </w:r>
      <w:proofErr w:type="spellEnd"/>
      <w:r w:rsidRPr="00055D59">
        <w:rPr>
          <w:rFonts w:ascii="Times New Roman" w:hAnsi="Times New Roman" w:cs="Times New Roman"/>
          <w:sz w:val="24"/>
          <w:szCs w:val="24"/>
        </w:rPr>
        <w:t xml:space="preserve"> Indonesia.</w:t>
      </w:r>
      <w:bookmarkEnd w:id="2"/>
      <w:r w:rsidR="00A54D75" w:rsidRPr="00055D59">
        <w:rPr>
          <w:rFonts w:ascii="Times New Roman" w:hAnsi="Times New Roman" w:cs="Times New Roman"/>
          <w:sz w:val="24"/>
          <w:szCs w:val="24"/>
        </w:rPr>
        <w:t xml:space="preserve"> </w:t>
      </w:r>
      <w:r w:rsidRPr="00055D59">
        <w:rPr>
          <w:rFonts w:ascii="Times New Roman" w:hAnsi="Times New Roman" w:cs="Times New Roman"/>
          <w:sz w:val="24"/>
          <w:szCs w:val="24"/>
        </w:rPr>
        <w:t xml:space="preserve">Proses </w:t>
      </w:r>
      <w:proofErr w:type="spellStart"/>
      <w:r w:rsidRPr="00055D59">
        <w:rPr>
          <w:rFonts w:ascii="Times New Roman" w:hAnsi="Times New Roman" w:cs="Times New Roman"/>
          <w:sz w:val="24"/>
          <w:szCs w:val="24"/>
        </w:rPr>
        <w:t>pengambilan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sampel</w:t>
      </w:r>
      <w:proofErr w:type="spellEnd"/>
      <w:r w:rsidRPr="00055D59">
        <w:rPr>
          <w:rFonts w:ascii="Times New Roman" w:hAnsi="Times New Roman" w:cs="Times New Roman"/>
          <w:sz w:val="24"/>
          <w:szCs w:val="24"/>
        </w:rPr>
        <w:t xml:space="preserve"> </w:t>
      </w:r>
      <w:proofErr w:type="spellStart"/>
      <w:r w:rsidR="00A54D75" w:rsidRPr="00055D59">
        <w:rPr>
          <w:rFonts w:ascii="Times New Roman" w:hAnsi="Times New Roman" w:cs="Times New Roman"/>
          <w:sz w:val="24"/>
          <w:szCs w:val="24"/>
        </w:rPr>
        <w:t>adalah</w:t>
      </w:r>
      <w:proofErr w:type="spellEnd"/>
      <w:r w:rsidR="00A54D75" w:rsidRPr="00055D59">
        <w:rPr>
          <w:rFonts w:ascii="Times New Roman" w:hAnsi="Times New Roman" w:cs="Times New Roman"/>
          <w:sz w:val="24"/>
          <w:szCs w:val="24"/>
        </w:rPr>
        <w:t xml:space="preserve"> </w:t>
      </w:r>
      <w:proofErr w:type="spellStart"/>
      <w:r w:rsidR="00A54D75" w:rsidRPr="00055D59">
        <w:rPr>
          <w:rFonts w:ascii="Times New Roman" w:hAnsi="Times New Roman" w:cs="Times New Roman"/>
          <w:sz w:val="24"/>
          <w:szCs w:val="24"/>
        </w:rPr>
        <w:t>dengan</w:t>
      </w:r>
      <w:proofErr w:type="spellEnd"/>
      <w:r w:rsidR="00A54D75" w:rsidRPr="00055D59">
        <w:rPr>
          <w:rFonts w:ascii="Times New Roman" w:hAnsi="Times New Roman" w:cs="Times New Roman"/>
          <w:sz w:val="24"/>
          <w:szCs w:val="24"/>
        </w:rPr>
        <w:t xml:space="preserve"> </w:t>
      </w:r>
      <w:proofErr w:type="spellStart"/>
      <w:r w:rsidR="00A54D75" w:rsidRPr="00055D59">
        <w:rPr>
          <w:rFonts w:ascii="Times New Roman" w:hAnsi="Times New Roman" w:cs="Times New Roman"/>
          <w:sz w:val="24"/>
          <w:szCs w:val="24"/>
        </w:rPr>
        <w:t>metode</w:t>
      </w:r>
      <w:proofErr w:type="spellEnd"/>
      <w:r w:rsidR="00A54D75" w:rsidRPr="00055D59">
        <w:rPr>
          <w:rFonts w:ascii="Times New Roman" w:hAnsi="Times New Roman" w:cs="Times New Roman"/>
          <w:sz w:val="24"/>
          <w:szCs w:val="24"/>
        </w:rPr>
        <w:t xml:space="preserve"> </w:t>
      </w:r>
      <w:proofErr w:type="spellStart"/>
      <w:r w:rsidR="00A54D75" w:rsidRPr="00BB7DD1">
        <w:rPr>
          <w:rFonts w:ascii="Times New Roman" w:hAnsi="Times New Roman" w:cs="Times New Roman"/>
          <w:i/>
          <w:sz w:val="24"/>
          <w:szCs w:val="24"/>
        </w:rPr>
        <w:t>purpossive</w:t>
      </w:r>
      <w:proofErr w:type="spellEnd"/>
      <w:r w:rsidR="00A54D75" w:rsidRPr="00BB7DD1">
        <w:rPr>
          <w:rFonts w:ascii="Times New Roman" w:hAnsi="Times New Roman" w:cs="Times New Roman"/>
          <w:i/>
          <w:sz w:val="24"/>
          <w:szCs w:val="24"/>
        </w:rPr>
        <w:t xml:space="preserve"> sampling</w:t>
      </w:r>
      <w:r w:rsidR="00A54D75" w:rsidRPr="00055D59">
        <w:rPr>
          <w:rFonts w:ascii="Times New Roman" w:hAnsi="Times New Roman" w:cs="Times New Roman"/>
          <w:sz w:val="24"/>
          <w:szCs w:val="24"/>
        </w:rPr>
        <w:t xml:space="preserve"> yang </w:t>
      </w:r>
      <w:proofErr w:type="spellStart"/>
      <w:r w:rsidRPr="00055D59">
        <w:rPr>
          <w:rFonts w:ascii="Times New Roman" w:hAnsi="Times New Roman" w:cs="Times New Roman"/>
          <w:sz w:val="24"/>
          <w:szCs w:val="24"/>
        </w:rPr>
        <w:t>didasarkan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atas</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kriteria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sebagai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berikut</w:t>
      </w:r>
      <w:proofErr w:type="spellEnd"/>
      <w:r w:rsidRPr="00055D59">
        <w:rPr>
          <w:rFonts w:ascii="Times New Roman" w:hAnsi="Times New Roman" w:cs="Times New Roman"/>
          <w:sz w:val="24"/>
          <w:szCs w:val="24"/>
        </w:rPr>
        <w:t>:</w:t>
      </w:r>
      <w:r w:rsidR="00BB7DD1" w:rsidRPr="00BB7DD1">
        <w:t xml:space="preserve"> </w:t>
      </w:r>
    </w:p>
    <w:p w:rsidR="00BB7DD1" w:rsidRPr="00BB7DD1" w:rsidRDefault="00BB7DD1" w:rsidP="009672CC">
      <w:pPr>
        <w:pStyle w:val="ListParagraph"/>
        <w:numPr>
          <w:ilvl w:val="0"/>
          <w:numId w:val="24"/>
        </w:numPr>
        <w:spacing w:after="0" w:line="360" w:lineRule="auto"/>
        <w:ind w:left="709" w:right="3"/>
        <w:jc w:val="both"/>
      </w:pPr>
      <w:r w:rsidRPr="00BB7DD1">
        <w:rPr>
          <w:rFonts w:ascii="Times New Roman" w:hAnsi="Times New Roman" w:cs="Times New Roman"/>
          <w:sz w:val="24"/>
          <w:szCs w:val="24"/>
        </w:rPr>
        <w:t xml:space="preserve">Perusahaan </w:t>
      </w:r>
      <w:proofErr w:type="spellStart"/>
      <w:r w:rsidRPr="00BB7DD1">
        <w:rPr>
          <w:rFonts w:ascii="Times New Roman" w:hAnsi="Times New Roman" w:cs="Times New Roman"/>
          <w:sz w:val="24"/>
          <w:szCs w:val="24"/>
        </w:rPr>
        <w:t>ekspor</w:t>
      </w:r>
      <w:proofErr w:type="spellEnd"/>
      <w:r w:rsidRPr="00BB7DD1">
        <w:rPr>
          <w:rFonts w:ascii="Times New Roman" w:hAnsi="Times New Roman" w:cs="Times New Roman"/>
          <w:sz w:val="24"/>
          <w:szCs w:val="24"/>
        </w:rPr>
        <w:t xml:space="preserve"> </w:t>
      </w:r>
      <w:proofErr w:type="spellStart"/>
      <w:r w:rsidRPr="00BB7DD1">
        <w:rPr>
          <w:rFonts w:ascii="Times New Roman" w:hAnsi="Times New Roman" w:cs="Times New Roman"/>
          <w:sz w:val="24"/>
          <w:szCs w:val="24"/>
        </w:rPr>
        <w:t>sektor</w:t>
      </w:r>
      <w:proofErr w:type="spellEnd"/>
      <w:r w:rsidRPr="00BB7DD1">
        <w:rPr>
          <w:rFonts w:ascii="Times New Roman" w:hAnsi="Times New Roman" w:cs="Times New Roman"/>
          <w:sz w:val="24"/>
          <w:szCs w:val="24"/>
        </w:rPr>
        <w:t xml:space="preserve"> </w:t>
      </w:r>
      <w:proofErr w:type="spellStart"/>
      <w:r w:rsidRPr="00BB7DD1">
        <w:rPr>
          <w:rFonts w:ascii="Times New Roman" w:hAnsi="Times New Roman" w:cs="Times New Roman"/>
          <w:sz w:val="24"/>
          <w:szCs w:val="24"/>
        </w:rPr>
        <w:t>pertambangan</w:t>
      </w:r>
      <w:proofErr w:type="spellEnd"/>
      <w:r w:rsidRPr="00BB7DD1">
        <w:rPr>
          <w:rFonts w:ascii="Times New Roman" w:hAnsi="Times New Roman" w:cs="Times New Roman"/>
          <w:sz w:val="24"/>
          <w:szCs w:val="24"/>
        </w:rPr>
        <w:t xml:space="preserve"> dan </w:t>
      </w:r>
      <w:proofErr w:type="spellStart"/>
      <w:r w:rsidRPr="00BB7DD1">
        <w:rPr>
          <w:rFonts w:ascii="Times New Roman" w:hAnsi="Times New Roman" w:cs="Times New Roman"/>
          <w:sz w:val="24"/>
          <w:szCs w:val="24"/>
        </w:rPr>
        <w:t>tekstil</w:t>
      </w:r>
      <w:proofErr w:type="spellEnd"/>
      <w:r w:rsidRPr="00BB7DD1">
        <w:rPr>
          <w:rFonts w:ascii="Times New Roman" w:hAnsi="Times New Roman" w:cs="Times New Roman"/>
          <w:sz w:val="24"/>
          <w:szCs w:val="24"/>
        </w:rPr>
        <w:t xml:space="preserve"> yang </w:t>
      </w:r>
      <w:proofErr w:type="spellStart"/>
      <w:r w:rsidRPr="00BB7DD1">
        <w:rPr>
          <w:rFonts w:ascii="Times New Roman" w:hAnsi="Times New Roman" w:cs="Times New Roman"/>
          <w:sz w:val="24"/>
          <w:szCs w:val="24"/>
        </w:rPr>
        <w:t>tercatat</w:t>
      </w:r>
      <w:proofErr w:type="spellEnd"/>
      <w:r w:rsidRPr="00BB7DD1">
        <w:rPr>
          <w:rFonts w:ascii="Times New Roman" w:hAnsi="Times New Roman" w:cs="Times New Roman"/>
          <w:sz w:val="24"/>
          <w:szCs w:val="24"/>
        </w:rPr>
        <w:t xml:space="preserve"> di Bursa </w:t>
      </w:r>
      <w:proofErr w:type="spellStart"/>
      <w:r w:rsidRPr="00BB7DD1">
        <w:rPr>
          <w:rFonts w:ascii="Times New Roman" w:hAnsi="Times New Roman" w:cs="Times New Roman"/>
          <w:sz w:val="24"/>
          <w:szCs w:val="24"/>
        </w:rPr>
        <w:t>Efek</w:t>
      </w:r>
      <w:proofErr w:type="spellEnd"/>
      <w:r w:rsidRPr="00BB7DD1">
        <w:rPr>
          <w:rFonts w:ascii="Times New Roman" w:hAnsi="Times New Roman" w:cs="Times New Roman"/>
          <w:sz w:val="24"/>
          <w:szCs w:val="24"/>
        </w:rPr>
        <w:t xml:space="preserve"> Indonesia dan </w:t>
      </w:r>
      <w:proofErr w:type="spellStart"/>
      <w:r w:rsidRPr="00BB7DD1">
        <w:rPr>
          <w:rFonts w:ascii="Times New Roman" w:hAnsi="Times New Roman" w:cs="Times New Roman"/>
          <w:sz w:val="24"/>
          <w:szCs w:val="24"/>
        </w:rPr>
        <w:t>aktif</w:t>
      </w:r>
      <w:proofErr w:type="spellEnd"/>
      <w:r w:rsidRPr="00BB7DD1">
        <w:rPr>
          <w:rFonts w:ascii="Times New Roman" w:hAnsi="Times New Roman" w:cs="Times New Roman"/>
          <w:sz w:val="24"/>
          <w:szCs w:val="24"/>
        </w:rPr>
        <w:t xml:space="preserve"> </w:t>
      </w:r>
      <w:proofErr w:type="spellStart"/>
      <w:r w:rsidRPr="00BB7DD1">
        <w:rPr>
          <w:rFonts w:ascii="Times New Roman" w:hAnsi="Times New Roman" w:cs="Times New Roman"/>
          <w:sz w:val="24"/>
          <w:szCs w:val="24"/>
        </w:rPr>
        <w:t>melakukan</w:t>
      </w:r>
      <w:proofErr w:type="spellEnd"/>
      <w:r w:rsidRPr="00BB7DD1">
        <w:rPr>
          <w:rFonts w:ascii="Times New Roman" w:hAnsi="Times New Roman" w:cs="Times New Roman"/>
          <w:sz w:val="24"/>
          <w:szCs w:val="24"/>
        </w:rPr>
        <w:t xml:space="preserve"> </w:t>
      </w:r>
      <w:proofErr w:type="spellStart"/>
      <w:r w:rsidRPr="00BB7DD1">
        <w:rPr>
          <w:rFonts w:ascii="Times New Roman" w:hAnsi="Times New Roman" w:cs="Times New Roman"/>
          <w:sz w:val="24"/>
          <w:szCs w:val="24"/>
        </w:rPr>
        <w:t>perdagangan</w:t>
      </w:r>
      <w:proofErr w:type="spellEnd"/>
      <w:r w:rsidRPr="00BB7DD1">
        <w:rPr>
          <w:rFonts w:ascii="Times New Roman" w:hAnsi="Times New Roman" w:cs="Times New Roman"/>
          <w:sz w:val="24"/>
          <w:szCs w:val="24"/>
        </w:rPr>
        <w:t xml:space="preserve"> </w:t>
      </w:r>
      <w:proofErr w:type="spellStart"/>
      <w:r w:rsidRPr="00BB7DD1">
        <w:rPr>
          <w:rFonts w:ascii="Times New Roman" w:hAnsi="Times New Roman" w:cs="Times New Roman"/>
          <w:sz w:val="24"/>
          <w:szCs w:val="24"/>
        </w:rPr>
        <w:t>selama</w:t>
      </w:r>
      <w:proofErr w:type="spellEnd"/>
      <w:r w:rsidRPr="00BB7DD1">
        <w:rPr>
          <w:rFonts w:ascii="Times New Roman" w:hAnsi="Times New Roman" w:cs="Times New Roman"/>
          <w:sz w:val="24"/>
          <w:szCs w:val="24"/>
        </w:rPr>
        <w:t xml:space="preserve"> </w:t>
      </w:r>
      <w:proofErr w:type="spellStart"/>
      <w:r w:rsidRPr="00BB7DD1">
        <w:rPr>
          <w:rFonts w:ascii="Times New Roman" w:hAnsi="Times New Roman" w:cs="Times New Roman"/>
          <w:sz w:val="24"/>
          <w:szCs w:val="24"/>
        </w:rPr>
        <w:t>periode</w:t>
      </w:r>
      <w:proofErr w:type="spellEnd"/>
      <w:r w:rsidRPr="00BB7DD1">
        <w:rPr>
          <w:rFonts w:ascii="Times New Roman" w:hAnsi="Times New Roman" w:cs="Times New Roman"/>
          <w:sz w:val="24"/>
          <w:szCs w:val="24"/>
        </w:rPr>
        <w:t xml:space="preserve"> </w:t>
      </w:r>
      <w:proofErr w:type="spellStart"/>
      <w:r w:rsidRPr="00BB7DD1">
        <w:rPr>
          <w:rFonts w:ascii="Times New Roman" w:hAnsi="Times New Roman" w:cs="Times New Roman"/>
          <w:sz w:val="24"/>
          <w:szCs w:val="24"/>
        </w:rPr>
        <w:t>penelitian</w:t>
      </w:r>
      <w:proofErr w:type="spellEnd"/>
      <w:r w:rsidRPr="00BB7DD1">
        <w:rPr>
          <w:rFonts w:ascii="Times New Roman" w:hAnsi="Times New Roman" w:cs="Times New Roman"/>
          <w:sz w:val="24"/>
          <w:szCs w:val="24"/>
        </w:rPr>
        <w:t>.</w:t>
      </w:r>
    </w:p>
    <w:p w:rsidR="00BB7DD1" w:rsidRPr="00BB7DD1" w:rsidRDefault="00BB7DD1" w:rsidP="009672CC">
      <w:pPr>
        <w:pStyle w:val="ListParagraph"/>
        <w:numPr>
          <w:ilvl w:val="0"/>
          <w:numId w:val="24"/>
        </w:numPr>
        <w:spacing w:after="0" w:line="360" w:lineRule="auto"/>
        <w:ind w:left="709" w:right="3"/>
        <w:jc w:val="both"/>
        <w:rPr>
          <w:rFonts w:ascii="Times New Roman" w:hAnsi="Times New Roman" w:cs="Times New Roman"/>
          <w:sz w:val="24"/>
          <w:szCs w:val="24"/>
        </w:rPr>
      </w:pPr>
      <w:proofErr w:type="spellStart"/>
      <w:r w:rsidRPr="00BB7DD1">
        <w:rPr>
          <w:rFonts w:ascii="Times New Roman" w:hAnsi="Times New Roman" w:cs="Times New Roman"/>
          <w:sz w:val="24"/>
          <w:szCs w:val="24"/>
        </w:rPr>
        <w:t>Tidak</w:t>
      </w:r>
      <w:proofErr w:type="spellEnd"/>
      <w:r w:rsidRPr="00BB7DD1">
        <w:rPr>
          <w:rFonts w:ascii="Times New Roman" w:hAnsi="Times New Roman" w:cs="Times New Roman"/>
          <w:sz w:val="24"/>
          <w:szCs w:val="24"/>
        </w:rPr>
        <w:t xml:space="preserve"> </w:t>
      </w:r>
      <w:proofErr w:type="spellStart"/>
      <w:r w:rsidRPr="00BB7DD1">
        <w:rPr>
          <w:rFonts w:ascii="Times New Roman" w:hAnsi="Times New Roman" w:cs="Times New Roman"/>
          <w:sz w:val="24"/>
          <w:szCs w:val="24"/>
        </w:rPr>
        <w:t>pernah</w:t>
      </w:r>
      <w:proofErr w:type="spellEnd"/>
      <w:r w:rsidRPr="00BB7DD1">
        <w:rPr>
          <w:rFonts w:ascii="Times New Roman" w:hAnsi="Times New Roman" w:cs="Times New Roman"/>
          <w:sz w:val="24"/>
          <w:szCs w:val="24"/>
        </w:rPr>
        <w:t xml:space="preserve"> </w:t>
      </w:r>
      <w:proofErr w:type="spellStart"/>
      <w:r w:rsidRPr="00BB7DD1">
        <w:rPr>
          <w:rFonts w:ascii="Times New Roman" w:hAnsi="Times New Roman" w:cs="Times New Roman"/>
          <w:sz w:val="24"/>
          <w:szCs w:val="24"/>
        </w:rPr>
        <w:t>diberhentikan</w:t>
      </w:r>
      <w:proofErr w:type="spellEnd"/>
      <w:r w:rsidRPr="00BB7DD1">
        <w:rPr>
          <w:rFonts w:ascii="Times New Roman" w:hAnsi="Times New Roman" w:cs="Times New Roman"/>
          <w:sz w:val="24"/>
          <w:szCs w:val="24"/>
        </w:rPr>
        <w:t xml:space="preserve"> </w:t>
      </w:r>
      <w:proofErr w:type="spellStart"/>
      <w:r w:rsidRPr="00BB7DD1">
        <w:rPr>
          <w:rFonts w:ascii="Times New Roman" w:hAnsi="Times New Roman" w:cs="Times New Roman"/>
          <w:sz w:val="24"/>
          <w:szCs w:val="24"/>
        </w:rPr>
        <w:t>sementara</w:t>
      </w:r>
      <w:proofErr w:type="spellEnd"/>
      <w:r w:rsidRPr="00BB7DD1">
        <w:rPr>
          <w:rFonts w:ascii="Times New Roman" w:hAnsi="Times New Roman" w:cs="Times New Roman"/>
          <w:sz w:val="24"/>
          <w:szCs w:val="24"/>
        </w:rPr>
        <w:t xml:space="preserve"> </w:t>
      </w:r>
      <w:proofErr w:type="spellStart"/>
      <w:r w:rsidRPr="00BB7DD1">
        <w:rPr>
          <w:rFonts w:ascii="Times New Roman" w:hAnsi="Times New Roman" w:cs="Times New Roman"/>
          <w:sz w:val="24"/>
          <w:szCs w:val="24"/>
        </w:rPr>
        <w:t>dari</w:t>
      </w:r>
      <w:proofErr w:type="spellEnd"/>
      <w:r w:rsidRPr="00BB7DD1">
        <w:rPr>
          <w:rFonts w:ascii="Times New Roman" w:hAnsi="Times New Roman" w:cs="Times New Roman"/>
          <w:sz w:val="24"/>
          <w:szCs w:val="24"/>
        </w:rPr>
        <w:t xml:space="preserve"> </w:t>
      </w:r>
      <w:proofErr w:type="spellStart"/>
      <w:r w:rsidRPr="00BB7DD1">
        <w:rPr>
          <w:rFonts w:ascii="Times New Roman" w:hAnsi="Times New Roman" w:cs="Times New Roman"/>
          <w:sz w:val="24"/>
          <w:szCs w:val="24"/>
        </w:rPr>
        <w:t>perdagangan</w:t>
      </w:r>
      <w:proofErr w:type="spellEnd"/>
      <w:r w:rsidRPr="00BB7DD1">
        <w:rPr>
          <w:rFonts w:ascii="Times New Roman" w:hAnsi="Times New Roman" w:cs="Times New Roman"/>
          <w:sz w:val="24"/>
          <w:szCs w:val="24"/>
        </w:rPr>
        <w:t xml:space="preserve"> </w:t>
      </w:r>
      <w:proofErr w:type="spellStart"/>
      <w:r w:rsidRPr="00BB7DD1">
        <w:rPr>
          <w:rFonts w:ascii="Times New Roman" w:hAnsi="Times New Roman" w:cs="Times New Roman"/>
          <w:sz w:val="24"/>
          <w:szCs w:val="24"/>
        </w:rPr>
        <w:t>efek</w:t>
      </w:r>
      <w:proofErr w:type="spellEnd"/>
      <w:r w:rsidRPr="00BB7DD1">
        <w:rPr>
          <w:rFonts w:ascii="Times New Roman" w:hAnsi="Times New Roman" w:cs="Times New Roman"/>
          <w:sz w:val="24"/>
          <w:szCs w:val="24"/>
        </w:rPr>
        <w:t xml:space="preserve"> </w:t>
      </w:r>
      <w:proofErr w:type="spellStart"/>
      <w:r w:rsidRPr="00BB7DD1">
        <w:rPr>
          <w:rFonts w:ascii="Times New Roman" w:hAnsi="Times New Roman" w:cs="Times New Roman"/>
          <w:sz w:val="24"/>
          <w:szCs w:val="24"/>
        </w:rPr>
        <w:t>selama</w:t>
      </w:r>
      <w:proofErr w:type="spellEnd"/>
      <w:r w:rsidRPr="00BB7DD1">
        <w:rPr>
          <w:rFonts w:ascii="Times New Roman" w:hAnsi="Times New Roman" w:cs="Times New Roman"/>
          <w:sz w:val="24"/>
          <w:szCs w:val="24"/>
        </w:rPr>
        <w:t xml:space="preserve"> </w:t>
      </w:r>
      <w:proofErr w:type="spellStart"/>
      <w:r w:rsidRPr="00BB7DD1">
        <w:rPr>
          <w:rFonts w:ascii="Times New Roman" w:hAnsi="Times New Roman" w:cs="Times New Roman"/>
          <w:sz w:val="24"/>
          <w:szCs w:val="24"/>
        </w:rPr>
        <w:t>periode</w:t>
      </w:r>
      <w:proofErr w:type="spellEnd"/>
      <w:r w:rsidRPr="00BB7DD1">
        <w:rPr>
          <w:rFonts w:ascii="Times New Roman" w:hAnsi="Times New Roman" w:cs="Times New Roman"/>
          <w:sz w:val="24"/>
          <w:szCs w:val="24"/>
        </w:rPr>
        <w:t xml:space="preserve"> </w:t>
      </w:r>
      <w:proofErr w:type="spellStart"/>
      <w:r w:rsidRPr="00BB7DD1">
        <w:rPr>
          <w:rFonts w:ascii="Times New Roman" w:hAnsi="Times New Roman" w:cs="Times New Roman"/>
          <w:sz w:val="24"/>
          <w:szCs w:val="24"/>
        </w:rPr>
        <w:t>pengamatan</w:t>
      </w:r>
      <w:proofErr w:type="spellEnd"/>
      <w:r w:rsidRPr="00BB7DD1">
        <w:rPr>
          <w:rFonts w:ascii="Times New Roman" w:hAnsi="Times New Roman" w:cs="Times New Roman"/>
          <w:sz w:val="24"/>
          <w:szCs w:val="24"/>
        </w:rPr>
        <w:t>.</w:t>
      </w:r>
    </w:p>
    <w:p w:rsidR="00C64B23" w:rsidRPr="00BB7DD1" w:rsidRDefault="00BB7DD1" w:rsidP="009672CC">
      <w:pPr>
        <w:pStyle w:val="ListParagraph"/>
        <w:numPr>
          <w:ilvl w:val="0"/>
          <w:numId w:val="24"/>
        </w:numPr>
        <w:spacing w:after="0" w:line="360" w:lineRule="auto"/>
        <w:ind w:left="709" w:right="3"/>
        <w:jc w:val="both"/>
        <w:rPr>
          <w:rFonts w:ascii="Times New Roman" w:hAnsi="Times New Roman" w:cs="Times New Roman"/>
          <w:sz w:val="24"/>
          <w:szCs w:val="24"/>
        </w:rPr>
      </w:pPr>
      <w:proofErr w:type="spellStart"/>
      <w:r w:rsidRPr="00BB7DD1">
        <w:rPr>
          <w:rFonts w:ascii="Times New Roman" w:hAnsi="Times New Roman" w:cs="Times New Roman"/>
          <w:sz w:val="24"/>
          <w:szCs w:val="24"/>
        </w:rPr>
        <w:t>Tidak</w:t>
      </w:r>
      <w:proofErr w:type="spellEnd"/>
      <w:r w:rsidRPr="00BB7DD1">
        <w:rPr>
          <w:rFonts w:ascii="Times New Roman" w:hAnsi="Times New Roman" w:cs="Times New Roman"/>
          <w:sz w:val="24"/>
          <w:szCs w:val="24"/>
        </w:rPr>
        <w:t xml:space="preserve"> </w:t>
      </w:r>
      <w:proofErr w:type="spellStart"/>
      <w:r w:rsidRPr="00BB7DD1">
        <w:rPr>
          <w:rFonts w:ascii="Times New Roman" w:hAnsi="Times New Roman" w:cs="Times New Roman"/>
          <w:sz w:val="24"/>
          <w:szCs w:val="24"/>
        </w:rPr>
        <w:t>memiliki</w:t>
      </w:r>
      <w:proofErr w:type="spellEnd"/>
      <w:r w:rsidRPr="00BB7DD1">
        <w:rPr>
          <w:rFonts w:ascii="Times New Roman" w:hAnsi="Times New Roman" w:cs="Times New Roman"/>
          <w:sz w:val="24"/>
          <w:szCs w:val="24"/>
        </w:rPr>
        <w:t xml:space="preserve"> </w:t>
      </w:r>
      <w:proofErr w:type="spellStart"/>
      <w:r w:rsidRPr="00BB7DD1">
        <w:rPr>
          <w:rFonts w:ascii="Times New Roman" w:hAnsi="Times New Roman" w:cs="Times New Roman"/>
          <w:sz w:val="24"/>
          <w:szCs w:val="24"/>
        </w:rPr>
        <w:t>saham</w:t>
      </w:r>
      <w:proofErr w:type="spellEnd"/>
      <w:r w:rsidRPr="00BB7DD1">
        <w:rPr>
          <w:rFonts w:ascii="Times New Roman" w:hAnsi="Times New Roman" w:cs="Times New Roman"/>
          <w:sz w:val="24"/>
          <w:szCs w:val="24"/>
        </w:rPr>
        <w:t xml:space="preserve"> </w:t>
      </w:r>
      <w:proofErr w:type="spellStart"/>
      <w:r w:rsidRPr="00BB7DD1">
        <w:rPr>
          <w:rFonts w:ascii="Times New Roman" w:hAnsi="Times New Roman" w:cs="Times New Roman"/>
          <w:sz w:val="24"/>
          <w:szCs w:val="24"/>
        </w:rPr>
        <w:t>tidur</w:t>
      </w:r>
      <w:proofErr w:type="spellEnd"/>
      <w:r w:rsidRPr="00BB7DD1">
        <w:rPr>
          <w:rFonts w:ascii="Times New Roman" w:hAnsi="Times New Roman" w:cs="Times New Roman"/>
          <w:sz w:val="24"/>
          <w:szCs w:val="24"/>
        </w:rPr>
        <w:t xml:space="preserve"> (sleep stock) </w:t>
      </w:r>
      <w:proofErr w:type="spellStart"/>
      <w:r w:rsidRPr="00BB7DD1">
        <w:rPr>
          <w:rFonts w:ascii="Times New Roman" w:hAnsi="Times New Roman" w:cs="Times New Roman"/>
          <w:sz w:val="24"/>
          <w:szCs w:val="24"/>
        </w:rPr>
        <w:t>selama</w:t>
      </w:r>
      <w:proofErr w:type="spellEnd"/>
      <w:r w:rsidRPr="00BB7DD1">
        <w:rPr>
          <w:rFonts w:ascii="Times New Roman" w:hAnsi="Times New Roman" w:cs="Times New Roman"/>
          <w:sz w:val="24"/>
          <w:szCs w:val="24"/>
        </w:rPr>
        <w:t xml:space="preserve"> </w:t>
      </w:r>
      <w:proofErr w:type="spellStart"/>
      <w:r w:rsidRPr="00BB7DD1">
        <w:rPr>
          <w:rFonts w:ascii="Times New Roman" w:hAnsi="Times New Roman" w:cs="Times New Roman"/>
          <w:sz w:val="24"/>
          <w:szCs w:val="24"/>
        </w:rPr>
        <w:t>periode</w:t>
      </w:r>
      <w:proofErr w:type="spellEnd"/>
      <w:r w:rsidRPr="00BB7DD1">
        <w:rPr>
          <w:rFonts w:ascii="Times New Roman" w:hAnsi="Times New Roman" w:cs="Times New Roman"/>
          <w:sz w:val="24"/>
          <w:szCs w:val="24"/>
        </w:rPr>
        <w:t xml:space="preserve"> </w:t>
      </w:r>
      <w:proofErr w:type="spellStart"/>
      <w:r w:rsidRPr="00BB7DD1">
        <w:rPr>
          <w:rFonts w:ascii="Times New Roman" w:hAnsi="Times New Roman" w:cs="Times New Roman"/>
          <w:sz w:val="24"/>
          <w:szCs w:val="24"/>
        </w:rPr>
        <w:t>pengamatan</w:t>
      </w:r>
      <w:proofErr w:type="spellEnd"/>
      <w:r w:rsidRPr="00BB7DD1">
        <w:rPr>
          <w:rFonts w:ascii="Times New Roman" w:hAnsi="Times New Roman" w:cs="Times New Roman"/>
          <w:sz w:val="24"/>
          <w:szCs w:val="24"/>
        </w:rPr>
        <w:t>.</w:t>
      </w:r>
    </w:p>
    <w:p w:rsidR="00C64B23" w:rsidRPr="00055D59" w:rsidRDefault="00C64B23" w:rsidP="009672CC">
      <w:pPr>
        <w:pStyle w:val="ListParagraph"/>
        <w:spacing w:after="0" w:line="360" w:lineRule="auto"/>
        <w:ind w:left="0" w:firstLine="567"/>
        <w:jc w:val="both"/>
        <w:rPr>
          <w:rFonts w:ascii="Times New Roman" w:hAnsi="Times New Roman" w:cs="Times New Roman"/>
          <w:sz w:val="24"/>
          <w:szCs w:val="24"/>
        </w:rPr>
      </w:pPr>
      <w:proofErr w:type="spellStart"/>
      <w:r w:rsidRPr="00055D59">
        <w:rPr>
          <w:rFonts w:ascii="Times New Roman" w:hAnsi="Times New Roman" w:cs="Times New Roman"/>
          <w:sz w:val="24"/>
          <w:szCs w:val="24"/>
        </w:rPr>
        <w:t>Berdasarkan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kriteria</w:t>
      </w:r>
      <w:proofErr w:type="spellEnd"/>
      <w:r w:rsidRPr="00055D59">
        <w:rPr>
          <w:rFonts w:ascii="Times New Roman" w:hAnsi="Times New Roman" w:cs="Times New Roman"/>
          <w:sz w:val="24"/>
          <w:szCs w:val="24"/>
        </w:rPr>
        <w:t xml:space="preserve"> yang </w:t>
      </w:r>
      <w:proofErr w:type="spellStart"/>
      <w:r w:rsidRPr="00055D59">
        <w:rPr>
          <w:rFonts w:ascii="Times New Roman" w:hAnsi="Times New Roman" w:cs="Times New Roman"/>
          <w:sz w:val="24"/>
          <w:szCs w:val="24"/>
        </w:rPr>
        <w:t>ditentukan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maka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diperoleh</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dua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puluh</w:t>
      </w:r>
      <w:proofErr w:type="spellEnd"/>
      <w:r w:rsidRPr="00055D59">
        <w:rPr>
          <w:rFonts w:ascii="Times New Roman" w:hAnsi="Times New Roman" w:cs="Times New Roman"/>
          <w:sz w:val="24"/>
          <w:szCs w:val="24"/>
        </w:rPr>
        <w:t xml:space="preserve"> lima (25) </w:t>
      </w:r>
      <w:proofErr w:type="spellStart"/>
      <w:r w:rsidRPr="00055D59">
        <w:rPr>
          <w:rFonts w:ascii="Times New Roman" w:hAnsi="Times New Roman" w:cs="Times New Roman"/>
          <w:sz w:val="24"/>
          <w:szCs w:val="24"/>
        </w:rPr>
        <w:t>perusahaan</w:t>
      </w:r>
      <w:proofErr w:type="spellEnd"/>
      <w:r w:rsidRPr="00055D59">
        <w:rPr>
          <w:rFonts w:ascii="Times New Roman" w:hAnsi="Times New Roman" w:cs="Times New Roman"/>
          <w:sz w:val="24"/>
          <w:szCs w:val="24"/>
        </w:rPr>
        <w:t xml:space="preserve"> yang </w:t>
      </w:r>
      <w:proofErr w:type="spellStart"/>
      <w:r w:rsidRPr="00055D59">
        <w:rPr>
          <w:rFonts w:ascii="Times New Roman" w:hAnsi="Times New Roman" w:cs="Times New Roman"/>
          <w:sz w:val="24"/>
          <w:szCs w:val="24"/>
        </w:rPr>
        <w:t>menjadi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sampel</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penelitian</w:t>
      </w:r>
      <w:proofErr w:type="spellEnd"/>
      <w:r w:rsidRPr="00055D59">
        <w:rPr>
          <w:rFonts w:ascii="Times New Roman" w:hAnsi="Times New Roman" w:cs="Times New Roman"/>
          <w:sz w:val="24"/>
          <w:szCs w:val="24"/>
        </w:rPr>
        <w:t xml:space="preserve">. Daftar </w:t>
      </w:r>
      <w:proofErr w:type="spellStart"/>
      <w:r w:rsidRPr="00055D59">
        <w:rPr>
          <w:rFonts w:ascii="Times New Roman" w:hAnsi="Times New Roman" w:cs="Times New Roman"/>
          <w:sz w:val="24"/>
          <w:szCs w:val="24"/>
        </w:rPr>
        <w:t>sampel</w:t>
      </w:r>
      <w:proofErr w:type="spellEnd"/>
      <w:r w:rsidRPr="00055D59">
        <w:rPr>
          <w:rFonts w:ascii="Times New Roman" w:hAnsi="Times New Roman" w:cs="Times New Roman"/>
          <w:sz w:val="24"/>
          <w:szCs w:val="24"/>
        </w:rPr>
        <w:t xml:space="preserve"> yang </w:t>
      </w:r>
      <w:proofErr w:type="spellStart"/>
      <w:r w:rsidRPr="00055D59">
        <w:rPr>
          <w:rFonts w:ascii="Times New Roman" w:hAnsi="Times New Roman" w:cs="Times New Roman"/>
          <w:sz w:val="24"/>
          <w:szCs w:val="24"/>
        </w:rPr>
        <w:t>menjadi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obyek</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pen</w:t>
      </w:r>
      <w:r w:rsidR="0029103F">
        <w:rPr>
          <w:rFonts w:ascii="Times New Roman" w:hAnsi="Times New Roman" w:cs="Times New Roman"/>
          <w:sz w:val="24"/>
          <w:szCs w:val="24"/>
        </w:rPr>
        <w:t>elitian</w:t>
      </w:r>
      <w:proofErr w:type="spellEnd"/>
      <w:r w:rsidR="0029103F">
        <w:rPr>
          <w:rFonts w:ascii="Times New Roman" w:hAnsi="Times New Roman" w:cs="Times New Roman"/>
          <w:sz w:val="24"/>
          <w:szCs w:val="24"/>
        </w:rPr>
        <w:t xml:space="preserve"> </w:t>
      </w:r>
      <w:proofErr w:type="spellStart"/>
      <w:r w:rsidR="0029103F">
        <w:rPr>
          <w:rFonts w:ascii="Times New Roman" w:hAnsi="Times New Roman" w:cs="Times New Roman"/>
          <w:sz w:val="24"/>
          <w:szCs w:val="24"/>
        </w:rPr>
        <w:t>adalah</w:t>
      </w:r>
      <w:proofErr w:type="spellEnd"/>
      <w:r w:rsidR="0029103F">
        <w:rPr>
          <w:rFonts w:ascii="Times New Roman" w:hAnsi="Times New Roman" w:cs="Times New Roman"/>
          <w:sz w:val="24"/>
          <w:szCs w:val="24"/>
        </w:rPr>
        <w:t xml:space="preserve"> </w:t>
      </w:r>
      <w:proofErr w:type="spellStart"/>
      <w:r w:rsidR="0029103F">
        <w:rPr>
          <w:rFonts w:ascii="Times New Roman" w:hAnsi="Times New Roman" w:cs="Times New Roman"/>
          <w:sz w:val="24"/>
          <w:szCs w:val="24"/>
        </w:rPr>
        <w:t>sebagai</w:t>
      </w:r>
      <w:proofErr w:type="spellEnd"/>
      <w:r w:rsidR="0029103F">
        <w:rPr>
          <w:rFonts w:ascii="Times New Roman" w:hAnsi="Times New Roman" w:cs="Times New Roman"/>
          <w:sz w:val="24"/>
          <w:szCs w:val="24"/>
        </w:rPr>
        <w:t xml:space="preserve"> </w:t>
      </w:r>
      <w:proofErr w:type="spellStart"/>
      <w:r w:rsidR="0029103F">
        <w:rPr>
          <w:rFonts w:ascii="Times New Roman" w:hAnsi="Times New Roman" w:cs="Times New Roman"/>
          <w:sz w:val="24"/>
          <w:szCs w:val="24"/>
        </w:rPr>
        <w:t>berikut</w:t>
      </w:r>
      <w:proofErr w:type="spellEnd"/>
      <w:r w:rsidR="0029103F">
        <w:rPr>
          <w:rFonts w:ascii="Times New Roman" w:hAnsi="Times New Roman" w:cs="Times New Roman"/>
          <w:sz w:val="24"/>
          <w:szCs w:val="24"/>
        </w:rPr>
        <w:t>:</w:t>
      </w:r>
    </w:p>
    <w:p w:rsidR="0029103F" w:rsidRPr="0029103F" w:rsidRDefault="0029103F" w:rsidP="009672CC">
      <w:pPr>
        <w:pStyle w:val="BodyText"/>
        <w:numPr>
          <w:ilvl w:val="0"/>
          <w:numId w:val="23"/>
        </w:numPr>
        <w:spacing w:line="360" w:lineRule="auto"/>
        <w:jc w:val="both"/>
      </w:pPr>
      <w:r w:rsidRPr="0029103F">
        <w:t xml:space="preserve">Adaro Energy </w:t>
      </w:r>
      <w:proofErr w:type="spellStart"/>
      <w:r w:rsidRPr="0029103F">
        <w:t>Tbk</w:t>
      </w:r>
      <w:proofErr w:type="spellEnd"/>
      <w:r w:rsidRPr="0029103F">
        <w:t>.</w:t>
      </w:r>
    </w:p>
    <w:p w:rsidR="0029103F" w:rsidRPr="0029103F" w:rsidRDefault="0029103F" w:rsidP="009672CC">
      <w:pPr>
        <w:pStyle w:val="BodyText"/>
        <w:numPr>
          <w:ilvl w:val="0"/>
          <w:numId w:val="23"/>
        </w:numPr>
        <w:spacing w:line="360" w:lineRule="auto"/>
        <w:jc w:val="both"/>
      </w:pPr>
      <w:proofErr w:type="spellStart"/>
      <w:r w:rsidRPr="0029103F">
        <w:t>Baramulti</w:t>
      </w:r>
      <w:proofErr w:type="spellEnd"/>
      <w:r w:rsidRPr="0029103F">
        <w:t xml:space="preserve"> </w:t>
      </w:r>
      <w:proofErr w:type="spellStart"/>
      <w:r w:rsidRPr="0029103F">
        <w:t>Suksessarana</w:t>
      </w:r>
      <w:proofErr w:type="spellEnd"/>
      <w:r w:rsidRPr="0029103F">
        <w:t xml:space="preserve"> </w:t>
      </w:r>
      <w:proofErr w:type="spellStart"/>
      <w:r w:rsidRPr="0029103F">
        <w:t>Tbk</w:t>
      </w:r>
      <w:proofErr w:type="spellEnd"/>
      <w:r w:rsidRPr="0029103F">
        <w:t>.</w:t>
      </w:r>
    </w:p>
    <w:p w:rsidR="0029103F" w:rsidRPr="0029103F" w:rsidRDefault="0029103F" w:rsidP="009672CC">
      <w:pPr>
        <w:pStyle w:val="BodyText"/>
        <w:numPr>
          <w:ilvl w:val="0"/>
          <w:numId w:val="23"/>
        </w:numPr>
        <w:spacing w:line="360" w:lineRule="auto"/>
        <w:jc w:val="both"/>
      </w:pPr>
      <w:r w:rsidRPr="0029103F">
        <w:t xml:space="preserve">Bayan Resources </w:t>
      </w:r>
      <w:proofErr w:type="spellStart"/>
      <w:r w:rsidRPr="0029103F">
        <w:t>Tbk</w:t>
      </w:r>
      <w:proofErr w:type="spellEnd"/>
      <w:r w:rsidRPr="0029103F">
        <w:t>.</w:t>
      </w:r>
    </w:p>
    <w:p w:rsidR="0029103F" w:rsidRPr="0029103F" w:rsidRDefault="0029103F" w:rsidP="009672CC">
      <w:pPr>
        <w:pStyle w:val="BodyText"/>
        <w:numPr>
          <w:ilvl w:val="0"/>
          <w:numId w:val="23"/>
        </w:numPr>
        <w:spacing w:line="360" w:lineRule="auto"/>
        <w:jc w:val="both"/>
      </w:pPr>
      <w:proofErr w:type="spellStart"/>
      <w:r w:rsidRPr="0029103F">
        <w:t>Cita</w:t>
      </w:r>
      <w:proofErr w:type="spellEnd"/>
      <w:r w:rsidRPr="0029103F">
        <w:t xml:space="preserve"> Mineral </w:t>
      </w:r>
      <w:proofErr w:type="spellStart"/>
      <w:r w:rsidRPr="0029103F">
        <w:t>Investindo</w:t>
      </w:r>
      <w:proofErr w:type="spellEnd"/>
      <w:r w:rsidRPr="0029103F">
        <w:t xml:space="preserve"> </w:t>
      </w:r>
      <w:proofErr w:type="spellStart"/>
      <w:r w:rsidRPr="0029103F">
        <w:t>Tbk</w:t>
      </w:r>
      <w:proofErr w:type="spellEnd"/>
      <w:r w:rsidRPr="0029103F">
        <w:t>.</w:t>
      </w:r>
    </w:p>
    <w:p w:rsidR="0029103F" w:rsidRPr="0029103F" w:rsidRDefault="0029103F" w:rsidP="009672CC">
      <w:pPr>
        <w:pStyle w:val="BodyText"/>
        <w:numPr>
          <w:ilvl w:val="0"/>
          <w:numId w:val="23"/>
        </w:numPr>
        <w:spacing w:line="360" w:lineRule="auto"/>
        <w:jc w:val="both"/>
      </w:pPr>
      <w:r w:rsidRPr="0029103F">
        <w:t xml:space="preserve">Central Omega Resources </w:t>
      </w:r>
      <w:proofErr w:type="spellStart"/>
      <w:r w:rsidRPr="0029103F">
        <w:t>Tbk</w:t>
      </w:r>
      <w:proofErr w:type="spellEnd"/>
      <w:r w:rsidRPr="0029103F">
        <w:t>.</w:t>
      </w:r>
    </w:p>
    <w:p w:rsidR="0029103F" w:rsidRPr="0029103F" w:rsidRDefault="0029103F" w:rsidP="009672CC">
      <w:pPr>
        <w:pStyle w:val="BodyText"/>
        <w:numPr>
          <w:ilvl w:val="0"/>
          <w:numId w:val="23"/>
        </w:numPr>
        <w:spacing w:line="360" w:lineRule="auto"/>
        <w:jc w:val="both"/>
      </w:pPr>
      <w:proofErr w:type="spellStart"/>
      <w:r w:rsidRPr="0029103F">
        <w:t>Eratex</w:t>
      </w:r>
      <w:proofErr w:type="spellEnd"/>
      <w:r w:rsidRPr="0029103F">
        <w:t xml:space="preserve"> </w:t>
      </w:r>
      <w:proofErr w:type="spellStart"/>
      <w:r w:rsidRPr="0029103F">
        <w:t>Djaja</w:t>
      </w:r>
      <w:proofErr w:type="spellEnd"/>
      <w:r w:rsidRPr="0029103F">
        <w:t xml:space="preserve"> </w:t>
      </w:r>
      <w:proofErr w:type="spellStart"/>
      <w:r w:rsidRPr="0029103F">
        <w:t>Tbk</w:t>
      </w:r>
      <w:proofErr w:type="spellEnd"/>
      <w:r w:rsidRPr="0029103F">
        <w:t>.</w:t>
      </w:r>
    </w:p>
    <w:p w:rsidR="0029103F" w:rsidRPr="0029103F" w:rsidRDefault="0029103F" w:rsidP="009672CC">
      <w:pPr>
        <w:pStyle w:val="BodyText"/>
        <w:numPr>
          <w:ilvl w:val="0"/>
          <w:numId w:val="23"/>
        </w:numPr>
        <w:spacing w:line="360" w:lineRule="auto"/>
        <w:jc w:val="both"/>
      </w:pPr>
      <w:r w:rsidRPr="0029103F">
        <w:t xml:space="preserve">Alfa </w:t>
      </w:r>
      <w:proofErr w:type="spellStart"/>
      <w:r w:rsidRPr="0029103F">
        <w:t>Energi</w:t>
      </w:r>
      <w:proofErr w:type="spellEnd"/>
      <w:r w:rsidRPr="0029103F">
        <w:t xml:space="preserve"> </w:t>
      </w:r>
      <w:proofErr w:type="spellStart"/>
      <w:r w:rsidRPr="0029103F">
        <w:t>Investama</w:t>
      </w:r>
      <w:proofErr w:type="spellEnd"/>
      <w:r w:rsidRPr="0029103F">
        <w:t xml:space="preserve"> </w:t>
      </w:r>
      <w:proofErr w:type="spellStart"/>
      <w:r w:rsidRPr="0029103F">
        <w:t>Tbk</w:t>
      </w:r>
      <w:proofErr w:type="spellEnd"/>
      <w:r w:rsidRPr="0029103F">
        <w:t>.</w:t>
      </w:r>
    </w:p>
    <w:p w:rsidR="0029103F" w:rsidRPr="0029103F" w:rsidRDefault="0029103F" w:rsidP="009672CC">
      <w:pPr>
        <w:pStyle w:val="BodyText"/>
        <w:numPr>
          <w:ilvl w:val="0"/>
          <w:numId w:val="23"/>
        </w:numPr>
        <w:spacing w:line="360" w:lineRule="auto"/>
        <w:jc w:val="both"/>
      </w:pPr>
      <w:r w:rsidRPr="0029103F">
        <w:t xml:space="preserve">Garda </w:t>
      </w:r>
      <w:proofErr w:type="spellStart"/>
      <w:r w:rsidRPr="0029103F">
        <w:t>Tujuh</w:t>
      </w:r>
      <w:proofErr w:type="spellEnd"/>
      <w:r w:rsidRPr="0029103F">
        <w:t xml:space="preserve"> </w:t>
      </w:r>
      <w:proofErr w:type="spellStart"/>
      <w:r w:rsidRPr="0029103F">
        <w:t>Buana</w:t>
      </w:r>
      <w:proofErr w:type="spellEnd"/>
      <w:r w:rsidRPr="0029103F">
        <w:t xml:space="preserve"> </w:t>
      </w:r>
      <w:proofErr w:type="spellStart"/>
      <w:r w:rsidRPr="0029103F">
        <w:t>Tbk</w:t>
      </w:r>
      <w:proofErr w:type="spellEnd"/>
    </w:p>
    <w:p w:rsidR="0029103F" w:rsidRPr="0029103F" w:rsidRDefault="0029103F" w:rsidP="009672CC">
      <w:pPr>
        <w:pStyle w:val="BodyText"/>
        <w:numPr>
          <w:ilvl w:val="0"/>
          <w:numId w:val="23"/>
        </w:numPr>
        <w:spacing w:line="360" w:lineRule="auto"/>
        <w:jc w:val="both"/>
      </w:pPr>
      <w:proofErr w:type="spellStart"/>
      <w:r w:rsidRPr="0029103F">
        <w:t>Harum</w:t>
      </w:r>
      <w:proofErr w:type="spellEnd"/>
      <w:r w:rsidRPr="0029103F">
        <w:t xml:space="preserve"> Energy </w:t>
      </w:r>
      <w:proofErr w:type="spellStart"/>
      <w:r w:rsidRPr="0029103F">
        <w:t>Tbk</w:t>
      </w:r>
      <w:proofErr w:type="spellEnd"/>
      <w:r w:rsidRPr="0029103F">
        <w:t>.</w:t>
      </w:r>
    </w:p>
    <w:p w:rsidR="0029103F" w:rsidRPr="0029103F" w:rsidRDefault="0029103F" w:rsidP="009672CC">
      <w:pPr>
        <w:pStyle w:val="BodyText"/>
        <w:numPr>
          <w:ilvl w:val="0"/>
          <w:numId w:val="23"/>
        </w:numPr>
        <w:spacing w:line="360" w:lineRule="auto"/>
        <w:jc w:val="both"/>
      </w:pPr>
      <w:r w:rsidRPr="0029103F">
        <w:t xml:space="preserve">Vale Indonesia </w:t>
      </w:r>
      <w:proofErr w:type="spellStart"/>
      <w:r w:rsidRPr="0029103F">
        <w:t>Tbk</w:t>
      </w:r>
      <w:proofErr w:type="spellEnd"/>
      <w:r w:rsidRPr="0029103F">
        <w:t>.</w:t>
      </w:r>
    </w:p>
    <w:p w:rsidR="0029103F" w:rsidRPr="0029103F" w:rsidRDefault="0029103F" w:rsidP="009672CC">
      <w:pPr>
        <w:pStyle w:val="BodyText"/>
        <w:numPr>
          <w:ilvl w:val="0"/>
          <w:numId w:val="23"/>
        </w:numPr>
        <w:spacing w:line="360" w:lineRule="auto"/>
        <w:jc w:val="both"/>
      </w:pPr>
      <w:r w:rsidRPr="0029103F">
        <w:t xml:space="preserve">Indo-Rama Synthetics </w:t>
      </w:r>
      <w:proofErr w:type="spellStart"/>
      <w:r w:rsidRPr="0029103F">
        <w:t>Tbk</w:t>
      </w:r>
      <w:proofErr w:type="spellEnd"/>
      <w:r w:rsidRPr="0029103F">
        <w:t>.</w:t>
      </w:r>
    </w:p>
    <w:p w:rsidR="0029103F" w:rsidRPr="0029103F" w:rsidRDefault="0029103F" w:rsidP="009672CC">
      <w:pPr>
        <w:pStyle w:val="BodyText"/>
        <w:numPr>
          <w:ilvl w:val="0"/>
          <w:numId w:val="23"/>
        </w:numPr>
        <w:spacing w:line="360" w:lineRule="auto"/>
        <w:jc w:val="both"/>
      </w:pPr>
      <w:proofErr w:type="spellStart"/>
      <w:r w:rsidRPr="0029103F">
        <w:t>Indika</w:t>
      </w:r>
      <w:proofErr w:type="spellEnd"/>
      <w:r w:rsidRPr="0029103F">
        <w:t xml:space="preserve"> Energy </w:t>
      </w:r>
      <w:proofErr w:type="spellStart"/>
      <w:r w:rsidRPr="0029103F">
        <w:t>Tbk</w:t>
      </w:r>
      <w:proofErr w:type="spellEnd"/>
      <w:r w:rsidRPr="0029103F">
        <w:t>.</w:t>
      </w:r>
    </w:p>
    <w:p w:rsidR="0029103F" w:rsidRPr="0029103F" w:rsidRDefault="0029103F" w:rsidP="009672CC">
      <w:pPr>
        <w:pStyle w:val="BodyText"/>
        <w:numPr>
          <w:ilvl w:val="0"/>
          <w:numId w:val="23"/>
        </w:numPr>
        <w:spacing w:line="360" w:lineRule="auto"/>
        <w:jc w:val="both"/>
      </w:pPr>
      <w:r w:rsidRPr="0029103F">
        <w:t xml:space="preserve">Indo </w:t>
      </w:r>
      <w:proofErr w:type="spellStart"/>
      <w:r w:rsidRPr="0029103F">
        <w:t>Tambangraya</w:t>
      </w:r>
      <w:proofErr w:type="spellEnd"/>
      <w:r w:rsidRPr="0029103F">
        <w:t xml:space="preserve"> </w:t>
      </w:r>
      <w:proofErr w:type="spellStart"/>
      <w:r w:rsidRPr="0029103F">
        <w:t>Megah</w:t>
      </w:r>
      <w:proofErr w:type="spellEnd"/>
      <w:r w:rsidRPr="0029103F">
        <w:t xml:space="preserve"> </w:t>
      </w:r>
      <w:proofErr w:type="spellStart"/>
      <w:r w:rsidRPr="0029103F">
        <w:t>Tbk</w:t>
      </w:r>
      <w:proofErr w:type="spellEnd"/>
      <w:r w:rsidRPr="0029103F">
        <w:t>.</w:t>
      </w:r>
    </w:p>
    <w:p w:rsidR="0029103F" w:rsidRPr="0029103F" w:rsidRDefault="0029103F" w:rsidP="009672CC">
      <w:pPr>
        <w:pStyle w:val="BodyText"/>
        <w:numPr>
          <w:ilvl w:val="0"/>
          <w:numId w:val="23"/>
        </w:numPr>
        <w:spacing w:line="360" w:lineRule="auto"/>
        <w:jc w:val="both"/>
      </w:pPr>
      <w:r w:rsidRPr="0029103F">
        <w:t xml:space="preserve">Resource </w:t>
      </w:r>
      <w:proofErr w:type="spellStart"/>
      <w:r w:rsidRPr="0029103F">
        <w:t>Alam</w:t>
      </w:r>
      <w:proofErr w:type="spellEnd"/>
      <w:r w:rsidRPr="0029103F">
        <w:t xml:space="preserve"> Indonesia </w:t>
      </w:r>
      <w:proofErr w:type="spellStart"/>
      <w:r w:rsidRPr="0029103F">
        <w:t>Tbk</w:t>
      </w:r>
      <w:proofErr w:type="spellEnd"/>
      <w:r w:rsidRPr="0029103F">
        <w:t>.</w:t>
      </w:r>
    </w:p>
    <w:p w:rsidR="0029103F" w:rsidRPr="0029103F" w:rsidRDefault="0029103F" w:rsidP="009672CC">
      <w:pPr>
        <w:pStyle w:val="BodyText"/>
        <w:numPr>
          <w:ilvl w:val="0"/>
          <w:numId w:val="23"/>
        </w:numPr>
        <w:spacing w:line="360" w:lineRule="auto"/>
        <w:jc w:val="both"/>
      </w:pPr>
      <w:proofErr w:type="spellStart"/>
      <w:r w:rsidRPr="0029103F">
        <w:t>Mitrabara</w:t>
      </w:r>
      <w:proofErr w:type="spellEnd"/>
      <w:r w:rsidRPr="0029103F">
        <w:t xml:space="preserve"> </w:t>
      </w:r>
      <w:proofErr w:type="spellStart"/>
      <w:r w:rsidRPr="0029103F">
        <w:t>Adiperdana</w:t>
      </w:r>
      <w:proofErr w:type="spellEnd"/>
      <w:r w:rsidRPr="0029103F">
        <w:t xml:space="preserve"> </w:t>
      </w:r>
      <w:proofErr w:type="spellStart"/>
      <w:r w:rsidRPr="0029103F">
        <w:t>Tbk</w:t>
      </w:r>
      <w:proofErr w:type="spellEnd"/>
      <w:r w:rsidRPr="0029103F">
        <w:t>.</w:t>
      </w:r>
    </w:p>
    <w:p w:rsidR="0029103F" w:rsidRPr="0029103F" w:rsidRDefault="0029103F" w:rsidP="009672CC">
      <w:pPr>
        <w:pStyle w:val="BodyText"/>
        <w:numPr>
          <w:ilvl w:val="0"/>
          <w:numId w:val="23"/>
        </w:numPr>
        <w:spacing w:line="360" w:lineRule="auto"/>
        <w:jc w:val="both"/>
      </w:pPr>
      <w:r w:rsidRPr="0029103F">
        <w:t xml:space="preserve">Merdeka Copper Gold </w:t>
      </w:r>
      <w:proofErr w:type="spellStart"/>
      <w:r w:rsidRPr="0029103F">
        <w:t>Tbk</w:t>
      </w:r>
      <w:proofErr w:type="spellEnd"/>
      <w:r w:rsidRPr="0029103F">
        <w:t>.</w:t>
      </w:r>
    </w:p>
    <w:p w:rsidR="0029103F" w:rsidRPr="0029103F" w:rsidRDefault="0029103F" w:rsidP="009672CC">
      <w:pPr>
        <w:pStyle w:val="BodyText"/>
        <w:numPr>
          <w:ilvl w:val="0"/>
          <w:numId w:val="23"/>
        </w:numPr>
        <w:spacing w:line="360" w:lineRule="auto"/>
        <w:jc w:val="both"/>
      </w:pPr>
      <w:r w:rsidRPr="0029103F">
        <w:t xml:space="preserve">Medco </w:t>
      </w:r>
      <w:proofErr w:type="spellStart"/>
      <w:r w:rsidRPr="0029103F">
        <w:t>Energi</w:t>
      </w:r>
      <w:proofErr w:type="spellEnd"/>
      <w:r w:rsidRPr="0029103F">
        <w:t xml:space="preserve"> </w:t>
      </w:r>
      <w:proofErr w:type="spellStart"/>
      <w:r w:rsidRPr="0029103F">
        <w:t>Internasional</w:t>
      </w:r>
      <w:proofErr w:type="spellEnd"/>
      <w:r w:rsidRPr="0029103F">
        <w:t xml:space="preserve"> </w:t>
      </w:r>
      <w:proofErr w:type="spellStart"/>
      <w:r w:rsidRPr="0029103F">
        <w:t>Tbk</w:t>
      </w:r>
      <w:proofErr w:type="spellEnd"/>
      <w:r w:rsidRPr="0029103F">
        <w:t>.</w:t>
      </w:r>
    </w:p>
    <w:p w:rsidR="0029103F" w:rsidRPr="0029103F" w:rsidRDefault="0029103F" w:rsidP="009672CC">
      <w:pPr>
        <w:pStyle w:val="BodyText"/>
        <w:numPr>
          <w:ilvl w:val="0"/>
          <w:numId w:val="23"/>
        </w:numPr>
        <w:spacing w:line="360" w:lineRule="auto"/>
        <w:jc w:val="both"/>
      </w:pPr>
      <w:r w:rsidRPr="0029103F">
        <w:t xml:space="preserve">Pan Brothers </w:t>
      </w:r>
      <w:proofErr w:type="spellStart"/>
      <w:r w:rsidRPr="0029103F">
        <w:t>Tbk</w:t>
      </w:r>
      <w:proofErr w:type="spellEnd"/>
      <w:r w:rsidRPr="0029103F">
        <w:t>.</w:t>
      </w:r>
    </w:p>
    <w:p w:rsidR="0029103F" w:rsidRPr="0029103F" w:rsidRDefault="0029103F" w:rsidP="009672CC">
      <w:pPr>
        <w:pStyle w:val="BodyText"/>
        <w:numPr>
          <w:ilvl w:val="0"/>
          <w:numId w:val="23"/>
        </w:numPr>
        <w:spacing w:line="360" w:lineRule="auto"/>
        <w:jc w:val="both"/>
      </w:pPr>
      <w:r w:rsidRPr="0029103F">
        <w:t xml:space="preserve">J Resources Asia </w:t>
      </w:r>
      <w:proofErr w:type="spellStart"/>
      <w:r w:rsidRPr="0029103F">
        <w:t>Pasifik</w:t>
      </w:r>
      <w:proofErr w:type="spellEnd"/>
      <w:r w:rsidRPr="0029103F">
        <w:t xml:space="preserve"> </w:t>
      </w:r>
      <w:proofErr w:type="spellStart"/>
      <w:r w:rsidRPr="0029103F">
        <w:t>Tbk</w:t>
      </w:r>
      <w:proofErr w:type="spellEnd"/>
      <w:r w:rsidRPr="0029103F">
        <w:t>.</w:t>
      </w:r>
    </w:p>
    <w:p w:rsidR="0029103F" w:rsidRPr="0029103F" w:rsidRDefault="0029103F" w:rsidP="009672CC">
      <w:pPr>
        <w:pStyle w:val="BodyText"/>
        <w:numPr>
          <w:ilvl w:val="0"/>
          <w:numId w:val="23"/>
        </w:numPr>
        <w:spacing w:line="360" w:lineRule="auto"/>
        <w:jc w:val="both"/>
      </w:pPr>
      <w:r w:rsidRPr="0029103F">
        <w:t xml:space="preserve">Bukit </w:t>
      </w:r>
      <w:proofErr w:type="spellStart"/>
      <w:r w:rsidRPr="0029103F">
        <w:t>Asam</w:t>
      </w:r>
      <w:proofErr w:type="spellEnd"/>
      <w:r w:rsidRPr="0029103F">
        <w:t xml:space="preserve"> </w:t>
      </w:r>
      <w:proofErr w:type="spellStart"/>
      <w:r w:rsidRPr="0029103F">
        <w:t>Tbk</w:t>
      </w:r>
      <w:proofErr w:type="spellEnd"/>
      <w:r w:rsidRPr="0029103F">
        <w:t>.</w:t>
      </w:r>
    </w:p>
    <w:p w:rsidR="0029103F" w:rsidRPr="0029103F" w:rsidRDefault="0029103F" w:rsidP="009672CC">
      <w:pPr>
        <w:pStyle w:val="BodyText"/>
        <w:numPr>
          <w:ilvl w:val="0"/>
          <w:numId w:val="23"/>
        </w:numPr>
        <w:spacing w:line="360" w:lineRule="auto"/>
        <w:jc w:val="both"/>
      </w:pPr>
      <w:r w:rsidRPr="0029103F">
        <w:t xml:space="preserve">Sri </w:t>
      </w:r>
      <w:proofErr w:type="spellStart"/>
      <w:r w:rsidRPr="0029103F">
        <w:t>Rejeki</w:t>
      </w:r>
      <w:proofErr w:type="spellEnd"/>
      <w:r w:rsidRPr="0029103F">
        <w:t xml:space="preserve"> </w:t>
      </w:r>
      <w:proofErr w:type="spellStart"/>
      <w:r w:rsidRPr="0029103F">
        <w:t>Isman</w:t>
      </w:r>
      <w:proofErr w:type="spellEnd"/>
      <w:r w:rsidRPr="0029103F">
        <w:t xml:space="preserve"> </w:t>
      </w:r>
      <w:proofErr w:type="spellStart"/>
      <w:r w:rsidRPr="0029103F">
        <w:t>Tbk</w:t>
      </w:r>
      <w:proofErr w:type="spellEnd"/>
      <w:r w:rsidRPr="0029103F">
        <w:t>.</w:t>
      </w:r>
    </w:p>
    <w:p w:rsidR="0029103F" w:rsidRPr="0029103F" w:rsidRDefault="0029103F" w:rsidP="009672CC">
      <w:pPr>
        <w:pStyle w:val="BodyText"/>
        <w:numPr>
          <w:ilvl w:val="0"/>
          <w:numId w:val="23"/>
        </w:numPr>
        <w:spacing w:line="360" w:lineRule="auto"/>
        <w:jc w:val="both"/>
      </w:pPr>
      <w:proofErr w:type="spellStart"/>
      <w:r w:rsidRPr="0029103F">
        <w:t>Timah</w:t>
      </w:r>
      <w:proofErr w:type="spellEnd"/>
      <w:r w:rsidRPr="0029103F">
        <w:t xml:space="preserve"> </w:t>
      </w:r>
      <w:proofErr w:type="spellStart"/>
      <w:r w:rsidRPr="0029103F">
        <w:t>Tbk</w:t>
      </w:r>
      <w:proofErr w:type="spellEnd"/>
      <w:r w:rsidRPr="0029103F">
        <w:t>.</w:t>
      </w:r>
    </w:p>
    <w:p w:rsidR="0029103F" w:rsidRPr="0029103F" w:rsidRDefault="0029103F" w:rsidP="009672CC">
      <w:pPr>
        <w:pStyle w:val="BodyText"/>
        <w:numPr>
          <w:ilvl w:val="0"/>
          <w:numId w:val="23"/>
        </w:numPr>
        <w:spacing w:line="360" w:lineRule="auto"/>
        <w:jc w:val="both"/>
      </w:pPr>
      <w:r w:rsidRPr="0029103F">
        <w:t xml:space="preserve">Toba Bara </w:t>
      </w:r>
      <w:proofErr w:type="spellStart"/>
      <w:r w:rsidRPr="0029103F">
        <w:t>Sejahtra</w:t>
      </w:r>
      <w:proofErr w:type="spellEnd"/>
      <w:r w:rsidRPr="0029103F">
        <w:t xml:space="preserve"> </w:t>
      </w:r>
      <w:proofErr w:type="spellStart"/>
      <w:r w:rsidRPr="0029103F">
        <w:t>Tbk</w:t>
      </w:r>
      <w:proofErr w:type="spellEnd"/>
      <w:r w:rsidRPr="0029103F">
        <w:t>.</w:t>
      </w:r>
    </w:p>
    <w:p w:rsidR="0029103F" w:rsidRPr="0029103F" w:rsidRDefault="0029103F" w:rsidP="009672CC">
      <w:pPr>
        <w:pStyle w:val="BodyText"/>
        <w:numPr>
          <w:ilvl w:val="0"/>
          <w:numId w:val="23"/>
        </w:numPr>
        <w:spacing w:line="360" w:lineRule="auto"/>
        <w:jc w:val="both"/>
      </w:pPr>
      <w:r w:rsidRPr="0029103F">
        <w:t xml:space="preserve">Trisula International </w:t>
      </w:r>
      <w:proofErr w:type="spellStart"/>
      <w:r w:rsidRPr="0029103F">
        <w:t>Tbk</w:t>
      </w:r>
      <w:proofErr w:type="spellEnd"/>
      <w:r w:rsidRPr="0029103F">
        <w:t>.</w:t>
      </w:r>
    </w:p>
    <w:p w:rsidR="0029103F" w:rsidRPr="0029103F" w:rsidRDefault="0029103F" w:rsidP="009672CC">
      <w:pPr>
        <w:pStyle w:val="BodyText"/>
        <w:numPr>
          <w:ilvl w:val="0"/>
          <w:numId w:val="23"/>
        </w:numPr>
        <w:spacing w:line="360" w:lineRule="auto"/>
        <w:jc w:val="both"/>
        <w:rPr>
          <w:rFonts w:eastAsiaTheme="minorHAnsi"/>
        </w:rPr>
      </w:pPr>
      <w:r w:rsidRPr="0029103F">
        <w:t xml:space="preserve">Kapuas Prima Coal </w:t>
      </w:r>
      <w:proofErr w:type="spellStart"/>
      <w:r w:rsidRPr="0029103F">
        <w:t>Tbk</w:t>
      </w:r>
      <w:proofErr w:type="spellEnd"/>
      <w:r w:rsidRPr="0029103F">
        <w:t>.</w:t>
      </w:r>
    </w:p>
    <w:p w:rsidR="00C64B23" w:rsidRPr="00055D59" w:rsidRDefault="00A9641A" w:rsidP="00A9641A">
      <w:pPr>
        <w:pStyle w:val="Heading1"/>
        <w:numPr>
          <w:ilvl w:val="0"/>
          <w:numId w:val="31"/>
        </w:numPr>
        <w:rPr>
          <w:rFonts w:cs="Times New Roman"/>
          <w:szCs w:val="24"/>
        </w:rPr>
      </w:pPr>
      <w:proofErr w:type="spellStart"/>
      <w:r>
        <w:rPr>
          <w:rFonts w:cs="Times New Roman"/>
          <w:szCs w:val="24"/>
        </w:rPr>
        <w:lastRenderedPageBreak/>
        <w:t>Definisi</w:t>
      </w:r>
      <w:proofErr w:type="spellEnd"/>
      <w:r>
        <w:rPr>
          <w:rFonts w:cs="Times New Roman"/>
          <w:szCs w:val="24"/>
        </w:rPr>
        <w:t xml:space="preserve"> </w:t>
      </w:r>
      <w:proofErr w:type="spellStart"/>
      <w:r>
        <w:rPr>
          <w:rFonts w:cs="Times New Roman"/>
          <w:szCs w:val="24"/>
        </w:rPr>
        <w:t>Operasional</w:t>
      </w:r>
      <w:proofErr w:type="spellEnd"/>
      <w:r>
        <w:rPr>
          <w:rFonts w:cs="Times New Roman"/>
          <w:szCs w:val="24"/>
        </w:rPr>
        <w:t xml:space="preserve"> d</w:t>
      </w:r>
      <w:r w:rsidRPr="00055D59">
        <w:rPr>
          <w:rFonts w:cs="Times New Roman"/>
          <w:szCs w:val="24"/>
        </w:rPr>
        <w:t xml:space="preserve">an </w:t>
      </w:r>
      <w:proofErr w:type="spellStart"/>
      <w:r w:rsidRPr="00055D59">
        <w:rPr>
          <w:rFonts w:cs="Times New Roman"/>
          <w:szCs w:val="24"/>
        </w:rPr>
        <w:t>Pengukuran</w:t>
      </w:r>
      <w:proofErr w:type="spellEnd"/>
      <w:r w:rsidRPr="00055D59">
        <w:rPr>
          <w:rFonts w:cs="Times New Roman"/>
          <w:szCs w:val="24"/>
        </w:rPr>
        <w:t xml:space="preserve"> </w:t>
      </w:r>
      <w:proofErr w:type="spellStart"/>
      <w:r w:rsidRPr="00055D59">
        <w:rPr>
          <w:rFonts w:cs="Times New Roman"/>
          <w:szCs w:val="24"/>
        </w:rPr>
        <w:t>Variabel</w:t>
      </w:r>
      <w:proofErr w:type="spellEnd"/>
      <w:r w:rsidRPr="00055D59">
        <w:rPr>
          <w:rFonts w:cs="Times New Roman"/>
          <w:szCs w:val="24"/>
        </w:rPr>
        <w:t xml:space="preserve"> </w:t>
      </w:r>
      <w:proofErr w:type="spellStart"/>
      <w:r w:rsidRPr="00055D59">
        <w:rPr>
          <w:rFonts w:cs="Times New Roman"/>
          <w:szCs w:val="24"/>
        </w:rPr>
        <w:t>Penelitian</w:t>
      </w:r>
      <w:proofErr w:type="spellEnd"/>
    </w:p>
    <w:p w:rsidR="00C64B23" w:rsidRPr="00055D59" w:rsidRDefault="00C64B23" w:rsidP="00A9641A">
      <w:pPr>
        <w:spacing w:after="0" w:line="360" w:lineRule="auto"/>
        <w:jc w:val="both"/>
        <w:rPr>
          <w:rFonts w:ascii="Times New Roman" w:hAnsi="Times New Roman" w:cs="Times New Roman"/>
          <w:i/>
          <w:sz w:val="24"/>
          <w:szCs w:val="24"/>
        </w:rPr>
      </w:pPr>
      <w:r w:rsidRPr="00055D59">
        <w:rPr>
          <w:rFonts w:ascii="Times New Roman" w:eastAsia="Times New Roman" w:hAnsi="Times New Roman" w:cs="Times New Roman"/>
          <w:sz w:val="24"/>
          <w:szCs w:val="24"/>
        </w:rPr>
        <w:tab/>
      </w:r>
      <w:proofErr w:type="spellStart"/>
      <w:r w:rsidRPr="00055D59">
        <w:rPr>
          <w:rFonts w:ascii="Times New Roman" w:hAnsi="Times New Roman" w:cs="Times New Roman"/>
          <w:sz w:val="24"/>
          <w:szCs w:val="24"/>
        </w:rPr>
        <w:t>Proksi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penelitian</w:t>
      </w:r>
      <w:proofErr w:type="spellEnd"/>
      <w:r w:rsidRPr="00055D59">
        <w:rPr>
          <w:rFonts w:ascii="Times New Roman" w:hAnsi="Times New Roman" w:cs="Times New Roman"/>
          <w:sz w:val="24"/>
          <w:szCs w:val="24"/>
        </w:rPr>
        <w:t xml:space="preserve"> yang </w:t>
      </w:r>
      <w:proofErr w:type="spellStart"/>
      <w:r w:rsidRPr="00055D59">
        <w:rPr>
          <w:rFonts w:ascii="Times New Roman" w:hAnsi="Times New Roman" w:cs="Times New Roman"/>
          <w:sz w:val="24"/>
          <w:szCs w:val="24"/>
        </w:rPr>
        <w:t>digunakan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dalam</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penelitian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ini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adalah</w:t>
      </w:r>
      <w:proofErr w:type="spellEnd"/>
      <w:r w:rsidRPr="00055D59">
        <w:rPr>
          <w:rFonts w:ascii="Times New Roman" w:hAnsi="Times New Roman" w:cs="Times New Roman"/>
          <w:sz w:val="24"/>
          <w:szCs w:val="24"/>
        </w:rPr>
        <w:t xml:space="preserve"> </w:t>
      </w:r>
      <w:r w:rsidR="0029103F" w:rsidRPr="0029103F">
        <w:rPr>
          <w:rFonts w:ascii="Times New Roman" w:hAnsi="Times New Roman" w:cs="Times New Roman"/>
          <w:i/>
          <w:sz w:val="24"/>
          <w:szCs w:val="24"/>
        </w:rPr>
        <w:t>Abnormal Return</w:t>
      </w:r>
      <w:r w:rsidR="006178C4" w:rsidRPr="00055D59">
        <w:rPr>
          <w:rFonts w:ascii="Times New Roman" w:hAnsi="Times New Roman" w:cs="Times New Roman"/>
          <w:i/>
          <w:sz w:val="24"/>
          <w:szCs w:val="24"/>
        </w:rPr>
        <w:t xml:space="preserve"> (AR).</w:t>
      </w:r>
    </w:p>
    <w:p w:rsidR="00C64B23" w:rsidRPr="00A9641A" w:rsidRDefault="0029103F" w:rsidP="00A9641A">
      <w:pPr>
        <w:pStyle w:val="Heading2"/>
        <w:numPr>
          <w:ilvl w:val="0"/>
          <w:numId w:val="33"/>
        </w:numPr>
        <w:spacing w:line="360" w:lineRule="auto"/>
        <w:rPr>
          <w:rFonts w:cs="Times New Roman"/>
          <w:b w:val="0"/>
        </w:rPr>
      </w:pPr>
      <w:r w:rsidRPr="00A9641A">
        <w:rPr>
          <w:rFonts w:cs="Times New Roman"/>
          <w:b w:val="0"/>
          <w:i/>
        </w:rPr>
        <w:t>Abnormal Return</w:t>
      </w:r>
      <w:r w:rsidR="00C64B23" w:rsidRPr="00A9641A">
        <w:rPr>
          <w:rFonts w:cs="Times New Roman"/>
          <w:b w:val="0"/>
        </w:rPr>
        <w:t xml:space="preserve"> (AR)</w:t>
      </w:r>
    </w:p>
    <w:p w:rsidR="0067077D" w:rsidRDefault="00C64B23" w:rsidP="00A9641A">
      <w:pPr>
        <w:spacing w:after="0" w:line="360" w:lineRule="auto"/>
        <w:jc w:val="both"/>
        <w:rPr>
          <w:rFonts w:ascii="Times New Roman" w:hAnsi="Times New Roman" w:cs="Times New Roman"/>
          <w:sz w:val="24"/>
          <w:szCs w:val="24"/>
        </w:rPr>
      </w:pPr>
      <w:r w:rsidRPr="00055D59">
        <w:rPr>
          <w:rFonts w:ascii="Times New Roman" w:hAnsi="Times New Roman" w:cs="Times New Roman"/>
          <w:b/>
          <w:i/>
          <w:sz w:val="24"/>
          <w:szCs w:val="24"/>
        </w:rPr>
        <w:tab/>
      </w:r>
      <w:r w:rsidR="0029103F" w:rsidRPr="0029103F">
        <w:rPr>
          <w:rFonts w:ascii="Times New Roman" w:hAnsi="Times New Roman" w:cs="Times New Roman"/>
          <w:i/>
          <w:sz w:val="24"/>
          <w:szCs w:val="24"/>
        </w:rPr>
        <w:t>Abnormal Return</w:t>
      </w:r>
      <w:r w:rsidRPr="00055D59">
        <w:rPr>
          <w:rFonts w:ascii="Times New Roman" w:hAnsi="Times New Roman" w:cs="Times New Roman"/>
          <w:i/>
          <w:sz w:val="24"/>
          <w:szCs w:val="24"/>
        </w:rPr>
        <w:t xml:space="preserve"> (AR) </w:t>
      </w:r>
      <w:proofErr w:type="spellStart"/>
      <w:r w:rsidRPr="00055D59">
        <w:rPr>
          <w:rFonts w:ascii="Times New Roman" w:hAnsi="Times New Roman" w:cs="Times New Roman"/>
          <w:sz w:val="24"/>
          <w:szCs w:val="24"/>
        </w:rPr>
        <w:t>adalah</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kelebihan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dari</w:t>
      </w:r>
      <w:proofErr w:type="spellEnd"/>
      <w:r w:rsidRPr="00055D59">
        <w:rPr>
          <w:rFonts w:ascii="Times New Roman" w:hAnsi="Times New Roman" w:cs="Times New Roman"/>
          <w:sz w:val="24"/>
          <w:szCs w:val="24"/>
        </w:rPr>
        <w:t xml:space="preserve"> </w:t>
      </w:r>
      <w:r w:rsidRPr="00055D59">
        <w:rPr>
          <w:rFonts w:ascii="Times New Roman" w:hAnsi="Times New Roman" w:cs="Times New Roman"/>
          <w:i/>
          <w:sz w:val="24"/>
          <w:szCs w:val="24"/>
        </w:rPr>
        <w:t xml:space="preserve">return </w:t>
      </w:r>
      <w:proofErr w:type="spellStart"/>
      <w:r w:rsidRPr="00055D59">
        <w:rPr>
          <w:rFonts w:ascii="Times New Roman" w:hAnsi="Times New Roman" w:cs="Times New Roman"/>
          <w:sz w:val="24"/>
          <w:szCs w:val="24"/>
        </w:rPr>
        <w:t>sesungguhnya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terjadi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terhadap</w:t>
      </w:r>
      <w:proofErr w:type="spellEnd"/>
      <w:r w:rsidRPr="00055D59">
        <w:rPr>
          <w:rFonts w:ascii="Times New Roman" w:hAnsi="Times New Roman" w:cs="Times New Roman"/>
          <w:sz w:val="24"/>
          <w:szCs w:val="24"/>
        </w:rPr>
        <w:t xml:space="preserve"> </w:t>
      </w:r>
      <w:r w:rsidRPr="00055D59">
        <w:rPr>
          <w:rFonts w:ascii="Times New Roman" w:hAnsi="Times New Roman" w:cs="Times New Roman"/>
          <w:i/>
          <w:sz w:val="24"/>
          <w:szCs w:val="24"/>
        </w:rPr>
        <w:t xml:space="preserve">return </w:t>
      </w:r>
      <w:r w:rsidRPr="00055D59">
        <w:rPr>
          <w:rFonts w:ascii="Times New Roman" w:hAnsi="Times New Roman" w:cs="Times New Roman"/>
          <w:sz w:val="24"/>
          <w:szCs w:val="24"/>
        </w:rPr>
        <w:t>normal (</w:t>
      </w:r>
      <w:proofErr w:type="spellStart"/>
      <w:r w:rsidRPr="00055D59">
        <w:rPr>
          <w:rFonts w:ascii="Times New Roman" w:hAnsi="Times New Roman" w:cs="Times New Roman"/>
          <w:sz w:val="24"/>
          <w:szCs w:val="24"/>
        </w:rPr>
        <w:t>Jogiyanto</w:t>
      </w:r>
      <w:proofErr w:type="spellEnd"/>
      <w:r w:rsidRPr="00055D59">
        <w:rPr>
          <w:rFonts w:ascii="Times New Roman" w:hAnsi="Times New Roman" w:cs="Times New Roman"/>
          <w:sz w:val="24"/>
          <w:szCs w:val="24"/>
        </w:rPr>
        <w:t xml:space="preserve">, 2005:42). Oleh </w:t>
      </w:r>
      <w:proofErr w:type="spellStart"/>
      <w:r w:rsidRPr="00055D59">
        <w:rPr>
          <w:rFonts w:ascii="Times New Roman" w:hAnsi="Times New Roman" w:cs="Times New Roman"/>
          <w:sz w:val="24"/>
          <w:szCs w:val="24"/>
        </w:rPr>
        <w:t>karena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itu</w:t>
      </w:r>
      <w:proofErr w:type="spellEnd"/>
      <w:r w:rsidRPr="00055D59">
        <w:rPr>
          <w:rFonts w:ascii="Times New Roman" w:hAnsi="Times New Roman" w:cs="Times New Roman"/>
          <w:sz w:val="24"/>
          <w:szCs w:val="24"/>
        </w:rPr>
        <w:t xml:space="preserve">, </w:t>
      </w:r>
      <w:r w:rsidR="0029103F" w:rsidRPr="0029103F">
        <w:rPr>
          <w:rFonts w:ascii="Times New Roman" w:hAnsi="Times New Roman" w:cs="Times New Roman"/>
          <w:i/>
          <w:sz w:val="24"/>
          <w:szCs w:val="24"/>
        </w:rPr>
        <w:t>Abnormal Return</w:t>
      </w:r>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merupakan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selisih</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dari</w:t>
      </w:r>
      <w:proofErr w:type="spellEnd"/>
      <w:r w:rsidRPr="00055D59">
        <w:rPr>
          <w:rFonts w:ascii="Times New Roman" w:hAnsi="Times New Roman" w:cs="Times New Roman"/>
          <w:sz w:val="24"/>
          <w:szCs w:val="24"/>
        </w:rPr>
        <w:t xml:space="preserve"> </w:t>
      </w:r>
      <w:r w:rsidRPr="00055D59">
        <w:rPr>
          <w:rFonts w:ascii="Times New Roman" w:hAnsi="Times New Roman" w:cs="Times New Roman"/>
          <w:i/>
          <w:sz w:val="24"/>
          <w:szCs w:val="24"/>
        </w:rPr>
        <w:t xml:space="preserve">return </w:t>
      </w:r>
      <w:proofErr w:type="spellStart"/>
      <w:r w:rsidRPr="00055D59">
        <w:rPr>
          <w:rFonts w:ascii="Times New Roman" w:hAnsi="Times New Roman" w:cs="Times New Roman"/>
          <w:sz w:val="24"/>
          <w:szCs w:val="24"/>
        </w:rPr>
        <w:t>sesungguhnya</w:t>
      </w:r>
      <w:proofErr w:type="spellEnd"/>
      <w:r w:rsidRPr="00055D59">
        <w:rPr>
          <w:rFonts w:ascii="Times New Roman" w:hAnsi="Times New Roman" w:cs="Times New Roman"/>
          <w:sz w:val="24"/>
          <w:szCs w:val="24"/>
        </w:rPr>
        <w:t xml:space="preserve"> dan </w:t>
      </w:r>
      <w:r w:rsidRPr="00055D59">
        <w:rPr>
          <w:rFonts w:ascii="Times New Roman" w:hAnsi="Times New Roman" w:cs="Times New Roman"/>
          <w:i/>
          <w:sz w:val="24"/>
          <w:szCs w:val="24"/>
        </w:rPr>
        <w:t xml:space="preserve">return </w:t>
      </w:r>
      <w:r w:rsidRPr="00055D59">
        <w:rPr>
          <w:rFonts w:ascii="Times New Roman" w:hAnsi="Times New Roman" w:cs="Times New Roman"/>
          <w:sz w:val="24"/>
          <w:szCs w:val="24"/>
        </w:rPr>
        <w:t>normal</w:t>
      </w:r>
      <w:r w:rsidRPr="00055D59">
        <w:rPr>
          <w:rFonts w:ascii="Times New Roman" w:hAnsi="Times New Roman" w:cs="Times New Roman"/>
          <w:i/>
          <w:sz w:val="24"/>
          <w:szCs w:val="24"/>
        </w:rPr>
        <w:t xml:space="preserve"> </w:t>
      </w:r>
      <w:r w:rsidRPr="00055D59">
        <w:rPr>
          <w:rFonts w:ascii="Times New Roman" w:hAnsi="Times New Roman" w:cs="Times New Roman"/>
          <w:sz w:val="24"/>
          <w:szCs w:val="24"/>
        </w:rPr>
        <w:t xml:space="preserve">(yang </w:t>
      </w:r>
      <w:proofErr w:type="spellStart"/>
      <w:r w:rsidRPr="00055D59">
        <w:rPr>
          <w:rFonts w:ascii="Times New Roman" w:hAnsi="Times New Roman" w:cs="Times New Roman"/>
          <w:sz w:val="24"/>
          <w:szCs w:val="24"/>
        </w:rPr>
        <w:t>diharapka</w:t>
      </w:r>
      <w:r w:rsidR="0067077D">
        <w:rPr>
          <w:rFonts w:ascii="Times New Roman" w:hAnsi="Times New Roman" w:cs="Times New Roman"/>
          <w:sz w:val="24"/>
          <w:szCs w:val="24"/>
        </w:rPr>
        <w:t>n</w:t>
      </w:r>
      <w:proofErr w:type="spellEnd"/>
      <w:r w:rsidR="0067077D">
        <w:rPr>
          <w:rFonts w:ascii="Times New Roman" w:hAnsi="Times New Roman" w:cs="Times New Roman"/>
          <w:sz w:val="24"/>
          <w:szCs w:val="24"/>
        </w:rPr>
        <w:t xml:space="preserve">), </w:t>
      </w:r>
      <w:proofErr w:type="spellStart"/>
      <w:r w:rsidR="0067077D">
        <w:rPr>
          <w:rFonts w:ascii="Times New Roman" w:hAnsi="Times New Roman" w:cs="Times New Roman"/>
          <w:sz w:val="24"/>
          <w:szCs w:val="24"/>
        </w:rPr>
        <w:t>dirumuskan</w:t>
      </w:r>
      <w:proofErr w:type="spellEnd"/>
      <w:r w:rsidR="0067077D">
        <w:rPr>
          <w:rFonts w:ascii="Times New Roman" w:hAnsi="Times New Roman" w:cs="Times New Roman"/>
          <w:sz w:val="24"/>
          <w:szCs w:val="24"/>
        </w:rPr>
        <w:t xml:space="preserve"> </w:t>
      </w:r>
      <w:proofErr w:type="spellStart"/>
      <w:r w:rsidR="0067077D">
        <w:rPr>
          <w:rFonts w:ascii="Times New Roman" w:hAnsi="Times New Roman" w:cs="Times New Roman"/>
          <w:sz w:val="24"/>
          <w:szCs w:val="24"/>
        </w:rPr>
        <w:t>sebagai</w:t>
      </w:r>
      <w:proofErr w:type="spellEnd"/>
      <w:r w:rsidR="0067077D">
        <w:rPr>
          <w:rFonts w:ascii="Times New Roman" w:hAnsi="Times New Roman" w:cs="Times New Roman"/>
          <w:sz w:val="24"/>
          <w:szCs w:val="24"/>
        </w:rPr>
        <w:t xml:space="preserve"> </w:t>
      </w:r>
      <w:proofErr w:type="spellStart"/>
      <w:r w:rsidR="0067077D">
        <w:rPr>
          <w:rFonts w:ascii="Times New Roman" w:hAnsi="Times New Roman" w:cs="Times New Roman"/>
          <w:sz w:val="24"/>
          <w:szCs w:val="24"/>
        </w:rPr>
        <w:t>berikut</w:t>
      </w:r>
      <w:proofErr w:type="spellEnd"/>
      <w:r w:rsidR="0067077D">
        <w:rPr>
          <w:rFonts w:ascii="Times New Roman" w:hAnsi="Times New Roman" w:cs="Times New Roman"/>
          <w:sz w:val="24"/>
          <w:szCs w:val="24"/>
        </w:rPr>
        <w:t>:</w:t>
      </w:r>
    </w:p>
    <w:p w:rsidR="0067077D" w:rsidRDefault="00B139B3" w:rsidP="009672CC">
      <w:pPr>
        <w:spacing w:after="0" w:line="36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AR</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it</m:t>
              </m:r>
            </m:sub>
          </m:sSub>
          <m:r>
            <w:rPr>
              <w:rFonts w:ascii="Cambria Math" w:hAnsi="Cambria Math" w:cs="Times New Roman"/>
              <w:sz w:val="24"/>
              <w:szCs w:val="24"/>
            </w:rPr>
            <m:t>-E(</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it</m:t>
              </m:r>
            </m:sub>
          </m:sSub>
          <m:r>
            <w:rPr>
              <w:rFonts w:ascii="Cambria Math" w:hAnsi="Cambria Math" w:cs="Times New Roman"/>
              <w:sz w:val="24"/>
              <w:szCs w:val="24"/>
            </w:rPr>
            <m:t>)</m:t>
          </m:r>
        </m:oMath>
      </m:oMathPara>
    </w:p>
    <w:p w:rsidR="00C64B23" w:rsidRPr="00055D59" w:rsidRDefault="00C64B23" w:rsidP="009672CC">
      <w:pPr>
        <w:spacing w:after="0" w:line="360" w:lineRule="auto"/>
        <w:jc w:val="both"/>
        <w:rPr>
          <w:rFonts w:ascii="Times New Roman" w:eastAsiaTheme="minorEastAsia" w:hAnsi="Times New Roman" w:cs="Times New Roman"/>
          <w:sz w:val="24"/>
          <w:szCs w:val="24"/>
        </w:rPr>
      </w:pPr>
      <w:proofErr w:type="spellStart"/>
      <w:r w:rsidRPr="00055D59">
        <w:rPr>
          <w:rFonts w:ascii="Times New Roman" w:eastAsiaTheme="minorEastAsia" w:hAnsi="Times New Roman" w:cs="Times New Roman"/>
          <w:sz w:val="24"/>
          <w:szCs w:val="24"/>
        </w:rPr>
        <w:t>Keterangan</w:t>
      </w:r>
      <w:proofErr w:type="spellEnd"/>
      <w:r w:rsidRPr="00055D59">
        <w:rPr>
          <w:rFonts w:ascii="Times New Roman" w:eastAsiaTheme="minorEastAsia" w:hAnsi="Times New Roman" w:cs="Times New Roman"/>
          <w:sz w:val="24"/>
          <w:szCs w:val="24"/>
        </w:rPr>
        <w:t>:</w:t>
      </w:r>
    </w:p>
    <w:p w:rsidR="00C64B23" w:rsidRPr="00055D59" w:rsidRDefault="00C64B23" w:rsidP="009672CC">
      <w:pPr>
        <w:spacing w:after="0" w:line="360" w:lineRule="auto"/>
        <w:jc w:val="both"/>
        <w:rPr>
          <w:rFonts w:ascii="Times New Roman" w:hAnsi="Times New Roman" w:cs="Times New Roman"/>
          <w:sz w:val="24"/>
          <w:szCs w:val="24"/>
        </w:rPr>
      </w:pPr>
      <w:r w:rsidRPr="00055D59">
        <w:rPr>
          <w:rFonts w:ascii="Times New Roman" w:eastAsiaTheme="minorEastAsia" w:hAnsi="Times New Roman" w:cs="Times New Roman"/>
          <w:sz w:val="24"/>
          <w:szCs w:val="24"/>
        </w:rPr>
        <w:t>AR</w:t>
      </w:r>
      <w:r w:rsidRPr="00055D59">
        <w:rPr>
          <w:rFonts w:ascii="Times New Roman" w:eastAsiaTheme="minorEastAsia" w:hAnsi="Times New Roman" w:cs="Times New Roman"/>
          <w:sz w:val="24"/>
          <w:szCs w:val="24"/>
        </w:rPr>
        <w:tab/>
      </w:r>
      <w:r w:rsidRPr="00055D59">
        <w:rPr>
          <w:rFonts w:ascii="Times New Roman" w:eastAsiaTheme="minorEastAsia" w:hAnsi="Times New Roman" w:cs="Times New Roman"/>
          <w:sz w:val="24"/>
          <w:szCs w:val="24"/>
        </w:rPr>
        <w:tab/>
        <w:t>=</w:t>
      </w:r>
      <w:r w:rsidRPr="00055D59">
        <w:rPr>
          <w:rFonts w:ascii="Times New Roman" w:hAnsi="Times New Roman" w:cs="Times New Roman"/>
          <w:i/>
          <w:sz w:val="24"/>
          <w:szCs w:val="24"/>
        </w:rPr>
        <w:t xml:space="preserve"> </w:t>
      </w:r>
      <w:r w:rsidR="0029103F" w:rsidRPr="0029103F">
        <w:rPr>
          <w:rFonts w:ascii="Times New Roman" w:hAnsi="Times New Roman" w:cs="Times New Roman"/>
          <w:i/>
          <w:sz w:val="24"/>
          <w:szCs w:val="24"/>
        </w:rPr>
        <w:t>Abnormal Return</w:t>
      </w:r>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atau</w:t>
      </w:r>
      <w:proofErr w:type="spellEnd"/>
      <w:r w:rsidRPr="00055D59">
        <w:rPr>
          <w:rFonts w:ascii="Times New Roman" w:hAnsi="Times New Roman" w:cs="Times New Roman"/>
          <w:sz w:val="24"/>
          <w:szCs w:val="24"/>
        </w:rPr>
        <w:t xml:space="preserve"> </w:t>
      </w:r>
      <w:r w:rsidRPr="00055D59">
        <w:rPr>
          <w:rFonts w:ascii="Times New Roman" w:hAnsi="Times New Roman" w:cs="Times New Roman"/>
          <w:i/>
          <w:sz w:val="24"/>
          <w:szCs w:val="24"/>
        </w:rPr>
        <w:t xml:space="preserve">return </w:t>
      </w:r>
      <w:proofErr w:type="spellStart"/>
      <w:r w:rsidRPr="00055D59">
        <w:rPr>
          <w:rFonts w:ascii="Times New Roman" w:hAnsi="Times New Roman" w:cs="Times New Roman"/>
          <w:sz w:val="24"/>
          <w:szCs w:val="24"/>
        </w:rPr>
        <w:t>tak</w:t>
      </w:r>
      <w:proofErr w:type="spellEnd"/>
      <w:r w:rsidRPr="00055D59">
        <w:rPr>
          <w:rFonts w:ascii="Times New Roman" w:hAnsi="Times New Roman" w:cs="Times New Roman"/>
          <w:sz w:val="24"/>
          <w:szCs w:val="24"/>
        </w:rPr>
        <w:t xml:space="preserve"> normal</w:t>
      </w:r>
    </w:p>
    <w:p w:rsidR="00C64B23" w:rsidRPr="00055D59" w:rsidRDefault="00C64B23" w:rsidP="009672CC">
      <w:pPr>
        <w:spacing w:after="0" w:line="360" w:lineRule="auto"/>
        <w:jc w:val="both"/>
        <w:rPr>
          <w:rFonts w:ascii="Times New Roman" w:hAnsi="Times New Roman" w:cs="Times New Roman"/>
          <w:sz w:val="24"/>
          <w:szCs w:val="24"/>
        </w:rPr>
      </w:pPr>
      <w:r w:rsidRPr="00055D59">
        <w:rPr>
          <w:rFonts w:ascii="Times New Roman" w:hAnsi="Times New Roman" w:cs="Times New Roman"/>
          <w:sz w:val="24"/>
          <w:szCs w:val="24"/>
        </w:rPr>
        <w:t>R</w:t>
      </w:r>
      <w:r w:rsidRPr="00055D59">
        <w:rPr>
          <w:rFonts w:ascii="Times New Roman" w:hAnsi="Times New Roman" w:cs="Times New Roman"/>
          <w:sz w:val="24"/>
          <w:szCs w:val="24"/>
        </w:rPr>
        <w:tab/>
      </w:r>
      <w:r w:rsidRPr="00055D59">
        <w:rPr>
          <w:rFonts w:ascii="Times New Roman" w:hAnsi="Times New Roman" w:cs="Times New Roman"/>
          <w:sz w:val="24"/>
          <w:szCs w:val="24"/>
        </w:rPr>
        <w:tab/>
        <w:t xml:space="preserve">= </w:t>
      </w:r>
      <w:r w:rsidRPr="00055D59">
        <w:rPr>
          <w:rFonts w:ascii="Times New Roman" w:hAnsi="Times New Roman" w:cs="Times New Roman"/>
          <w:i/>
          <w:sz w:val="24"/>
          <w:szCs w:val="24"/>
        </w:rPr>
        <w:t xml:space="preserve">Return </w:t>
      </w:r>
      <w:proofErr w:type="spellStart"/>
      <w:r w:rsidRPr="00055D59">
        <w:rPr>
          <w:rFonts w:ascii="Times New Roman" w:hAnsi="Times New Roman" w:cs="Times New Roman"/>
          <w:sz w:val="24"/>
          <w:szCs w:val="24"/>
        </w:rPr>
        <w:t>sesungguhnya</w:t>
      </w:r>
      <w:proofErr w:type="spellEnd"/>
    </w:p>
    <w:p w:rsidR="00C64B23" w:rsidRPr="00055D59" w:rsidRDefault="00C64B23" w:rsidP="009672CC">
      <w:pPr>
        <w:spacing w:after="0" w:line="360" w:lineRule="auto"/>
        <w:jc w:val="both"/>
        <w:rPr>
          <w:rFonts w:ascii="Times New Roman" w:hAnsi="Times New Roman" w:cs="Times New Roman"/>
          <w:sz w:val="24"/>
          <w:szCs w:val="24"/>
        </w:rPr>
      </w:pPr>
      <w:r w:rsidRPr="00055D59">
        <w:rPr>
          <w:rFonts w:ascii="Times New Roman" w:hAnsi="Times New Roman" w:cs="Times New Roman"/>
          <w:sz w:val="24"/>
          <w:szCs w:val="24"/>
        </w:rPr>
        <w:t>E(R)</w:t>
      </w:r>
      <w:r w:rsidRPr="00055D59">
        <w:rPr>
          <w:rFonts w:ascii="Times New Roman" w:hAnsi="Times New Roman" w:cs="Times New Roman"/>
          <w:sz w:val="24"/>
          <w:szCs w:val="24"/>
        </w:rPr>
        <w:tab/>
      </w:r>
      <w:r w:rsidRPr="00055D59">
        <w:rPr>
          <w:rFonts w:ascii="Times New Roman" w:hAnsi="Times New Roman" w:cs="Times New Roman"/>
          <w:sz w:val="24"/>
          <w:szCs w:val="24"/>
        </w:rPr>
        <w:tab/>
        <w:t xml:space="preserve">= </w:t>
      </w:r>
      <w:r w:rsidRPr="00055D59">
        <w:rPr>
          <w:rFonts w:ascii="Times New Roman" w:hAnsi="Times New Roman" w:cs="Times New Roman"/>
          <w:i/>
          <w:sz w:val="24"/>
          <w:szCs w:val="24"/>
        </w:rPr>
        <w:t>Expected Return</w:t>
      </w:r>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atau</w:t>
      </w:r>
      <w:proofErr w:type="spellEnd"/>
      <w:r w:rsidRPr="00055D59">
        <w:rPr>
          <w:rFonts w:ascii="Times New Roman" w:hAnsi="Times New Roman" w:cs="Times New Roman"/>
          <w:sz w:val="24"/>
          <w:szCs w:val="24"/>
        </w:rPr>
        <w:t xml:space="preserve"> </w:t>
      </w:r>
      <w:r w:rsidRPr="00055D59">
        <w:rPr>
          <w:rFonts w:ascii="Times New Roman" w:hAnsi="Times New Roman" w:cs="Times New Roman"/>
          <w:i/>
          <w:sz w:val="24"/>
          <w:szCs w:val="24"/>
        </w:rPr>
        <w:t>return</w:t>
      </w:r>
      <w:r w:rsidRPr="00055D59">
        <w:rPr>
          <w:rFonts w:ascii="Times New Roman" w:hAnsi="Times New Roman" w:cs="Times New Roman"/>
          <w:sz w:val="24"/>
          <w:szCs w:val="24"/>
        </w:rPr>
        <w:t xml:space="preserve"> yang </w:t>
      </w:r>
      <w:proofErr w:type="spellStart"/>
      <w:r w:rsidRPr="00055D59">
        <w:rPr>
          <w:rFonts w:ascii="Times New Roman" w:hAnsi="Times New Roman" w:cs="Times New Roman"/>
          <w:sz w:val="24"/>
          <w:szCs w:val="24"/>
        </w:rPr>
        <w:t>diharapkan</w:t>
      </w:r>
      <w:proofErr w:type="spellEnd"/>
    </w:p>
    <w:p w:rsidR="00C64B23" w:rsidRPr="00055D59" w:rsidRDefault="00C64B23" w:rsidP="009672CC">
      <w:pPr>
        <w:spacing w:after="0" w:line="360" w:lineRule="auto"/>
        <w:jc w:val="both"/>
        <w:rPr>
          <w:rFonts w:ascii="Times New Roman" w:hAnsi="Times New Roman" w:cs="Times New Roman"/>
          <w:sz w:val="24"/>
          <w:szCs w:val="24"/>
        </w:rPr>
      </w:pPr>
    </w:p>
    <w:p w:rsidR="00C64B23" w:rsidRPr="00055D59" w:rsidRDefault="00A9641A" w:rsidP="00A9641A">
      <w:pPr>
        <w:pStyle w:val="Heading1"/>
        <w:numPr>
          <w:ilvl w:val="0"/>
          <w:numId w:val="35"/>
        </w:numPr>
        <w:spacing w:before="0"/>
        <w:jc w:val="both"/>
        <w:rPr>
          <w:rFonts w:cs="Times New Roman"/>
          <w:szCs w:val="24"/>
        </w:rPr>
      </w:pPr>
      <w:proofErr w:type="spellStart"/>
      <w:r w:rsidRPr="00055D59">
        <w:rPr>
          <w:rFonts w:cs="Times New Roman"/>
          <w:szCs w:val="24"/>
        </w:rPr>
        <w:t>Metode</w:t>
      </w:r>
      <w:proofErr w:type="spellEnd"/>
      <w:r w:rsidRPr="00055D59">
        <w:rPr>
          <w:rFonts w:cs="Times New Roman"/>
          <w:szCs w:val="24"/>
        </w:rPr>
        <w:t xml:space="preserve"> </w:t>
      </w:r>
      <w:proofErr w:type="spellStart"/>
      <w:r w:rsidRPr="00055D59">
        <w:rPr>
          <w:rFonts w:cs="Times New Roman"/>
          <w:szCs w:val="24"/>
        </w:rPr>
        <w:t>Analisis</w:t>
      </w:r>
      <w:proofErr w:type="spellEnd"/>
      <w:r w:rsidRPr="00055D59">
        <w:rPr>
          <w:rFonts w:cs="Times New Roman"/>
          <w:spacing w:val="-2"/>
          <w:szCs w:val="24"/>
        </w:rPr>
        <w:t xml:space="preserve"> </w:t>
      </w:r>
      <w:r w:rsidRPr="00055D59">
        <w:rPr>
          <w:rFonts w:cs="Times New Roman"/>
          <w:szCs w:val="24"/>
        </w:rPr>
        <w:t>Data</w:t>
      </w:r>
    </w:p>
    <w:p w:rsidR="00452A22" w:rsidRDefault="00C64B23" w:rsidP="00452A22">
      <w:pPr>
        <w:pStyle w:val="ListParagraph"/>
        <w:widowControl w:val="0"/>
        <w:numPr>
          <w:ilvl w:val="0"/>
          <w:numId w:val="5"/>
        </w:numPr>
        <w:autoSpaceDE w:val="0"/>
        <w:autoSpaceDN w:val="0"/>
        <w:spacing w:after="0" w:line="360" w:lineRule="auto"/>
        <w:ind w:left="709" w:hanging="425"/>
        <w:jc w:val="both"/>
        <w:rPr>
          <w:rFonts w:ascii="Times New Roman" w:eastAsia="Times New Roman" w:hAnsi="Times New Roman" w:cs="Times New Roman"/>
          <w:sz w:val="24"/>
          <w:szCs w:val="24"/>
        </w:rPr>
      </w:pPr>
      <w:proofErr w:type="spellStart"/>
      <w:r w:rsidRPr="00055D59">
        <w:rPr>
          <w:rFonts w:ascii="Times New Roman" w:eastAsia="Times New Roman" w:hAnsi="Times New Roman" w:cs="Times New Roman"/>
          <w:sz w:val="24"/>
          <w:szCs w:val="24"/>
        </w:rPr>
        <w:t>Menghitung</w:t>
      </w:r>
      <w:proofErr w:type="spellEnd"/>
      <w:r w:rsidRPr="00055D59">
        <w:rPr>
          <w:rFonts w:ascii="Times New Roman" w:eastAsia="Times New Roman" w:hAnsi="Times New Roman" w:cs="Times New Roman"/>
          <w:sz w:val="24"/>
          <w:szCs w:val="24"/>
        </w:rPr>
        <w:t xml:space="preserve"> </w:t>
      </w:r>
      <w:r w:rsidRPr="00055D59">
        <w:rPr>
          <w:rFonts w:ascii="Times New Roman" w:eastAsia="Times New Roman" w:hAnsi="Times New Roman" w:cs="Times New Roman"/>
          <w:i/>
          <w:sz w:val="24"/>
          <w:szCs w:val="24"/>
        </w:rPr>
        <w:t xml:space="preserve">Return </w:t>
      </w:r>
      <w:proofErr w:type="spellStart"/>
      <w:r w:rsidRPr="00055D59">
        <w:rPr>
          <w:rFonts w:ascii="Times New Roman" w:eastAsia="Times New Roman" w:hAnsi="Times New Roman" w:cs="Times New Roman"/>
          <w:sz w:val="24"/>
          <w:szCs w:val="24"/>
        </w:rPr>
        <w:t>Sesungguhnya</w:t>
      </w:r>
      <w:proofErr w:type="spellEnd"/>
    </w:p>
    <w:p w:rsidR="00C64B23" w:rsidRPr="00452A22" w:rsidRDefault="00B139B3" w:rsidP="00452A22">
      <w:pPr>
        <w:pStyle w:val="ListParagraph"/>
        <w:widowControl w:val="0"/>
        <w:autoSpaceDE w:val="0"/>
        <w:autoSpaceDN w:val="0"/>
        <w:spacing w:after="0" w:line="360" w:lineRule="auto"/>
        <w:ind w:left="709"/>
        <w:jc w:val="both"/>
        <w:rPr>
          <w:rFonts w:ascii="Times New Roman" w:eastAsia="Times New Roman" w:hAnsi="Times New Roman" w:cs="Times New Roman"/>
          <w:sz w:val="24"/>
          <w:szCs w:val="24"/>
        </w:rPr>
      </w:pPr>
      <m:oMathPara>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i,t</m:t>
              </m:r>
            </m:sub>
          </m:sSub>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i,t</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i,t-1</m:t>
                  </m:r>
                </m:sub>
              </m:sSub>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i,t-1</m:t>
                  </m:r>
                </m:sub>
              </m:sSub>
            </m:den>
          </m:f>
        </m:oMath>
      </m:oMathPara>
    </w:p>
    <w:p w:rsidR="00C64B23" w:rsidRPr="00055D59" w:rsidRDefault="00C64B23" w:rsidP="009672CC">
      <w:pPr>
        <w:widowControl w:val="0"/>
        <w:tabs>
          <w:tab w:val="center" w:pos="3970"/>
        </w:tabs>
        <w:autoSpaceDE w:val="0"/>
        <w:autoSpaceDN w:val="0"/>
        <w:spacing w:after="0" w:line="360" w:lineRule="auto"/>
        <w:ind w:left="709"/>
        <w:jc w:val="both"/>
        <w:rPr>
          <w:rFonts w:ascii="Times New Roman" w:eastAsia="Times New Roman" w:hAnsi="Times New Roman" w:cs="Times New Roman"/>
          <w:sz w:val="24"/>
          <w:szCs w:val="24"/>
        </w:rPr>
      </w:pPr>
      <w:proofErr w:type="spellStart"/>
      <w:r w:rsidRPr="00055D59">
        <w:rPr>
          <w:rFonts w:ascii="Times New Roman" w:eastAsia="Times New Roman" w:hAnsi="Times New Roman" w:cs="Times New Roman"/>
          <w:sz w:val="24"/>
          <w:szCs w:val="24"/>
        </w:rPr>
        <w:t>Keterangan</w:t>
      </w:r>
      <w:proofErr w:type="spellEnd"/>
      <w:r w:rsidRPr="00055D59">
        <w:rPr>
          <w:rFonts w:ascii="Times New Roman" w:eastAsia="Times New Roman" w:hAnsi="Times New Roman" w:cs="Times New Roman"/>
          <w:sz w:val="24"/>
          <w:szCs w:val="24"/>
        </w:rPr>
        <w:t>:</w:t>
      </w:r>
    </w:p>
    <w:p w:rsidR="00452A22" w:rsidRDefault="00452A22" w:rsidP="00452A22">
      <w:pPr>
        <w:widowControl w:val="0"/>
        <w:autoSpaceDE w:val="0"/>
        <w:autoSpaceDN w:val="0"/>
        <w:spacing w:after="0" w:line="360" w:lineRule="auto"/>
        <w:ind w:left="1134" w:hanging="425"/>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i/>
          <w:sz w:val="24"/>
          <w:szCs w:val="24"/>
        </w:rPr>
        <w:t>Ri,t</w:t>
      </w:r>
      <w:proofErr w:type="spellEnd"/>
      <w:proofErr w:type="gramEnd"/>
      <w:r>
        <w:rPr>
          <w:rFonts w:ascii="Times New Roman" w:eastAsia="Times New Roman" w:hAnsi="Times New Roman" w:cs="Times New Roman"/>
          <w:i/>
          <w:sz w:val="24"/>
          <w:szCs w:val="24"/>
        </w:rPr>
        <w:tab/>
      </w:r>
      <w:r w:rsidR="00C64B23" w:rsidRPr="00055D59">
        <w:rPr>
          <w:rFonts w:ascii="Times New Roman" w:eastAsia="Times New Roman" w:hAnsi="Times New Roman" w:cs="Times New Roman"/>
          <w:sz w:val="24"/>
          <w:szCs w:val="24"/>
        </w:rPr>
        <w:t xml:space="preserve">= </w:t>
      </w:r>
      <w:r w:rsidR="00C64B23" w:rsidRPr="00055D59">
        <w:rPr>
          <w:rFonts w:ascii="Times New Roman" w:eastAsia="Times New Roman" w:hAnsi="Times New Roman" w:cs="Times New Roman"/>
          <w:i/>
          <w:sz w:val="24"/>
          <w:szCs w:val="24"/>
        </w:rPr>
        <w:t xml:space="preserve">return </w:t>
      </w:r>
      <w:proofErr w:type="spellStart"/>
      <w:r w:rsidR="00C64B23" w:rsidRPr="00055D59">
        <w:rPr>
          <w:rFonts w:ascii="Times New Roman" w:eastAsia="Times New Roman" w:hAnsi="Times New Roman" w:cs="Times New Roman"/>
          <w:sz w:val="24"/>
          <w:szCs w:val="24"/>
        </w:rPr>
        <w:t>atau</w:t>
      </w:r>
      <w:proofErr w:type="spellEnd"/>
      <w:r w:rsidR="00C64B23" w:rsidRPr="00055D59">
        <w:rPr>
          <w:rFonts w:ascii="Times New Roman" w:eastAsia="Times New Roman" w:hAnsi="Times New Roman" w:cs="Times New Roman"/>
          <w:sz w:val="24"/>
          <w:szCs w:val="24"/>
        </w:rPr>
        <w:t xml:space="preserve"> </w:t>
      </w:r>
      <w:r w:rsidR="00C64B23" w:rsidRPr="00055D59">
        <w:rPr>
          <w:rFonts w:ascii="Times New Roman" w:eastAsia="Times New Roman" w:hAnsi="Times New Roman" w:cs="Times New Roman"/>
          <w:i/>
          <w:sz w:val="24"/>
          <w:szCs w:val="24"/>
        </w:rPr>
        <w:t xml:space="preserve">actual </w:t>
      </w:r>
      <w:r w:rsidR="00C64B23" w:rsidRPr="00055D59">
        <w:rPr>
          <w:rFonts w:ascii="Times New Roman" w:eastAsia="Times New Roman" w:hAnsi="Times New Roman" w:cs="Times New Roman"/>
          <w:i/>
          <w:sz w:val="24"/>
          <w:szCs w:val="24"/>
        </w:rPr>
        <w:t xml:space="preserve">return </w:t>
      </w:r>
      <w:proofErr w:type="spellStart"/>
      <w:r w:rsidR="00C64B23" w:rsidRPr="00055D59">
        <w:rPr>
          <w:rFonts w:ascii="Times New Roman" w:eastAsia="Times New Roman" w:hAnsi="Times New Roman" w:cs="Times New Roman"/>
          <w:sz w:val="24"/>
          <w:szCs w:val="24"/>
        </w:rPr>
        <w:t>saham</w:t>
      </w:r>
      <w:proofErr w:type="spellEnd"/>
      <w:r w:rsidR="00C64B23" w:rsidRPr="00055D59">
        <w:rPr>
          <w:rFonts w:ascii="Times New Roman" w:eastAsia="Times New Roman" w:hAnsi="Times New Roman" w:cs="Times New Roman"/>
          <w:sz w:val="24"/>
          <w:szCs w:val="24"/>
        </w:rPr>
        <w:t xml:space="preserve"> </w:t>
      </w:r>
      <w:proofErr w:type="spellStart"/>
      <w:r w:rsidR="00C64B23" w:rsidRPr="00055D59">
        <w:rPr>
          <w:rFonts w:ascii="Times New Roman" w:eastAsia="Times New Roman" w:hAnsi="Times New Roman" w:cs="Times New Roman"/>
          <w:sz w:val="24"/>
          <w:szCs w:val="24"/>
        </w:rPr>
        <w:t>perusahaan</w:t>
      </w:r>
      <w:proofErr w:type="spellEnd"/>
      <w:r w:rsidR="00C64B23" w:rsidRPr="00055D59">
        <w:rPr>
          <w:rFonts w:ascii="Times New Roman" w:eastAsia="Times New Roman" w:hAnsi="Times New Roman" w:cs="Times New Roman"/>
          <w:sz w:val="24"/>
          <w:szCs w:val="24"/>
        </w:rPr>
        <w:t xml:space="preserve"> </w:t>
      </w:r>
      <w:proofErr w:type="spellStart"/>
      <w:r w:rsidR="00C64B23" w:rsidRPr="00055D59">
        <w:rPr>
          <w:rFonts w:ascii="Times New Roman" w:eastAsia="Times New Roman" w:hAnsi="Times New Roman" w:cs="Times New Roman"/>
          <w:sz w:val="24"/>
          <w:szCs w:val="24"/>
        </w:rPr>
        <w:t>pertambangan</w:t>
      </w:r>
      <w:proofErr w:type="spellEnd"/>
      <w:r w:rsidR="00C64B23" w:rsidRPr="00055D59">
        <w:rPr>
          <w:rFonts w:ascii="Times New Roman" w:eastAsia="Times New Roman" w:hAnsi="Times New Roman" w:cs="Times New Roman"/>
          <w:sz w:val="24"/>
          <w:szCs w:val="24"/>
        </w:rPr>
        <w:t xml:space="preserve"> dan </w:t>
      </w:r>
      <w:proofErr w:type="spellStart"/>
      <w:r w:rsidR="00C64B23" w:rsidRPr="00055D59">
        <w:rPr>
          <w:rFonts w:ascii="Times New Roman" w:eastAsia="Times New Roman" w:hAnsi="Times New Roman" w:cs="Times New Roman"/>
          <w:sz w:val="24"/>
          <w:szCs w:val="24"/>
        </w:rPr>
        <w:t>tekstil</w:t>
      </w:r>
      <w:proofErr w:type="spellEnd"/>
      <w:r w:rsidR="00C64B23" w:rsidRPr="00055D59">
        <w:rPr>
          <w:rFonts w:ascii="Times New Roman" w:eastAsia="Times New Roman" w:hAnsi="Times New Roman" w:cs="Times New Roman"/>
          <w:sz w:val="24"/>
          <w:szCs w:val="24"/>
        </w:rPr>
        <w:t xml:space="preserve"> pada </w:t>
      </w:r>
      <w:proofErr w:type="spellStart"/>
      <w:r w:rsidR="00C64B23" w:rsidRPr="00055D59">
        <w:rPr>
          <w:rFonts w:ascii="Times New Roman" w:eastAsia="Times New Roman" w:hAnsi="Times New Roman" w:cs="Times New Roman"/>
          <w:sz w:val="24"/>
          <w:szCs w:val="24"/>
        </w:rPr>
        <w:t>periode</w:t>
      </w:r>
      <w:proofErr w:type="spellEnd"/>
      <w:r w:rsidR="00C64B23" w:rsidRPr="00055D59">
        <w:rPr>
          <w:rFonts w:ascii="Times New Roman" w:eastAsia="Times New Roman" w:hAnsi="Times New Roman" w:cs="Times New Roman"/>
          <w:sz w:val="24"/>
          <w:szCs w:val="24"/>
        </w:rPr>
        <w:t xml:space="preserve"> </w:t>
      </w:r>
      <w:proofErr w:type="spellStart"/>
      <w:r w:rsidR="00C64B23" w:rsidRPr="00055D59">
        <w:rPr>
          <w:rFonts w:ascii="Times New Roman" w:eastAsia="Times New Roman" w:hAnsi="Times New Roman" w:cs="Times New Roman"/>
          <w:sz w:val="24"/>
          <w:szCs w:val="24"/>
        </w:rPr>
        <w:t>tertentu</w:t>
      </w:r>
      <w:proofErr w:type="spellEnd"/>
    </w:p>
    <w:p w:rsidR="00C64B23" w:rsidRPr="00055D59" w:rsidRDefault="00452A22" w:rsidP="00452A22">
      <w:pPr>
        <w:widowControl w:val="0"/>
        <w:autoSpaceDE w:val="0"/>
        <w:autoSpaceDN w:val="0"/>
        <w:spacing w:after="0" w:line="360" w:lineRule="auto"/>
        <w:ind w:left="1134" w:hanging="425"/>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i/>
          <w:sz w:val="24"/>
          <w:szCs w:val="24"/>
        </w:rPr>
        <w:t>Pi,t</w:t>
      </w:r>
      <w:proofErr w:type="spellEnd"/>
      <w:proofErr w:type="gramEnd"/>
      <w:r>
        <w:rPr>
          <w:rFonts w:ascii="Times New Roman" w:eastAsia="Times New Roman" w:hAnsi="Times New Roman" w:cs="Times New Roman"/>
          <w:i/>
          <w:sz w:val="24"/>
          <w:szCs w:val="24"/>
        </w:rPr>
        <w:tab/>
      </w:r>
      <w:r w:rsidR="00C64B23" w:rsidRPr="00055D59">
        <w:rPr>
          <w:rFonts w:ascii="Times New Roman" w:eastAsia="Times New Roman" w:hAnsi="Times New Roman" w:cs="Times New Roman"/>
          <w:sz w:val="24"/>
          <w:szCs w:val="24"/>
        </w:rPr>
        <w:t xml:space="preserve">= </w:t>
      </w:r>
      <w:proofErr w:type="spellStart"/>
      <w:r w:rsidR="00C64B23" w:rsidRPr="00055D59">
        <w:rPr>
          <w:rFonts w:ascii="Times New Roman" w:eastAsia="Times New Roman" w:hAnsi="Times New Roman" w:cs="Times New Roman"/>
          <w:sz w:val="24"/>
          <w:szCs w:val="24"/>
        </w:rPr>
        <w:t>harga</w:t>
      </w:r>
      <w:proofErr w:type="spellEnd"/>
      <w:r w:rsidR="00C64B23" w:rsidRPr="00055D59">
        <w:rPr>
          <w:rFonts w:ascii="Times New Roman" w:eastAsia="Times New Roman" w:hAnsi="Times New Roman" w:cs="Times New Roman"/>
          <w:sz w:val="24"/>
          <w:szCs w:val="24"/>
        </w:rPr>
        <w:t xml:space="preserve"> </w:t>
      </w:r>
      <w:proofErr w:type="spellStart"/>
      <w:r w:rsidR="00C64B23" w:rsidRPr="00055D59">
        <w:rPr>
          <w:rFonts w:ascii="Times New Roman" w:eastAsia="Times New Roman" w:hAnsi="Times New Roman" w:cs="Times New Roman"/>
          <w:sz w:val="24"/>
          <w:szCs w:val="24"/>
        </w:rPr>
        <w:t>penutupan</w:t>
      </w:r>
      <w:proofErr w:type="spellEnd"/>
      <w:r w:rsidR="00C64B23" w:rsidRPr="00055D59">
        <w:rPr>
          <w:rFonts w:ascii="Times New Roman" w:eastAsia="Times New Roman" w:hAnsi="Times New Roman" w:cs="Times New Roman"/>
          <w:sz w:val="24"/>
          <w:szCs w:val="24"/>
        </w:rPr>
        <w:t xml:space="preserve"> </w:t>
      </w:r>
      <w:proofErr w:type="spellStart"/>
      <w:r w:rsidR="00C64B23" w:rsidRPr="00055D59">
        <w:rPr>
          <w:rFonts w:ascii="Times New Roman" w:eastAsia="Times New Roman" w:hAnsi="Times New Roman" w:cs="Times New Roman"/>
          <w:sz w:val="24"/>
          <w:szCs w:val="24"/>
        </w:rPr>
        <w:t>saham</w:t>
      </w:r>
      <w:proofErr w:type="spellEnd"/>
      <w:r w:rsidR="00C64B23" w:rsidRPr="00055D59">
        <w:rPr>
          <w:rFonts w:ascii="Times New Roman" w:eastAsia="Times New Roman" w:hAnsi="Times New Roman" w:cs="Times New Roman"/>
          <w:sz w:val="24"/>
          <w:szCs w:val="24"/>
        </w:rPr>
        <w:t xml:space="preserve"> </w:t>
      </w:r>
      <w:proofErr w:type="spellStart"/>
      <w:r w:rsidR="00C64B23" w:rsidRPr="00055D59">
        <w:rPr>
          <w:rFonts w:ascii="Times New Roman" w:eastAsia="Times New Roman" w:hAnsi="Times New Roman" w:cs="Times New Roman"/>
          <w:sz w:val="24"/>
          <w:szCs w:val="24"/>
        </w:rPr>
        <w:t>perusahaan</w:t>
      </w:r>
      <w:proofErr w:type="spellEnd"/>
      <w:r w:rsidR="00C64B23" w:rsidRPr="00055D59">
        <w:rPr>
          <w:rFonts w:ascii="Times New Roman" w:eastAsia="Times New Roman" w:hAnsi="Times New Roman" w:cs="Times New Roman"/>
          <w:sz w:val="24"/>
          <w:szCs w:val="24"/>
        </w:rPr>
        <w:t xml:space="preserve"> </w:t>
      </w:r>
      <w:proofErr w:type="spellStart"/>
      <w:r w:rsidR="00C64B23" w:rsidRPr="00055D59">
        <w:rPr>
          <w:rFonts w:ascii="Times New Roman" w:eastAsia="Times New Roman" w:hAnsi="Times New Roman" w:cs="Times New Roman"/>
          <w:sz w:val="24"/>
          <w:szCs w:val="24"/>
        </w:rPr>
        <w:t>pertambangan</w:t>
      </w:r>
      <w:proofErr w:type="spellEnd"/>
      <w:r w:rsidR="00C64B23" w:rsidRPr="00055D59">
        <w:rPr>
          <w:rFonts w:ascii="Times New Roman" w:eastAsia="Times New Roman" w:hAnsi="Times New Roman" w:cs="Times New Roman"/>
          <w:sz w:val="24"/>
          <w:szCs w:val="24"/>
        </w:rPr>
        <w:t xml:space="preserve"> dan </w:t>
      </w:r>
      <w:proofErr w:type="spellStart"/>
      <w:r w:rsidR="00C64B23" w:rsidRPr="00055D59">
        <w:rPr>
          <w:rFonts w:ascii="Times New Roman" w:eastAsia="Times New Roman" w:hAnsi="Times New Roman" w:cs="Times New Roman"/>
          <w:sz w:val="24"/>
          <w:szCs w:val="24"/>
        </w:rPr>
        <w:t>tekstil</w:t>
      </w:r>
      <w:proofErr w:type="spellEnd"/>
      <w:r w:rsidR="00C64B23" w:rsidRPr="00055D59">
        <w:rPr>
          <w:rFonts w:ascii="Times New Roman" w:eastAsia="Times New Roman" w:hAnsi="Times New Roman" w:cs="Times New Roman"/>
          <w:sz w:val="24"/>
          <w:szCs w:val="24"/>
        </w:rPr>
        <w:t xml:space="preserve"> pada </w:t>
      </w:r>
      <w:proofErr w:type="spellStart"/>
      <w:r w:rsidR="00C64B23" w:rsidRPr="00055D59">
        <w:rPr>
          <w:rFonts w:ascii="Times New Roman" w:eastAsia="Times New Roman" w:hAnsi="Times New Roman" w:cs="Times New Roman"/>
          <w:sz w:val="24"/>
          <w:szCs w:val="24"/>
        </w:rPr>
        <w:t>periode</w:t>
      </w:r>
      <w:proofErr w:type="spellEnd"/>
      <w:r w:rsidR="00C64B23" w:rsidRPr="00055D59">
        <w:rPr>
          <w:rFonts w:ascii="Times New Roman" w:eastAsia="Times New Roman" w:hAnsi="Times New Roman" w:cs="Times New Roman"/>
          <w:sz w:val="24"/>
          <w:szCs w:val="24"/>
        </w:rPr>
        <w:t xml:space="preserve"> </w:t>
      </w:r>
      <w:proofErr w:type="spellStart"/>
      <w:r w:rsidR="00C64B23" w:rsidRPr="00055D59">
        <w:rPr>
          <w:rFonts w:ascii="Times New Roman" w:eastAsia="Times New Roman" w:hAnsi="Times New Roman" w:cs="Times New Roman"/>
          <w:sz w:val="24"/>
          <w:szCs w:val="24"/>
        </w:rPr>
        <w:t>tertentu</w:t>
      </w:r>
      <w:proofErr w:type="spellEnd"/>
    </w:p>
    <w:p w:rsidR="00C64B23" w:rsidRPr="00055D59" w:rsidRDefault="00452A22" w:rsidP="00452A22">
      <w:pPr>
        <w:widowControl w:val="0"/>
        <w:autoSpaceDE w:val="0"/>
        <w:autoSpaceDN w:val="0"/>
        <w:spacing w:after="0" w:line="360" w:lineRule="auto"/>
        <w:ind w:left="1134" w:hanging="425"/>
        <w:jc w:val="both"/>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Pi,t</w:t>
      </w:r>
      <w:proofErr w:type="gramEnd"/>
      <w:r>
        <w:rPr>
          <w:rFonts w:ascii="Times New Roman" w:eastAsia="Times New Roman" w:hAnsi="Times New Roman" w:cs="Times New Roman"/>
          <w:i/>
          <w:sz w:val="24"/>
          <w:szCs w:val="24"/>
        </w:rPr>
        <w:t>-1</w:t>
      </w:r>
      <w:r w:rsidR="00C64B23" w:rsidRPr="00055D59">
        <w:rPr>
          <w:rFonts w:ascii="Times New Roman" w:eastAsia="Times New Roman" w:hAnsi="Times New Roman" w:cs="Times New Roman"/>
          <w:sz w:val="24"/>
          <w:szCs w:val="24"/>
        </w:rPr>
        <w:t xml:space="preserve">= </w:t>
      </w:r>
      <w:proofErr w:type="spellStart"/>
      <w:r w:rsidR="00C64B23" w:rsidRPr="00055D59">
        <w:rPr>
          <w:rFonts w:ascii="Times New Roman" w:eastAsia="Times New Roman" w:hAnsi="Times New Roman" w:cs="Times New Roman"/>
          <w:sz w:val="24"/>
          <w:szCs w:val="24"/>
        </w:rPr>
        <w:t>harga</w:t>
      </w:r>
      <w:proofErr w:type="spellEnd"/>
      <w:r w:rsidR="00C64B23" w:rsidRPr="00055D59">
        <w:rPr>
          <w:rFonts w:ascii="Times New Roman" w:eastAsia="Times New Roman" w:hAnsi="Times New Roman" w:cs="Times New Roman"/>
          <w:sz w:val="24"/>
          <w:szCs w:val="24"/>
        </w:rPr>
        <w:t xml:space="preserve"> </w:t>
      </w:r>
      <w:proofErr w:type="spellStart"/>
      <w:r w:rsidR="00C64B23" w:rsidRPr="00055D59">
        <w:rPr>
          <w:rFonts w:ascii="Times New Roman" w:eastAsia="Times New Roman" w:hAnsi="Times New Roman" w:cs="Times New Roman"/>
          <w:sz w:val="24"/>
          <w:szCs w:val="24"/>
        </w:rPr>
        <w:t>penutupan</w:t>
      </w:r>
      <w:proofErr w:type="spellEnd"/>
      <w:r w:rsidR="00C64B23" w:rsidRPr="00055D59">
        <w:rPr>
          <w:rFonts w:ascii="Times New Roman" w:eastAsia="Times New Roman" w:hAnsi="Times New Roman" w:cs="Times New Roman"/>
          <w:sz w:val="24"/>
          <w:szCs w:val="24"/>
        </w:rPr>
        <w:t xml:space="preserve"> </w:t>
      </w:r>
      <w:proofErr w:type="spellStart"/>
      <w:r w:rsidR="00C64B23" w:rsidRPr="00055D59">
        <w:rPr>
          <w:rFonts w:ascii="Times New Roman" w:eastAsia="Times New Roman" w:hAnsi="Times New Roman" w:cs="Times New Roman"/>
          <w:sz w:val="24"/>
          <w:szCs w:val="24"/>
        </w:rPr>
        <w:t>saham</w:t>
      </w:r>
      <w:proofErr w:type="spellEnd"/>
      <w:r w:rsidR="00C64B23" w:rsidRPr="00055D59">
        <w:rPr>
          <w:rFonts w:ascii="Times New Roman" w:eastAsia="Times New Roman" w:hAnsi="Times New Roman" w:cs="Times New Roman"/>
          <w:sz w:val="24"/>
          <w:szCs w:val="24"/>
        </w:rPr>
        <w:t xml:space="preserve"> </w:t>
      </w:r>
      <w:proofErr w:type="spellStart"/>
      <w:r w:rsidR="00C64B23" w:rsidRPr="00055D59">
        <w:rPr>
          <w:rFonts w:ascii="Times New Roman" w:eastAsia="Times New Roman" w:hAnsi="Times New Roman" w:cs="Times New Roman"/>
          <w:sz w:val="24"/>
          <w:szCs w:val="24"/>
        </w:rPr>
        <w:t>perusahaan</w:t>
      </w:r>
      <w:proofErr w:type="spellEnd"/>
      <w:r w:rsidR="00C64B23" w:rsidRPr="00055D59">
        <w:rPr>
          <w:rFonts w:ascii="Times New Roman" w:eastAsia="Times New Roman" w:hAnsi="Times New Roman" w:cs="Times New Roman"/>
          <w:sz w:val="24"/>
          <w:szCs w:val="24"/>
        </w:rPr>
        <w:t xml:space="preserve"> </w:t>
      </w:r>
      <w:proofErr w:type="spellStart"/>
      <w:r w:rsidR="00C64B23" w:rsidRPr="00055D59">
        <w:rPr>
          <w:rFonts w:ascii="Times New Roman" w:eastAsia="Times New Roman" w:hAnsi="Times New Roman" w:cs="Times New Roman"/>
          <w:sz w:val="24"/>
          <w:szCs w:val="24"/>
        </w:rPr>
        <w:t>pertambangan</w:t>
      </w:r>
      <w:proofErr w:type="spellEnd"/>
      <w:r w:rsidR="00C64B23" w:rsidRPr="00055D59">
        <w:rPr>
          <w:rFonts w:ascii="Times New Roman" w:eastAsia="Times New Roman" w:hAnsi="Times New Roman" w:cs="Times New Roman"/>
          <w:sz w:val="24"/>
          <w:szCs w:val="24"/>
        </w:rPr>
        <w:t xml:space="preserve"> dan </w:t>
      </w:r>
      <w:proofErr w:type="spellStart"/>
      <w:r w:rsidR="00C64B23" w:rsidRPr="00055D59">
        <w:rPr>
          <w:rFonts w:ascii="Times New Roman" w:eastAsia="Times New Roman" w:hAnsi="Times New Roman" w:cs="Times New Roman"/>
          <w:sz w:val="24"/>
          <w:szCs w:val="24"/>
        </w:rPr>
        <w:t>tekstil</w:t>
      </w:r>
      <w:proofErr w:type="spellEnd"/>
      <w:r w:rsidR="00C64B23" w:rsidRPr="00055D59">
        <w:rPr>
          <w:rFonts w:ascii="Times New Roman" w:eastAsia="Times New Roman" w:hAnsi="Times New Roman" w:cs="Times New Roman"/>
          <w:sz w:val="24"/>
          <w:szCs w:val="24"/>
        </w:rPr>
        <w:t xml:space="preserve"> pada </w:t>
      </w:r>
      <w:proofErr w:type="spellStart"/>
      <w:r w:rsidR="00C64B23" w:rsidRPr="00055D59">
        <w:rPr>
          <w:rFonts w:ascii="Times New Roman" w:eastAsia="Times New Roman" w:hAnsi="Times New Roman" w:cs="Times New Roman"/>
          <w:sz w:val="24"/>
          <w:szCs w:val="24"/>
        </w:rPr>
        <w:t>periode</w:t>
      </w:r>
      <w:proofErr w:type="spellEnd"/>
      <w:r w:rsidR="00C64B23" w:rsidRPr="00055D59">
        <w:rPr>
          <w:rFonts w:ascii="Times New Roman" w:eastAsia="Times New Roman" w:hAnsi="Times New Roman" w:cs="Times New Roman"/>
          <w:sz w:val="24"/>
          <w:szCs w:val="24"/>
        </w:rPr>
        <w:t xml:space="preserve"> </w:t>
      </w:r>
      <w:proofErr w:type="spellStart"/>
      <w:r w:rsidR="00C64B23" w:rsidRPr="00055D59">
        <w:rPr>
          <w:rFonts w:ascii="Times New Roman" w:eastAsia="Times New Roman" w:hAnsi="Times New Roman" w:cs="Times New Roman"/>
          <w:sz w:val="24"/>
          <w:szCs w:val="24"/>
        </w:rPr>
        <w:t>sebelumnya</w:t>
      </w:r>
      <w:proofErr w:type="spellEnd"/>
    </w:p>
    <w:p w:rsidR="00C64B23" w:rsidRPr="00055D59" w:rsidRDefault="00452A22" w:rsidP="009672CC">
      <w:pPr>
        <w:pStyle w:val="ListParagraph"/>
        <w:widowControl w:val="0"/>
        <w:numPr>
          <w:ilvl w:val="0"/>
          <w:numId w:val="5"/>
        </w:numPr>
        <w:autoSpaceDE w:val="0"/>
        <w:autoSpaceDN w:val="0"/>
        <w:spacing w:after="0" w:line="360" w:lineRule="auto"/>
        <w:ind w:left="709" w:hanging="283"/>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Menghitung</w:t>
      </w:r>
      <w:proofErr w:type="spellEnd"/>
      <w:r>
        <w:rPr>
          <w:rFonts w:ascii="Times New Roman" w:eastAsia="Times New Roman" w:hAnsi="Times New Roman" w:cs="Times New Roman"/>
          <w:sz w:val="24"/>
          <w:szCs w:val="24"/>
        </w:rPr>
        <w:t xml:space="preserve"> </w:t>
      </w:r>
      <w:r w:rsidR="00C64B23" w:rsidRPr="00055D59">
        <w:rPr>
          <w:rFonts w:ascii="Times New Roman" w:eastAsia="Times New Roman" w:hAnsi="Times New Roman" w:cs="Times New Roman"/>
          <w:i/>
          <w:sz w:val="24"/>
          <w:szCs w:val="24"/>
        </w:rPr>
        <w:t xml:space="preserve">Return </w:t>
      </w:r>
      <w:proofErr w:type="spellStart"/>
      <w:r w:rsidR="00C64B23" w:rsidRPr="00055D59">
        <w:rPr>
          <w:rFonts w:ascii="Times New Roman" w:eastAsia="Times New Roman" w:hAnsi="Times New Roman" w:cs="Times New Roman"/>
          <w:sz w:val="24"/>
          <w:szCs w:val="24"/>
        </w:rPr>
        <w:t>Ekspektasi</w:t>
      </w:r>
      <w:proofErr w:type="spellEnd"/>
      <w:r w:rsidR="00C64B23" w:rsidRPr="00055D59">
        <w:rPr>
          <w:rFonts w:ascii="Times New Roman" w:eastAsia="Times New Roman" w:hAnsi="Times New Roman" w:cs="Times New Roman"/>
          <w:sz w:val="24"/>
          <w:szCs w:val="24"/>
        </w:rPr>
        <w:t xml:space="preserve"> (</w:t>
      </w:r>
      <w:r w:rsidR="00C64B23" w:rsidRPr="00055D59">
        <w:rPr>
          <w:rFonts w:ascii="Times New Roman" w:eastAsia="Times New Roman" w:hAnsi="Times New Roman" w:cs="Times New Roman"/>
          <w:i/>
          <w:sz w:val="24"/>
          <w:szCs w:val="24"/>
        </w:rPr>
        <w:t>Expected Return</w:t>
      </w:r>
      <w:r w:rsidR="00C64B23" w:rsidRPr="00055D59">
        <w:rPr>
          <w:rFonts w:ascii="Times New Roman" w:eastAsia="Times New Roman" w:hAnsi="Times New Roman" w:cs="Times New Roman"/>
          <w:sz w:val="24"/>
          <w:szCs w:val="24"/>
        </w:rPr>
        <w:t>)</w:t>
      </w:r>
    </w:p>
    <w:p w:rsidR="00C64B23" w:rsidRPr="00055D59" w:rsidRDefault="00B139B3" w:rsidP="00452A22">
      <w:pPr>
        <w:widowControl w:val="0"/>
        <w:autoSpaceDE w:val="0"/>
        <w:autoSpaceDN w:val="0"/>
        <w:spacing w:after="0" w:line="360" w:lineRule="auto"/>
        <w:ind w:left="709" w:right="3" w:hanging="283"/>
        <w:jc w:val="center"/>
        <w:rPr>
          <w:rFonts w:ascii="Times New Roman" w:eastAsia="Times New Roman" w:hAnsi="Times New Roman" w:cs="Times New Roman"/>
          <w:sz w:val="24"/>
          <w:szCs w:val="24"/>
        </w:rPr>
      </w:pPr>
      <m:oMathPara>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it</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α</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mt</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E</m:t>
              </m:r>
            </m:e>
            <m:sub>
              <m:r>
                <w:rPr>
                  <w:rFonts w:ascii="Cambria Math" w:eastAsia="Times New Roman" w:hAnsi="Cambria Math" w:cs="Times New Roman"/>
                  <w:sz w:val="24"/>
                  <w:szCs w:val="24"/>
                </w:rPr>
                <m:t>it</m:t>
              </m:r>
            </m:sub>
          </m:sSub>
        </m:oMath>
      </m:oMathPara>
    </w:p>
    <w:p w:rsidR="00C64B23" w:rsidRPr="00055D59" w:rsidRDefault="00C64B23" w:rsidP="009672CC">
      <w:pPr>
        <w:widowControl w:val="0"/>
        <w:autoSpaceDE w:val="0"/>
        <w:autoSpaceDN w:val="0"/>
        <w:spacing w:after="0" w:line="360" w:lineRule="auto"/>
        <w:ind w:left="709"/>
        <w:jc w:val="both"/>
        <w:rPr>
          <w:rFonts w:ascii="Times New Roman" w:eastAsia="Times New Roman" w:hAnsi="Times New Roman" w:cs="Times New Roman"/>
          <w:sz w:val="24"/>
          <w:szCs w:val="24"/>
        </w:rPr>
      </w:pPr>
      <w:proofErr w:type="spellStart"/>
      <w:r w:rsidRPr="00055D59">
        <w:rPr>
          <w:rFonts w:ascii="Times New Roman" w:eastAsia="Times New Roman" w:hAnsi="Times New Roman" w:cs="Times New Roman"/>
          <w:sz w:val="24"/>
          <w:szCs w:val="24"/>
        </w:rPr>
        <w:t>Keterangan</w:t>
      </w:r>
      <w:proofErr w:type="spellEnd"/>
      <w:r w:rsidRPr="00055D59">
        <w:rPr>
          <w:rFonts w:ascii="Times New Roman" w:eastAsia="Times New Roman" w:hAnsi="Times New Roman" w:cs="Times New Roman"/>
          <w:sz w:val="24"/>
          <w:szCs w:val="24"/>
        </w:rPr>
        <w:t>:</w:t>
      </w:r>
    </w:p>
    <w:p w:rsidR="00C64B23" w:rsidRPr="00055D59" w:rsidRDefault="00B139B3" w:rsidP="00452A22">
      <w:pPr>
        <w:widowControl w:val="0"/>
        <w:autoSpaceDE w:val="0"/>
        <w:autoSpaceDN w:val="0"/>
        <w:spacing w:after="0" w:line="360" w:lineRule="auto"/>
        <w:ind w:left="1134" w:hanging="425"/>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it</m:t>
            </m:r>
          </m:sub>
        </m:sSub>
      </m:oMath>
      <w:r w:rsidR="00C64B23" w:rsidRPr="00055D59">
        <w:rPr>
          <w:rFonts w:ascii="Times New Roman" w:eastAsia="Times New Roman" w:hAnsi="Times New Roman" w:cs="Times New Roman"/>
          <w:sz w:val="24"/>
          <w:szCs w:val="24"/>
        </w:rPr>
        <w:tab/>
        <w:t xml:space="preserve">= </w:t>
      </w:r>
      <w:r w:rsidR="00C64B23" w:rsidRPr="00055D59">
        <w:rPr>
          <w:rFonts w:ascii="Times New Roman" w:eastAsia="Times New Roman" w:hAnsi="Times New Roman" w:cs="Times New Roman"/>
          <w:i/>
          <w:sz w:val="24"/>
          <w:szCs w:val="24"/>
        </w:rPr>
        <w:t xml:space="preserve">Return </w:t>
      </w:r>
      <w:proofErr w:type="spellStart"/>
      <w:r w:rsidR="00C64B23" w:rsidRPr="00055D59">
        <w:rPr>
          <w:rFonts w:ascii="Times New Roman" w:eastAsia="Times New Roman" w:hAnsi="Times New Roman" w:cs="Times New Roman"/>
          <w:sz w:val="24"/>
          <w:szCs w:val="24"/>
        </w:rPr>
        <w:t>realisasi</w:t>
      </w:r>
      <w:proofErr w:type="spellEnd"/>
      <w:r w:rsidR="00C64B23" w:rsidRPr="00055D59">
        <w:rPr>
          <w:rFonts w:ascii="Times New Roman" w:eastAsia="Times New Roman" w:hAnsi="Times New Roman" w:cs="Times New Roman"/>
          <w:sz w:val="24"/>
          <w:szCs w:val="24"/>
        </w:rPr>
        <w:t xml:space="preserve"> </w:t>
      </w:r>
      <w:proofErr w:type="spellStart"/>
      <w:r w:rsidR="00C64B23" w:rsidRPr="00055D59">
        <w:rPr>
          <w:rFonts w:ascii="Times New Roman" w:eastAsia="Times New Roman" w:hAnsi="Times New Roman" w:cs="Times New Roman"/>
          <w:sz w:val="24"/>
          <w:szCs w:val="24"/>
        </w:rPr>
        <w:t>sekuritas</w:t>
      </w:r>
      <w:proofErr w:type="spellEnd"/>
      <w:r w:rsidR="00C64B23" w:rsidRPr="00055D59">
        <w:rPr>
          <w:rFonts w:ascii="Times New Roman" w:eastAsia="Times New Roman" w:hAnsi="Times New Roman" w:cs="Times New Roman"/>
          <w:sz w:val="24"/>
          <w:szCs w:val="24"/>
        </w:rPr>
        <w:t xml:space="preserve"> </w:t>
      </w:r>
      <w:proofErr w:type="spellStart"/>
      <w:r w:rsidR="00C64B23" w:rsidRPr="00055D59">
        <w:rPr>
          <w:rFonts w:ascii="Times New Roman" w:eastAsia="Times New Roman" w:hAnsi="Times New Roman" w:cs="Times New Roman"/>
          <w:sz w:val="24"/>
          <w:szCs w:val="24"/>
        </w:rPr>
        <w:t>ke-i</w:t>
      </w:r>
      <w:proofErr w:type="spellEnd"/>
      <w:r w:rsidR="00C64B23" w:rsidRPr="00055D59">
        <w:rPr>
          <w:rFonts w:ascii="Times New Roman" w:eastAsia="Times New Roman" w:hAnsi="Times New Roman" w:cs="Times New Roman"/>
          <w:sz w:val="24"/>
          <w:szCs w:val="24"/>
        </w:rPr>
        <w:t xml:space="preserve"> pada </w:t>
      </w:r>
      <w:proofErr w:type="spellStart"/>
      <w:r w:rsidR="00C64B23" w:rsidRPr="00055D59">
        <w:rPr>
          <w:rFonts w:ascii="Times New Roman" w:eastAsia="Times New Roman" w:hAnsi="Times New Roman" w:cs="Times New Roman"/>
          <w:sz w:val="24"/>
          <w:szCs w:val="24"/>
        </w:rPr>
        <w:t>periode</w:t>
      </w:r>
      <w:proofErr w:type="spellEnd"/>
      <w:r w:rsidR="00C64B23" w:rsidRPr="00055D59">
        <w:rPr>
          <w:rFonts w:ascii="Times New Roman" w:eastAsia="Times New Roman" w:hAnsi="Times New Roman" w:cs="Times New Roman"/>
          <w:sz w:val="24"/>
          <w:szCs w:val="24"/>
        </w:rPr>
        <w:t xml:space="preserve"> </w:t>
      </w:r>
      <w:proofErr w:type="spellStart"/>
      <w:r w:rsidR="00C64B23" w:rsidRPr="00055D59">
        <w:rPr>
          <w:rFonts w:ascii="Times New Roman" w:eastAsia="Times New Roman" w:hAnsi="Times New Roman" w:cs="Times New Roman"/>
          <w:sz w:val="24"/>
          <w:szCs w:val="24"/>
        </w:rPr>
        <w:t>estimasi</w:t>
      </w:r>
      <w:proofErr w:type="spellEnd"/>
      <w:r w:rsidR="00C64B23" w:rsidRPr="00055D59">
        <w:rPr>
          <w:rFonts w:ascii="Times New Roman" w:eastAsia="Times New Roman" w:hAnsi="Times New Roman" w:cs="Times New Roman"/>
          <w:sz w:val="24"/>
          <w:szCs w:val="24"/>
        </w:rPr>
        <w:t xml:space="preserve"> </w:t>
      </w:r>
      <w:proofErr w:type="spellStart"/>
      <w:r w:rsidR="00C64B23" w:rsidRPr="00055D59">
        <w:rPr>
          <w:rFonts w:ascii="Times New Roman" w:eastAsia="Times New Roman" w:hAnsi="Times New Roman" w:cs="Times New Roman"/>
          <w:sz w:val="24"/>
          <w:szCs w:val="24"/>
        </w:rPr>
        <w:t>ke</w:t>
      </w:r>
      <w:proofErr w:type="spellEnd"/>
      <w:r w:rsidR="00C64B23" w:rsidRPr="00055D59">
        <w:rPr>
          <w:rFonts w:ascii="Times New Roman" w:eastAsia="Times New Roman" w:hAnsi="Times New Roman" w:cs="Times New Roman"/>
          <w:sz w:val="24"/>
          <w:szCs w:val="24"/>
        </w:rPr>
        <w:t>-t</w:t>
      </w:r>
    </w:p>
    <w:p w:rsidR="00C64B23" w:rsidRPr="00055D59" w:rsidRDefault="00B139B3" w:rsidP="00452A22">
      <w:pPr>
        <w:widowControl w:val="0"/>
        <w:autoSpaceDE w:val="0"/>
        <w:autoSpaceDN w:val="0"/>
        <w:spacing w:after="0" w:line="360" w:lineRule="auto"/>
        <w:ind w:left="1134" w:hanging="425"/>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α</m:t>
            </m:r>
          </m:e>
          <m:sub>
            <m:r>
              <w:rPr>
                <w:rFonts w:ascii="Cambria Math" w:eastAsia="Times New Roman" w:hAnsi="Cambria Math" w:cs="Times New Roman"/>
                <w:sz w:val="24"/>
                <w:szCs w:val="24"/>
              </w:rPr>
              <m:t>i</m:t>
            </m:r>
          </m:sub>
        </m:sSub>
      </m:oMath>
      <w:r w:rsidR="00C64B23" w:rsidRPr="00055D59">
        <w:rPr>
          <w:rFonts w:ascii="Times New Roman" w:eastAsia="Times New Roman" w:hAnsi="Times New Roman" w:cs="Times New Roman"/>
          <w:sz w:val="24"/>
          <w:szCs w:val="24"/>
        </w:rPr>
        <w:tab/>
        <w:t xml:space="preserve">= </w:t>
      </w:r>
      <w:r w:rsidR="00C64B23" w:rsidRPr="00055D59">
        <w:rPr>
          <w:rFonts w:ascii="Times New Roman" w:eastAsia="Times New Roman" w:hAnsi="Times New Roman" w:cs="Times New Roman"/>
          <w:i/>
          <w:sz w:val="24"/>
          <w:szCs w:val="24"/>
        </w:rPr>
        <w:t xml:space="preserve">intercept </w:t>
      </w:r>
      <w:proofErr w:type="spellStart"/>
      <w:r w:rsidR="00C64B23" w:rsidRPr="00055D59">
        <w:rPr>
          <w:rFonts w:ascii="Times New Roman" w:eastAsia="Times New Roman" w:hAnsi="Times New Roman" w:cs="Times New Roman"/>
          <w:sz w:val="24"/>
          <w:szCs w:val="24"/>
        </w:rPr>
        <w:t>untuk</w:t>
      </w:r>
      <w:proofErr w:type="spellEnd"/>
      <w:r w:rsidR="00C64B23" w:rsidRPr="00055D59">
        <w:rPr>
          <w:rFonts w:ascii="Times New Roman" w:eastAsia="Times New Roman" w:hAnsi="Times New Roman" w:cs="Times New Roman"/>
          <w:i/>
          <w:sz w:val="24"/>
          <w:szCs w:val="24"/>
        </w:rPr>
        <w:t xml:space="preserve"> </w:t>
      </w:r>
      <w:proofErr w:type="spellStart"/>
      <w:r w:rsidR="00C64B23" w:rsidRPr="00055D59">
        <w:rPr>
          <w:rFonts w:ascii="Times New Roman" w:eastAsia="Times New Roman" w:hAnsi="Times New Roman" w:cs="Times New Roman"/>
          <w:sz w:val="24"/>
          <w:szCs w:val="24"/>
        </w:rPr>
        <w:t>sekuritas</w:t>
      </w:r>
      <w:proofErr w:type="spellEnd"/>
      <w:r w:rsidR="00C64B23" w:rsidRPr="00055D59">
        <w:rPr>
          <w:rFonts w:ascii="Times New Roman" w:eastAsia="Times New Roman" w:hAnsi="Times New Roman" w:cs="Times New Roman"/>
          <w:sz w:val="24"/>
          <w:szCs w:val="24"/>
        </w:rPr>
        <w:t xml:space="preserve"> </w:t>
      </w:r>
      <w:proofErr w:type="spellStart"/>
      <w:r w:rsidR="00C64B23" w:rsidRPr="00055D59">
        <w:rPr>
          <w:rFonts w:ascii="Times New Roman" w:eastAsia="Times New Roman" w:hAnsi="Times New Roman" w:cs="Times New Roman"/>
          <w:sz w:val="24"/>
          <w:szCs w:val="24"/>
        </w:rPr>
        <w:t>ke-i</w:t>
      </w:r>
      <w:proofErr w:type="spellEnd"/>
    </w:p>
    <w:p w:rsidR="00C64B23" w:rsidRPr="00055D59" w:rsidRDefault="00B139B3" w:rsidP="00452A22">
      <w:pPr>
        <w:widowControl w:val="0"/>
        <w:autoSpaceDE w:val="0"/>
        <w:autoSpaceDN w:val="0"/>
        <w:spacing w:after="0" w:line="360" w:lineRule="auto"/>
        <w:ind w:left="1134" w:hanging="425"/>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i</m:t>
            </m:r>
          </m:sub>
        </m:sSub>
      </m:oMath>
      <w:r w:rsidR="00C64B23" w:rsidRPr="00055D59">
        <w:rPr>
          <w:rFonts w:ascii="Times New Roman" w:eastAsia="Times New Roman" w:hAnsi="Times New Roman" w:cs="Times New Roman"/>
          <w:sz w:val="24"/>
          <w:szCs w:val="24"/>
        </w:rPr>
        <w:tab/>
        <w:t xml:space="preserve">= koefisien </w:t>
      </w:r>
      <w:r w:rsidR="00C64B23" w:rsidRPr="00055D59">
        <w:rPr>
          <w:rFonts w:ascii="Times New Roman" w:eastAsia="Times New Roman" w:hAnsi="Times New Roman" w:cs="Times New Roman"/>
          <w:i/>
          <w:sz w:val="24"/>
          <w:szCs w:val="24"/>
        </w:rPr>
        <w:t xml:space="preserve">slope </w:t>
      </w:r>
      <w:r w:rsidR="00C64B23" w:rsidRPr="00055D59">
        <w:rPr>
          <w:rFonts w:ascii="Times New Roman" w:eastAsia="Times New Roman" w:hAnsi="Times New Roman" w:cs="Times New Roman"/>
          <w:sz w:val="24"/>
          <w:szCs w:val="24"/>
        </w:rPr>
        <w:t xml:space="preserve">yang </w:t>
      </w:r>
      <w:proofErr w:type="spellStart"/>
      <w:r w:rsidR="00C64B23" w:rsidRPr="00055D59">
        <w:rPr>
          <w:rFonts w:ascii="Times New Roman" w:eastAsia="Times New Roman" w:hAnsi="Times New Roman" w:cs="Times New Roman"/>
          <w:sz w:val="24"/>
          <w:szCs w:val="24"/>
        </w:rPr>
        <w:t>merupakan</w:t>
      </w:r>
      <w:proofErr w:type="spellEnd"/>
      <w:r w:rsidR="00C64B23" w:rsidRPr="00055D59">
        <w:rPr>
          <w:rFonts w:ascii="Times New Roman" w:eastAsia="Times New Roman" w:hAnsi="Times New Roman" w:cs="Times New Roman"/>
          <w:sz w:val="24"/>
          <w:szCs w:val="24"/>
        </w:rPr>
        <w:t xml:space="preserve"> Beta </w:t>
      </w:r>
      <w:proofErr w:type="spellStart"/>
      <w:r w:rsidR="00C64B23" w:rsidRPr="00055D59">
        <w:rPr>
          <w:rFonts w:ascii="Times New Roman" w:eastAsia="Times New Roman" w:hAnsi="Times New Roman" w:cs="Times New Roman"/>
          <w:sz w:val="24"/>
          <w:szCs w:val="24"/>
        </w:rPr>
        <w:t>dari</w:t>
      </w:r>
      <w:proofErr w:type="spellEnd"/>
      <w:r w:rsidR="00C64B23" w:rsidRPr="00055D59">
        <w:rPr>
          <w:rFonts w:ascii="Times New Roman" w:eastAsia="Times New Roman" w:hAnsi="Times New Roman" w:cs="Times New Roman"/>
          <w:sz w:val="24"/>
          <w:szCs w:val="24"/>
        </w:rPr>
        <w:t xml:space="preserve"> </w:t>
      </w:r>
      <w:proofErr w:type="spellStart"/>
      <w:r w:rsidR="00C64B23" w:rsidRPr="00055D59">
        <w:rPr>
          <w:rFonts w:ascii="Times New Roman" w:eastAsia="Times New Roman" w:hAnsi="Times New Roman" w:cs="Times New Roman"/>
          <w:sz w:val="24"/>
          <w:szCs w:val="24"/>
        </w:rPr>
        <w:t>sekuritas</w:t>
      </w:r>
      <w:proofErr w:type="spellEnd"/>
      <w:r w:rsidR="00C64B23" w:rsidRPr="00055D59">
        <w:rPr>
          <w:rFonts w:ascii="Times New Roman" w:eastAsia="Times New Roman" w:hAnsi="Times New Roman" w:cs="Times New Roman"/>
          <w:sz w:val="24"/>
          <w:szCs w:val="24"/>
        </w:rPr>
        <w:t xml:space="preserve"> </w:t>
      </w:r>
      <w:proofErr w:type="spellStart"/>
      <w:r w:rsidR="00C64B23" w:rsidRPr="00055D59">
        <w:rPr>
          <w:rFonts w:ascii="Times New Roman" w:eastAsia="Times New Roman" w:hAnsi="Times New Roman" w:cs="Times New Roman"/>
          <w:sz w:val="24"/>
          <w:szCs w:val="24"/>
        </w:rPr>
        <w:t>ke-i</w:t>
      </w:r>
      <w:proofErr w:type="spellEnd"/>
    </w:p>
    <w:p w:rsidR="00C64B23" w:rsidRPr="00055D59" w:rsidRDefault="00B139B3" w:rsidP="00452A22">
      <w:pPr>
        <w:widowControl w:val="0"/>
        <w:autoSpaceDE w:val="0"/>
        <w:autoSpaceDN w:val="0"/>
        <w:spacing w:after="0" w:line="360" w:lineRule="auto"/>
        <w:ind w:left="1134" w:hanging="425"/>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mt</m:t>
            </m:r>
          </m:sub>
        </m:sSub>
      </m:oMath>
      <w:r w:rsidR="00C64B23" w:rsidRPr="00055D59">
        <w:rPr>
          <w:rFonts w:ascii="Times New Roman" w:eastAsia="Times New Roman" w:hAnsi="Times New Roman" w:cs="Times New Roman"/>
          <w:sz w:val="24"/>
          <w:szCs w:val="24"/>
        </w:rPr>
        <w:tab/>
        <w:t xml:space="preserve">= </w:t>
      </w:r>
      <w:r w:rsidR="00C64B23" w:rsidRPr="00055D59">
        <w:rPr>
          <w:rFonts w:ascii="Times New Roman" w:eastAsia="Times New Roman" w:hAnsi="Times New Roman" w:cs="Times New Roman"/>
          <w:i/>
          <w:sz w:val="24"/>
          <w:szCs w:val="24"/>
        </w:rPr>
        <w:t xml:space="preserve">return </w:t>
      </w:r>
      <w:proofErr w:type="spellStart"/>
      <w:r w:rsidR="00C64B23" w:rsidRPr="00055D59">
        <w:rPr>
          <w:rFonts w:ascii="Times New Roman" w:eastAsia="Times New Roman" w:hAnsi="Times New Roman" w:cs="Times New Roman"/>
          <w:sz w:val="24"/>
          <w:szCs w:val="24"/>
        </w:rPr>
        <w:t>indeks</w:t>
      </w:r>
      <w:proofErr w:type="spellEnd"/>
      <w:r w:rsidR="00C64B23" w:rsidRPr="00055D59">
        <w:rPr>
          <w:rFonts w:ascii="Times New Roman" w:eastAsia="Times New Roman" w:hAnsi="Times New Roman" w:cs="Times New Roman"/>
          <w:sz w:val="24"/>
          <w:szCs w:val="24"/>
        </w:rPr>
        <w:t xml:space="preserve"> pasar</w:t>
      </w:r>
    </w:p>
    <w:p w:rsidR="00C64B23" w:rsidRPr="00055D59" w:rsidRDefault="00B139B3" w:rsidP="00452A22">
      <w:pPr>
        <w:widowControl w:val="0"/>
        <w:autoSpaceDE w:val="0"/>
        <w:autoSpaceDN w:val="0"/>
        <w:spacing w:after="0" w:line="360" w:lineRule="auto"/>
        <w:ind w:left="1134" w:hanging="425"/>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E</m:t>
            </m:r>
          </m:e>
          <m:sub>
            <m:r>
              <w:rPr>
                <w:rFonts w:ascii="Cambria Math" w:eastAsia="Times New Roman" w:hAnsi="Cambria Math" w:cs="Times New Roman"/>
                <w:sz w:val="24"/>
                <w:szCs w:val="24"/>
              </w:rPr>
              <m:t>it</m:t>
            </m:r>
          </m:sub>
        </m:sSub>
      </m:oMath>
      <w:r w:rsidR="00C64B23" w:rsidRPr="00055D59">
        <w:rPr>
          <w:rFonts w:ascii="Times New Roman" w:eastAsia="Times New Roman" w:hAnsi="Times New Roman" w:cs="Times New Roman"/>
          <w:sz w:val="24"/>
          <w:szCs w:val="24"/>
        </w:rPr>
        <w:tab/>
        <w:t xml:space="preserve">= </w:t>
      </w:r>
      <w:proofErr w:type="spellStart"/>
      <w:r w:rsidR="00C64B23" w:rsidRPr="00055D59">
        <w:rPr>
          <w:rFonts w:ascii="Times New Roman" w:eastAsia="Times New Roman" w:hAnsi="Times New Roman" w:cs="Times New Roman"/>
          <w:sz w:val="24"/>
          <w:szCs w:val="24"/>
        </w:rPr>
        <w:t>kesalahan</w:t>
      </w:r>
      <w:proofErr w:type="spellEnd"/>
      <w:r w:rsidR="00C64B23" w:rsidRPr="00055D59">
        <w:rPr>
          <w:rFonts w:ascii="Times New Roman" w:eastAsia="Times New Roman" w:hAnsi="Times New Roman" w:cs="Times New Roman"/>
          <w:sz w:val="24"/>
          <w:szCs w:val="24"/>
        </w:rPr>
        <w:t xml:space="preserve"> </w:t>
      </w:r>
      <w:proofErr w:type="spellStart"/>
      <w:r w:rsidR="00C64B23" w:rsidRPr="00055D59">
        <w:rPr>
          <w:rFonts w:ascii="Times New Roman" w:eastAsia="Times New Roman" w:hAnsi="Times New Roman" w:cs="Times New Roman"/>
          <w:sz w:val="24"/>
          <w:szCs w:val="24"/>
        </w:rPr>
        <w:t>residu</w:t>
      </w:r>
      <w:proofErr w:type="spellEnd"/>
      <w:r w:rsidR="00C64B23" w:rsidRPr="00055D59">
        <w:rPr>
          <w:rFonts w:ascii="Times New Roman" w:eastAsia="Times New Roman" w:hAnsi="Times New Roman" w:cs="Times New Roman"/>
          <w:sz w:val="24"/>
          <w:szCs w:val="24"/>
        </w:rPr>
        <w:t xml:space="preserve"> </w:t>
      </w:r>
      <w:proofErr w:type="spellStart"/>
      <w:r w:rsidR="00C64B23" w:rsidRPr="00055D59">
        <w:rPr>
          <w:rFonts w:ascii="Times New Roman" w:eastAsia="Times New Roman" w:hAnsi="Times New Roman" w:cs="Times New Roman"/>
          <w:sz w:val="24"/>
          <w:szCs w:val="24"/>
        </w:rPr>
        <w:t>sekuritas</w:t>
      </w:r>
      <w:proofErr w:type="spellEnd"/>
      <w:r w:rsidR="00C64B23" w:rsidRPr="00055D59">
        <w:rPr>
          <w:rFonts w:ascii="Times New Roman" w:eastAsia="Times New Roman" w:hAnsi="Times New Roman" w:cs="Times New Roman"/>
          <w:sz w:val="24"/>
          <w:szCs w:val="24"/>
        </w:rPr>
        <w:t xml:space="preserve"> </w:t>
      </w:r>
      <w:proofErr w:type="spellStart"/>
      <w:r w:rsidR="003C36A7" w:rsidRPr="00055D59">
        <w:rPr>
          <w:rFonts w:ascii="Times New Roman" w:eastAsia="Times New Roman" w:hAnsi="Times New Roman" w:cs="Times New Roman"/>
          <w:sz w:val="24"/>
          <w:szCs w:val="24"/>
        </w:rPr>
        <w:t>ke-i</w:t>
      </w:r>
      <w:proofErr w:type="spellEnd"/>
      <w:r w:rsidR="003C36A7" w:rsidRPr="00055D59">
        <w:rPr>
          <w:rFonts w:ascii="Times New Roman" w:eastAsia="Times New Roman" w:hAnsi="Times New Roman" w:cs="Times New Roman"/>
          <w:sz w:val="24"/>
          <w:szCs w:val="24"/>
        </w:rPr>
        <w:t xml:space="preserve"> pada </w:t>
      </w:r>
      <w:proofErr w:type="spellStart"/>
      <w:r w:rsidR="003C36A7" w:rsidRPr="00055D59">
        <w:rPr>
          <w:rFonts w:ascii="Times New Roman" w:eastAsia="Times New Roman" w:hAnsi="Times New Roman" w:cs="Times New Roman"/>
          <w:sz w:val="24"/>
          <w:szCs w:val="24"/>
        </w:rPr>
        <w:t>periode</w:t>
      </w:r>
      <w:proofErr w:type="spellEnd"/>
      <w:r w:rsidR="003C36A7" w:rsidRPr="00055D59">
        <w:rPr>
          <w:rFonts w:ascii="Times New Roman" w:eastAsia="Times New Roman" w:hAnsi="Times New Roman" w:cs="Times New Roman"/>
          <w:sz w:val="24"/>
          <w:szCs w:val="24"/>
        </w:rPr>
        <w:t xml:space="preserve"> </w:t>
      </w:r>
      <w:proofErr w:type="spellStart"/>
      <w:r w:rsidR="003C36A7" w:rsidRPr="00055D59">
        <w:rPr>
          <w:rFonts w:ascii="Times New Roman" w:eastAsia="Times New Roman" w:hAnsi="Times New Roman" w:cs="Times New Roman"/>
          <w:sz w:val="24"/>
          <w:szCs w:val="24"/>
        </w:rPr>
        <w:t>estimasi</w:t>
      </w:r>
      <w:proofErr w:type="spellEnd"/>
      <w:r w:rsidR="003C36A7" w:rsidRPr="00055D59">
        <w:rPr>
          <w:rFonts w:ascii="Times New Roman" w:eastAsia="Times New Roman" w:hAnsi="Times New Roman" w:cs="Times New Roman"/>
          <w:sz w:val="24"/>
          <w:szCs w:val="24"/>
        </w:rPr>
        <w:t xml:space="preserve"> </w:t>
      </w:r>
      <w:proofErr w:type="spellStart"/>
      <w:r w:rsidR="003C36A7" w:rsidRPr="00055D59">
        <w:rPr>
          <w:rFonts w:ascii="Times New Roman" w:eastAsia="Times New Roman" w:hAnsi="Times New Roman" w:cs="Times New Roman"/>
          <w:sz w:val="24"/>
          <w:szCs w:val="24"/>
        </w:rPr>
        <w:t>ke</w:t>
      </w:r>
      <w:proofErr w:type="spellEnd"/>
      <w:r w:rsidR="003C36A7" w:rsidRPr="00055D59">
        <w:rPr>
          <w:rFonts w:ascii="Times New Roman" w:eastAsia="Times New Roman" w:hAnsi="Times New Roman" w:cs="Times New Roman"/>
          <w:sz w:val="24"/>
          <w:szCs w:val="24"/>
        </w:rPr>
        <w:t>-t</w:t>
      </w:r>
    </w:p>
    <w:p w:rsidR="00C64B23" w:rsidRPr="00055D59" w:rsidRDefault="00C64B23" w:rsidP="009672CC">
      <w:pPr>
        <w:pStyle w:val="ListParagraph"/>
        <w:widowControl w:val="0"/>
        <w:numPr>
          <w:ilvl w:val="0"/>
          <w:numId w:val="5"/>
        </w:numPr>
        <w:autoSpaceDE w:val="0"/>
        <w:autoSpaceDN w:val="0"/>
        <w:spacing w:after="0" w:line="360" w:lineRule="auto"/>
        <w:ind w:left="709" w:right="3" w:hanging="425"/>
        <w:jc w:val="both"/>
        <w:rPr>
          <w:rFonts w:ascii="Times New Roman" w:eastAsia="Times New Roman" w:hAnsi="Times New Roman" w:cs="Times New Roman"/>
          <w:sz w:val="24"/>
          <w:szCs w:val="24"/>
        </w:rPr>
      </w:pPr>
      <w:proofErr w:type="spellStart"/>
      <w:r w:rsidRPr="00055D59">
        <w:rPr>
          <w:rFonts w:ascii="Times New Roman" w:eastAsia="Times New Roman" w:hAnsi="Times New Roman" w:cs="Times New Roman"/>
          <w:sz w:val="24"/>
          <w:szCs w:val="24"/>
        </w:rPr>
        <w:t>Menghitung</w:t>
      </w:r>
      <w:proofErr w:type="spellEnd"/>
      <w:r w:rsidRPr="00055D59">
        <w:rPr>
          <w:rFonts w:ascii="Times New Roman" w:eastAsia="Times New Roman" w:hAnsi="Times New Roman" w:cs="Times New Roman"/>
          <w:sz w:val="24"/>
          <w:szCs w:val="24"/>
        </w:rPr>
        <w:t xml:space="preserve"> </w:t>
      </w:r>
      <w:r w:rsidR="0029103F" w:rsidRPr="0029103F">
        <w:rPr>
          <w:rFonts w:ascii="Times New Roman" w:eastAsia="Times New Roman" w:hAnsi="Times New Roman" w:cs="Times New Roman"/>
          <w:i/>
          <w:sz w:val="24"/>
          <w:szCs w:val="24"/>
        </w:rPr>
        <w:t>Abnormal Return</w:t>
      </w:r>
    </w:p>
    <w:p w:rsidR="00C64B23" w:rsidRPr="00055D59" w:rsidRDefault="00C64B23" w:rsidP="009672CC">
      <w:pPr>
        <w:pStyle w:val="ListParagraph"/>
        <w:widowControl w:val="0"/>
        <w:numPr>
          <w:ilvl w:val="0"/>
          <w:numId w:val="5"/>
        </w:numPr>
        <w:autoSpaceDE w:val="0"/>
        <w:autoSpaceDN w:val="0"/>
        <w:spacing w:after="0" w:line="360" w:lineRule="auto"/>
        <w:ind w:left="709" w:right="3" w:hanging="425"/>
        <w:jc w:val="both"/>
        <w:rPr>
          <w:rFonts w:ascii="Times New Roman" w:eastAsia="Times New Roman" w:hAnsi="Times New Roman" w:cs="Times New Roman"/>
          <w:sz w:val="24"/>
          <w:szCs w:val="24"/>
        </w:rPr>
      </w:pPr>
      <w:proofErr w:type="spellStart"/>
      <w:r w:rsidRPr="00055D59">
        <w:rPr>
          <w:rFonts w:ascii="Times New Roman" w:eastAsia="Times New Roman" w:hAnsi="Times New Roman" w:cs="Times New Roman"/>
          <w:sz w:val="24"/>
          <w:szCs w:val="24"/>
        </w:rPr>
        <w:t>Menghitung</w:t>
      </w:r>
      <w:proofErr w:type="spellEnd"/>
      <w:r w:rsidRPr="00055D59">
        <w:rPr>
          <w:rFonts w:ascii="Times New Roman" w:eastAsia="Times New Roman" w:hAnsi="Times New Roman" w:cs="Times New Roman"/>
          <w:sz w:val="24"/>
          <w:szCs w:val="24"/>
        </w:rPr>
        <w:t xml:space="preserve"> </w:t>
      </w:r>
      <w:r w:rsidRPr="00055D59">
        <w:rPr>
          <w:rFonts w:ascii="Times New Roman" w:eastAsia="Times New Roman" w:hAnsi="Times New Roman" w:cs="Times New Roman"/>
          <w:i/>
          <w:sz w:val="24"/>
          <w:szCs w:val="24"/>
        </w:rPr>
        <w:t xml:space="preserve">average </w:t>
      </w:r>
      <w:r w:rsidR="0029103F" w:rsidRPr="0029103F">
        <w:rPr>
          <w:rFonts w:ascii="Times New Roman" w:eastAsia="Times New Roman" w:hAnsi="Times New Roman" w:cs="Times New Roman"/>
          <w:i/>
          <w:sz w:val="24"/>
          <w:szCs w:val="24"/>
        </w:rPr>
        <w:t>Abnormal Return</w:t>
      </w:r>
      <w:r w:rsidRPr="00055D59">
        <w:rPr>
          <w:rFonts w:ascii="Times New Roman" w:eastAsia="Times New Roman" w:hAnsi="Times New Roman" w:cs="Times New Roman"/>
          <w:i/>
          <w:sz w:val="24"/>
          <w:szCs w:val="24"/>
        </w:rPr>
        <w:t xml:space="preserve"> </w:t>
      </w:r>
      <w:proofErr w:type="spellStart"/>
      <w:r w:rsidRPr="00055D59">
        <w:rPr>
          <w:rFonts w:ascii="Times New Roman" w:eastAsia="Times New Roman" w:hAnsi="Times New Roman" w:cs="Times New Roman"/>
          <w:sz w:val="24"/>
          <w:szCs w:val="24"/>
        </w:rPr>
        <w:t>selama</w:t>
      </w:r>
      <w:proofErr w:type="spellEnd"/>
      <w:r w:rsidRPr="00055D59">
        <w:rPr>
          <w:rFonts w:ascii="Times New Roman" w:eastAsia="Times New Roman" w:hAnsi="Times New Roman" w:cs="Times New Roman"/>
          <w:sz w:val="24"/>
          <w:szCs w:val="24"/>
        </w:rPr>
        <w:t xml:space="preserve"> </w:t>
      </w:r>
      <w:r w:rsidRPr="00055D59">
        <w:rPr>
          <w:rFonts w:ascii="Times New Roman" w:eastAsia="Times New Roman" w:hAnsi="Times New Roman" w:cs="Times New Roman"/>
          <w:i/>
          <w:sz w:val="24"/>
          <w:szCs w:val="24"/>
        </w:rPr>
        <w:lastRenderedPageBreak/>
        <w:t xml:space="preserve">event period </w:t>
      </w:r>
    </w:p>
    <w:p w:rsidR="00C64B23" w:rsidRPr="00452A22" w:rsidRDefault="00452A22" w:rsidP="00452A22">
      <w:pPr>
        <w:widowControl w:val="0"/>
        <w:autoSpaceDE w:val="0"/>
        <w:autoSpaceDN w:val="0"/>
        <w:spacing w:after="0" w:line="360" w:lineRule="auto"/>
        <w:ind w:left="709" w:right="3"/>
        <w:jc w:val="both"/>
        <w:rPr>
          <w:rFonts w:ascii="Times New Roman" w:eastAsia="Times New Roman" w:hAnsi="Times New Roman" w:cs="Times New Roman"/>
          <w:sz w:val="20"/>
          <w:szCs w:val="24"/>
        </w:rPr>
      </w:pPr>
      <w:proofErr w:type="spellStart"/>
      <w:r>
        <w:rPr>
          <w:rFonts w:ascii="Times New Roman" w:eastAsia="Times New Roman" w:hAnsi="Times New Roman" w:cs="Times New Roman"/>
          <w:i/>
          <w:sz w:val="24"/>
          <w:szCs w:val="24"/>
        </w:rPr>
        <w:t>ARnt</w:t>
      </w:r>
      <w:proofErr w:type="spellEnd"/>
      <w:r>
        <w:rPr>
          <w:rFonts w:ascii="Times New Roman" w:eastAsia="Times New Roman" w:hAnsi="Times New Roman" w:cs="Times New Roman"/>
          <w:i/>
          <w:sz w:val="24"/>
          <w:szCs w:val="24"/>
        </w:rPr>
        <w:t>=</w:t>
      </w:r>
      <m:oMath>
        <m:f>
          <m:fPr>
            <m:ctrlPr>
              <w:rPr>
                <w:rFonts w:ascii="Cambria Math" w:eastAsia="Times New Roman" w:hAnsi="Cambria Math" w:cs="Times New Roman"/>
                <w:i/>
                <w:sz w:val="20"/>
                <w:szCs w:val="24"/>
              </w:rPr>
            </m:ctrlPr>
          </m:fPr>
          <m:num>
            <m:r>
              <w:rPr>
                <w:rFonts w:ascii="Cambria Math" w:eastAsia="Times New Roman" w:hAnsi="Cambria Math" w:cs="Times New Roman"/>
                <w:sz w:val="20"/>
                <w:szCs w:val="24"/>
              </w:rPr>
              <m:t>ARitt</m:t>
            </m:r>
            <m:r>
              <w:rPr>
                <w:rFonts w:ascii="Cambria Math" w:eastAsia="Times New Roman" w:hAnsi="Cambria Math" w:cs="Times New Roman"/>
                <w:sz w:val="20"/>
                <w:szCs w:val="24"/>
                <w:vertAlign w:val="subscript"/>
              </w:rPr>
              <m:t>1</m:t>
            </m:r>
            <m:r>
              <w:rPr>
                <w:rFonts w:ascii="Cambria Math" w:eastAsia="Times New Roman" w:hAnsi="Cambria Math" w:cs="Times New Roman"/>
                <w:sz w:val="20"/>
                <w:szCs w:val="24"/>
              </w:rPr>
              <m:t>+ ARitt</m:t>
            </m:r>
            <m:r>
              <w:rPr>
                <w:rFonts w:ascii="Cambria Math" w:eastAsia="Times New Roman" w:hAnsi="Cambria Math" w:cs="Times New Roman"/>
                <w:sz w:val="20"/>
                <w:szCs w:val="24"/>
                <w:vertAlign w:val="subscript"/>
              </w:rPr>
              <m:t>2</m:t>
            </m:r>
            <m:r>
              <w:rPr>
                <w:rFonts w:ascii="Cambria Math" w:eastAsia="Times New Roman" w:hAnsi="Cambria Math" w:cs="Times New Roman"/>
                <w:sz w:val="20"/>
                <w:szCs w:val="24"/>
              </w:rPr>
              <m:t>+ ARitt</m:t>
            </m:r>
            <m:r>
              <w:rPr>
                <w:rFonts w:ascii="Cambria Math" w:eastAsia="Times New Roman" w:hAnsi="Cambria Math" w:cs="Times New Roman"/>
                <w:sz w:val="20"/>
                <w:szCs w:val="24"/>
                <w:vertAlign w:val="subscript"/>
              </w:rPr>
              <m:t>...</m:t>
            </m:r>
            <m:r>
              <w:rPr>
                <w:rFonts w:ascii="Cambria Math" w:eastAsia="Times New Roman" w:hAnsi="Cambria Math" w:cs="Times New Roman"/>
                <w:sz w:val="20"/>
                <w:szCs w:val="24"/>
              </w:rPr>
              <m:t>+ARitt</m:t>
            </m:r>
            <m:r>
              <w:rPr>
                <w:rFonts w:ascii="Cambria Math" w:eastAsia="Times New Roman" w:hAnsi="Cambria Math" w:cs="Times New Roman"/>
                <w:sz w:val="20"/>
                <w:szCs w:val="24"/>
                <w:vertAlign w:val="subscript"/>
              </w:rPr>
              <m:t>n</m:t>
            </m:r>
          </m:num>
          <m:den>
            <m:r>
              <w:rPr>
                <w:rFonts w:ascii="Cambria Math" w:eastAsia="Times New Roman" w:hAnsi="Cambria Math" w:cs="Times New Roman"/>
                <w:sz w:val="20"/>
                <w:szCs w:val="24"/>
              </w:rPr>
              <m:t>n</m:t>
            </m:r>
          </m:den>
        </m:f>
      </m:oMath>
    </w:p>
    <w:p w:rsidR="00C64B23" w:rsidRPr="00055D59" w:rsidRDefault="00C64B23" w:rsidP="00452A22">
      <w:pPr>
        <w:widowControl w:val="0"/>
        <w:autoSpaceDE w:val="0"/>
        <w:autoSpaceDN w:val="0"/>
        <w:spacing w:after="0" w:line="360" w:lineRule="auto"/>
        <w:ind w:left="1134" w:right="3" w:hanging="425"/>
        <w:jc w:val="both"/>
        <w:rPr>
          <w:rFonts w:ascii="Times New Roman" w:eastAsia="Times New Roman" w:hAnsi="Times New Roman" w:cs="Times New Roman"/>
          <w:sz w:val="24"/>
          <w:szCs w:val="24"/>
        </w:rPr>
      </w:pPr>
      <w:proofErr w:type="spellStart"/>
      <w:r w:rsidRPr="00055D59">
        <w:rPr>
          <w:rFonts w:ascii="Times New Roman" w:eastAsia="Times New Roman" w:hAnsi="Times New Roman" w:cs="Times New Roman"/>
          <w:sz w:val="24"/>
          <w:szCs w:val="24"/>
        </w:rPr>
        <w:t>Keterangan</w:t>
      </w:r>
      <w:proofErr w:type="spellEnd"/>
      <w:r w:rsidRPr="00055D59">
        <w:rPr>
          <w:rFonts w:ascii="Times New Roman" w:eastAsia="Times New Roman" w:hAnsi="Times New Roman" w:cs="Times New Roman"/>
          <w:sz w:val="24"/>
          <w:szCs w:val="24"/>
        </w:rPr>
        <w:t>:</w:t>
      </w:r>
    </w:p>
    <w:p w:rsidR="00C64B23" w:rsidRPr="00055D59" w:rsidRDefault="00452A22" w:rsidP="00452A22">
      <w:pPr>
        <w:widowControl w:val="0"/>
        <w:autoSpaceDE w:val="0"/>
        <w:autoSpaceDN w:val="0"/>
        <w:spacing w:after="0" w:line="360" w:lineRule="auto"/>
        <w:ind w:left="1134" w:right="3" w:hanging="425"/>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ARnt</w:t>
      </w:r>
      <w:proofErr w:type="spellEnd"/>
      <w:r>
        <w:rPr>
          <w:rFonts w:ascii="Times New Roman" w:eastAsia="Times New Roman" w:hAnsi="Times New Roman" w:cs="Times New Roman"/>
          <w:sz w:val="24"/>
          <w:szCs w:val="24"/>
        </w:rPr>
        <w:tab/>
      </w:r>
      <w:r w:rsidR="00C64B23" w:rsidRPr="00055D59">
        <w:rPr>
          <w:rFonts w:ascii="Times New Roman" w:eastAsia="Times New Roman" w:hAnsi="Times New Roman" w:cs="Times New Roman"/>
          <w:sz w:val="24"/>
          <w:szCs w:val="24"/>
        </w:rPr>
        <w:t xml:space="preserve">= </w:t>
      </w:r>
      <w:r w:rsidR="00C64B23" w:rsidRPr="00055D59">
        <w:rPr>
          <w:rFonts w:ascii="Times New Roman" w:eastAsia="Times New Roman" w:hAnsi="Times New Roman" w:cs="Times New Roman"/>
          <w:i/>
          <w:sz w:val="24"/>
          <w:szCs w:val="24"/>
        </w:rPr>
        <w:t xml:space="preserve">Average </w:t>
      </w:r>
      <w:r w:rsidR="0029103F" w:rsidRPr="0029103F">
        <w:rPr>
          <w:rFonts w:ascii="Times New Roman" w:eastAsia="Times New Roman" w:hAnsi="Times New Roman" w:cs="Times New Roman"/>
          <w:i/>
          <w:sz w:val="24"/>
          <w:szCs w:val="24"/>
        </w:rPr>
        <w:t xml:space="preserve">Abnormal </w:t>
      </w:r>
      <w:r>
        <w:rPr>
          <w:rFonts w:ascii="Times New Roman" w:eastAsia="Times New Roman" w:hAnsi="Times New Roman" w:cs="Times New Roman"/>
          <w:i/>
          <w:sz w:val="24"/>
          <w:szCs w:val="24"/>
        </w:rPr>
        <w:tab/>
      </w:r>
      <w:r w:rsidR="0029103F" w:rsidRPr="0029103F">
        <w:rPr>
          <w:rFonts w:ascii="Times New Roman" w:eastAsia="Times New Roman" w:hAnsi="Times New Roman" w:cs="Times New Roman"/>
          <w:i/>
          <w:sz w:val="24"/>
          <w:szCs w:val="24"/>
        </w:rPr>
        <w:t>Return</w:t>
      </w:r>
    </w:p>
    <w:p w:rsidR="00C64B23" w:rsidRPr="00055D59" w:rsidRDefault="00C64B23" w:rsidP="00452A22">
      <w:pPr>
        <w:widowControl w:val="0"/>
        <w:autoSpaceDE w:val="0"/>
        <w:autoSpaceDN w:val="0"/>
        <w:spacing w:after="0" w:line="360" w:lineRule="auto"/>
        <w:ind w:left="1134" w:right="3" w:hanging="425"/>
        <w:jc w:val="both"/>
        <w:rPr>
          <w:rFonts w:ascii="Times New Roman" w:eastAsia="Times New Roman" w:hAnsi="Times New Roman" w:cs="Times New Roman"/>
          <w:position w:val="2"/>
          <w:sz w:val="24"/>
          <w:szCs w:val="24"/>
        </w:rPr>
      </w:pPr>
      <w:proofErr w:type="spellStart"/>
      <w:r w:rsidRPr="00055D59">
        <w:rPr>
          <w:rFonts w:ascii="Times New Roman" w:eastAsia="Times New Roman" w:hAnsi="Times New Roman" w:cs="Times New Roman"/>
          <w:position w:val="2"/>
          <w:sz w:val="24"/>
          <w:szCs w:val="24"/>
        </w:rPr>
        <w:t>ARit</w:t>
      </w:r>
      <w:proofErr w:type="spellEnd"/>
      <w:r w:rsidR="00452A22">
        <w:rPr>
          <w:rFonts w:ascii="Times New Roman" w:eastAsia="Times New Roman" w:hAnsi="Times New Roman" w:cs="Times New Roman"/>
          <w:sz w:val="24"/>
          <w:szCs w:val="24"/>
        </w:rPr>
        <w:t>n</w:t>
      </w:r>
      <w:r w:rsidR="00452A22">
        <w:rPr>
          <w:rFonts w:ascii="Times New Roman" w:eastAsia="Times New Roman" w:hAnsi="Times New Roman" w:cs="Times New Roman"/>
          <w:sz w:val="24"/>
          <w:szCs w:val="24"/>
        </w:rPr>
        <w:tab/>
      </w:r>
      <w:r w:rsidRPr="00055D59">
        <w:rPr>
          <w:rFonts w:ascii="Times New Roman" w:eastAsia="Times New Roman" w:hAnsi="Times New Roman" w:cs="Times New Roman"/>
          <w:position w:val="2"/>
          <w:sz w:val="24"/>
          <w:szCs w:val="24"/>
        </w:rPr>
        <w:t xml:space="preserve">= </w:t>
      </w:r>
      <w:r w:rsidR="0029103F" w:rsidRPr="0029103F">
        <w:rPr>
          <w:rFonts w:ascii="Times New Roman" w:eastAsia="Times New Roman" w:hAnsi="Times New Roman" w:cs="Times New Roman"/>
          <w:i/>
          <w:position w:val="2"/>
          <w:sz w:val="24"/>
          <w:szCs w:val="24"/>
        </w:rPr>
        <w:t>Abnormal Return</w:t>
      </w:r>
      <w:r w:rsidRPr="00055D59">
        <w:rPr>
          <w:rFonts w:ascii="Times New Roman" w:eastAsia="Times New Roman" w:hAnsi="Times New Roman" w:cs="Times New Roman"/>
          <w:i/>
          <w:position w:val="2"/>
          <w:sz w:val="24"/>
          <w:szCs w:val="24"/>
        </w:rPr>
        <w:t xml:space="preserve"> </w:t>
      </w:r>
      <w:r w:rsidR="00452A22">
        <w:rPr>
          <w:rFonts w:ascii="Times New Roman" w:eastAsia="Times New Roman" w:hAnsi="Times New Roman" w:cs="Times New Roman"/>
          <w:i/>
          <w:position w:val="2"/>
          <w:sz w:val="24"/>
          <w:szCs w:val="24"/>
        </w:rPr>
        <w:tab/>
      </w:r>
      <w:proofErr w:type="spellStart"/>
      <w:r w:rsidRPr="00055D59">
        <w:rPr>
          <w:rFonts w:ascii="Times New Roman" w:eastAsia="Times New Roman" w:hAnsi="Times New Roman" w:cs="Times New Roman"/>
          <w:position w:val="2"/>
          <w:sz w:val="24"/>
          <w:szCs w:val="24"/>
        </w:rPr>
        <w:t>saham</w:t>
      </w:r>
      <w:proofErr w:type="spellEnd"/>
      <w:r w:rsidRPr="00055D59">
        <w:rPr>
          <w:rFonts w:ascii="Times New Roman" w:eastAsia="Times New Roman" w:hAnsi="Times New Roman" w:cs="Times New Roman"/>
          <w:position w:val="2"/>
          <w:sz w:val="24"/>
          <w:szCs w:val="24"/>
        </w:rPr>
        <w:t xml:space="preserve"> </w:t>
      </w:r>
      <w:proofErr w:type="spellStart"/>
      <w:r w:rsidRPr="00055D59">
        <w:rPr>
          <w:rFonts w:ascii="Times New Roman" w:eastAsia="Times New Roman" w:hAnsi="Times New Roman" w:cs="Times New Roman"/>
          <w:position w:val="2"/>
          <w:sz w:val="24"/>
          <w:szCs w:val="24"/>
        </w:rPr>
        <w:t>perusahaan</w:t>
      </w:r>
      <w:proofErr w:type="spellEnd"/>
      <w:r w:rsidRPr="00055D59">
        <w:rPr>
          <w:rFonts w:ascii="Times New Roman" w:eastAsia="Times New Roman" w:hAnsi="Times New Roman" w:cs="Times New Roman"/>
          <w:position w:val="2"/>
          <w:sz w:val="24"/>
          <w:szCs w:val="24"/>
        </w:rPr>
        <w:t xml:space="preserve"> </w:t>
      </w:r>
      <w:r w:rsidR="00452A22">
        <w:rPr>
          <w:rFonts w:ascii="Times New Roman" w:eastAsia="Times New Roman" w:hAnsi="Times New Roman" w:cs="Times New Roman"/>
          <w:position w:val="2"/>
          <w:sz w:val="24"/>
          <w:szCs w:val="24"/>
        </w:rPr>
        <w:tab/>
      </w:r>
      <w:proofErr w:type="spellStart"/>
      <w:r w:rsidRPr="00055D59">
        <w:rPr>
          <w:rFonts w:ascii="Times New Roman" w:eastAsia="Times New Roman" w:hAnsi="Times New Roman" w:cs="Times New Roman"/>
          <w:position w:val="2"/>
          <w:sz w:val="24"/>
          <w:szCs w:val="24"/>
        </w:rPr>
        <w:t>pertambangan</w:t>
      </w:r>
      <w:proofErr w:type="spellEnd"/>
      <w:r w:rsidRPr="00055D59">
        <w:rPr>
          <w:rFonts w:ascii="Times New Roman" w:eastAsia="Times New Roman" w:hAnsi="Times New Roman" w:cs="Times New Roman"/>
          <w:position w:val="2"/>
          <w:sz w:val="24"/>
          <w:szCs w:val="24"/>
        </w:rPr>
        <w:t xml:space="preserve"> dan </w:t>
      </w:r>
      <w:r w:rsidR="00452A22">
        <w:rPr>
          <w:rFonts w:ascii="Times New Roman" w:eastAsia="Times New Roman" w:hAnsi="Times New Roman" w:cs="Times New Roman"/>
          <w:position w:val="2"/>
          <w:sz w:val="24"/>
          <w:szCs w:val="24"/>
        </w:rPr>
        <w:tab/>
      </w:r>
      <w:proofErr w:type="spellStart"/>
      <w:r w:rsidRPr="00055D59">
        <w:rPr>
          <w:rFonts w:ascii="Times New Roman" w:eastAsia="Times New Roman" w:hAnsi="Times New Roman" w:cs="Times New Roman"/>
          <w:position w:val="2"/>
          <w:sz w:val="24"/>
          <w:szCs w:val="24"/>
        </w:rPr>
        <w:t>tekstil</w:t>
      </w:r>
      <w:proofErr w:type="spellEnd"/>
      <w:r w:rsidRPr="00055D59">
        <w:rPr>
          <w:rFonts w:ascii="Times New Roman" w:eastAsia="Times New Roman" w:hAnsi="Times New Roman" w:cs="Times New Roman"/>
          <w:position w:val="2"/>
          <w:sz w:val="24"/>
          <w:szCs w:val="24"/>
        </w:rPr>
        <w:t xml:space="preserve"> </w:t>
      </w:r>
      <w:proofErr w:type="spellStart"/>
      <w:r w:rsidRPr="00055D59">
        <w:rPr>
          <w:rFonts w:ascii="Times New Roman" w:eastAsia="Times New Roman" w:hAnsi="Times New Roman" w:cs="Times New Roman"/>
          <w:position w:val="2"/>
          <w:sz w:val="24"/>
          <w:szCs w:val="24"/>
        </w:rPr>
        <w:t>selama</w:t>
      </w:r>
      <w:proofErr w:type="spellEnd"/>
      <w:r w:rsidRPr="00055D59">
        <w:rPr>
          <w:rFonts w:ascii="Times New Roman" w:eastAsia="Times New Roman" w:hAnsi="Times New Roman" w:cs="Times New Roman"/>
          <w:position w:val="2"/>
          <w:sz w:val="24"/>
          <w:szCs w:val="24"/>
        </w:rPr>
        <w:t xml:space="preserve"> </w:t>
      </w:r>
      <w:proofErr w:type="spellStart"/>
      <w:r w:rsidRPr="00055D59">
        <w:rPr>
          <w:rFonts w:ascii="Times New Roman" w:eastAsia="Times New Roman" w:hAnsi="Times New Roman" w:cs="Times New Roman"/>
          <w:position w:val="2"/>
          <w:sz w:val="24"/>
          <w:szCs w:val="24"/>
        </w:rPr>
        <w:t>periode</w:t>
      </w:r>
      <w:proofErr w:type="spellEnd"/>
      <w:r w:rsidRPr="00055D59">
        <w:rPr>
          <w:rFonts w:ascii="Times New Roman" w:eastAsia="Times New Roman" w:hAnsi="Times New Roman" w:cs="Times New Roman"/>
          <w:position w:val="2"/>
          <w:sz w:val="24"/>
          <w:szCs w:val="24"/>
        </w:rPr>
        <w:t xml:space="preserve"> </w:t>
      </w:r>
      <w:r w:rsidR="00452A22">
        <w:rPr>
          <w:rFonts w:ascii="Times New Roman" w:eastAsia="Times New Roman" w:hAnsi="Times New Roman" w:cs="Times New Roman"/>
          <w:position w:val="2"/>
          <w:sz w:val="24"/>
          <w:szCs w:val="24"/>
        </w:rPr>
        <w:tab/>
      </w:r>
      <w:proofErr w:type="spellStart"/>
      <w:r w:rsidRPr="00055D59">
        <w:rPr>
          <w:rFonts w:ascii="Times New Roman" w:eastAsia="Times New Roman" w:hAnsi="Times New Roman" w:cs="Times New Roman"/>
          <w:position w:val="2"/>
          <w:sz w:val="24"/>
          <w:szCs w:val="24"/>
        </w:rPr>
        <w:t>tertentu</w:t>
      </w:r>
      <w:proofErr w:type="spellEnd"/>
    </w:p>
    <w:p w:rsidR="00C64B23" w:rsidRPr="00055D59" w:rsidRDefault="003C36A7" w:rsidP="00452A22">
      <w:pPr>
        <w:widowControl w:val="0"/>
        <w:autoSpaceDE w:val="0"/>
        <w:autoSpaceDN w:val="0"/>
        <w:spacing w:after="0" w:line="360" w:lineRule="auto"/>
        <w:ind w:left="1134" w:right="3" w:hanging="425"/>
        <w:jc w:val="both"/>
        <w:rPr>
          <w:rFonts w:ascii="Times New Roman" w:eastAsia="Times New Roman" w:hAnsi="Times New Roman" w:cs="Times New Roman"/>
          <w:sz w:val="24"/>
          <w:szCs w:val="24"/>
        </w:rPr>
      </w:pPr>
      <w:r w:rsidRPr="00055D59">
        <w:rPr>
          <w:rFonts w:ascii="Times New Roman" w:eastAsia="Times New Roman" w:hAnsi="Times New Roman" w:cs="Times New Roman"/>
          <w:sz w:val="24"/>
          <w:szCs w:val="24"/>
        </w:rPr>
        <w:t>n</w:t>
      </w:r>
      <w:r w:rsidRPr="00055D59">
        <w:rPr>
          <w:rFonts w:ascii="Times New Roman" w:eastAsia="Times New Roman" w:hAnsi="Times New Roman" w:cs="Times New Roman"/>
          <w:sz w:val="24"/>
          <w:szCs w:val="24"/>
        </w:rPr>
        <w:tab/>
      </w:r>
      <w:r w:rsidR="00452A22">
        <w:rPr>
          <w:rFonts w:ascii="Times New Roman" w:eastAsia="Times New Roman" w:hAnsi="Times New Roman" w:cs="Times New Roman"/>
          <w:sz w:val="24"/>
          <w:szCs w:val="24"/>
        </w:rPr>
        <w:tab/>
      </w:r>
      <w:r w:rsidRPr="00055D59">
        <w:rPr>
          <w:rFonts w:ascii="Times New Roman" w:eastAsia="Times New Roman" w:hAnsi="Times New Roman" w:cs="Times New Roman"/>
          <w:sz w:val="24"/>
          <w:szCs w:val="24"/>
        </w:rPr>
        <w:t xml:space="preserve">= </w:t>
      </w:r>
      <w:proofErr w:type="spellStart"/>
      <w:r w:rsidRPr="00055D59">
        <w:rPr>
          <w:rFonts w:ascii="Times New Roman" w:eastAsia="Times New Roman" w:hAnsi="Times New Roman" w:cs="Times New Roman"/>
          <w:sz w:val="24"/>
          <w:szCs w:val="24"/>
        </w:rPr>
        <w:t>jumlah</w:t>
      </w:r>
      <w:proofErr w:type="spellEnd"/>
      <w:r w:rsidRPr="00055D59">
        <w:rPr>
          <w:rFonts w:ascii="Times New Roman" w:eastAsia="Times New Roman" w:hAnsi="Times New Roman" w:cs="Times New Roman"/>
          <w:sz w:val="24"/>
          <w:szCs w:val="24"/>
        </w:rPr>
        <w:t xml:space="preserve"> </w:t>
      </w:r>
      <w:proofErr w:type="spellStart"/>
      <w:r w:rsidRPr="00055D59">
        <w:rPr>
          <w:rFonts w:ascii="Times New Roman" w:eastAsia="Times New Roman" w:hAnsi="Times New Roman" w:cs="Times New Roman"/>
          <w:sz w:val="24"/>
          <w:szCs w:val="24"/>
        </w:rPr>
        <w:t>hari</w:t>
      </w:r>
      <w:proofErr w:type="spellEnd"/>
    </w:p>
    <w:p w:rsidR="006178C4" w:rsidRPr="00055D59" w:rsidRDefault="00C64B23" w:rsidP="009672CC">
      <w:pPr>
        <w:widowControl w:val="0"/>
        <w:autoSpaceDE w:val="0"/>
        <w:autoSpaceDN w:val="0"/>
        <w:spacing w:after="0" w:line="360" w:lineRule="auto"/>
        <w:ind w:right="3"/>
        <w:jc w:val="both"/>
        <w:rPr>
          <w:rFonts w:ascii="Times New Roman" w:eastAsia="Times New Roman" w:hAnsi="Times New Roman" w:cs="Times New Roman"/>
          <w:sz w:val="24"/>
          <w:szCs w:val="24"/>
        </w:rPr>
      </w:pPr>
      <w:r w:rsidRPr="00055D59">
        <w:rPr>
          <w:rFonts w:ascii="Times New Roman" w:eastAsia="Times New Roman" w:hAnsi="Times New Roman" w:cs="Times New Roman"/>
          <w:sz w:val="24"/>
          <w:szCs w:val="24"/>
        </w:rPr>
        <w:tab/>
        <w:t xml:space="preserve">Setelah </w:t>
      </w:r>
      <w:proofErr w:type="spellStart"/>
      <w:r w:rsidRPr="00055D59">
        <w:rPr>
          <w:rFonts w:ascii="Times New Roman" w:eastAsia="Times New Roman" w:hAnsi="Times New Roman" w:cs="Times New Roman"/>
          <w:sz w:val="24"/>
          <w:szCs w:val="24"/>
        </w:rPr>
        <w:t>mendapatkan</w:t>
      </w:r>
      <w:proofErr w:type="spellEnd"/>
      <w:r w:rsidRPr="00055D59">
        <w:rPr>
          <w:rFonts w:ascii="Times New Roman" w:eastAsia="Times New Roman" w:hAnsi="Times New Roman" w:cs="Times New Roman"/>
          <w:sz w:val="24"/>
          <w:szCs w:val="24"/>
        </w:rPr>
        <w:t xml:space="preserve"> data-data </w:t>
      </w:r>
      <w:proofErr w:type="spellStart"/>
      <w:r w:rsidRPr="00055D59">
        <w:rPr>
          <w:rFonts w:ascii="Times New Roman" w:eastAsia="Times New Roman" w:hAnsi="Times New Roman" w:cs="Times New Roman"/>
          <w:sz w:val="24"/>
          <w:szCs w:val="24"/>
        </w:rPr>
        <w:t>tersebut</w:t>
      </w:r>
      <w:proofErr w:type="spellEnd"/>
      <w:r w:rsidRPr="00055D59">
        <w:rPr>
          <w:rFonts w:ascii="Times New Roman" w:eastAsia="Times New Roman" w:hAnsi="Times New Roman" w:cs="Times New Roman"/>
          <w:sz w:val="24"/>
          <w:szCs w:val="24"/>
        </w:rPr>
        <w:t xml:space="preserve">, </w:t>
      </w:r>
      <w:proofErr w:type="spellStart"/>
      <w:r w:rsidRPr="00055D59">
        <w:rPr>
          <w:rFonts w:ascii="Times New Roman" w:eastAsia="Times New Roman" w:hAnsi="Times New Roman" w:cs="Times New Roman"/>
          <w:sz w:val="24"/>
          <w:szCs w:val="24"/>
        </w:rPr>
        <w:t>peneliti</w:t>
      </w:r>
      <w:proofErr w:type="spellEnd"/>
      <w:r w:rsidRPr="00055D59">
        <w:rPr>
          <w:rFonts w:ascii="Times New Roman" w:eastAsia="Times New Roman" w:hAnsi="Times New Roman" w:cs="Times New Roman"/>
          <w:sz w:val="24"/>
          <w:szCs w:val="24"/>
        </w:rPr>
        <w:t xml:space="preserve"> </w:t>
      </w:r>
      <w:proofErr w:type="spellStart"/>
      <w:r w:rsidRPr="00055D59">
        <w:rPr>
          <w:rFonts w:ascii="Times New Roman" w:eastAsia="Times New Roman" w:hAnsi="Times New Roman" w:cs="Times New Roman"/>
          <w:sz w:val="24"/>
          <w:szCs w:val="24"/>
        </w:rPr>
        <w:t>mulai</w:t>
      </w:r>
      <w:proofErr w:type="spellEnd"/>
      <w:r w:rsidRPr="00055D59">
        <w:rPr>
          <w:rFonts w:ascii="Times New Roman" w:eastAsia="Times New Roman" w:hAnsi="Times New Roman" w:cs="Times New Roman"/>
          <w:sz w:val="24"/>
          <w:szCs w:val="24"/>
        </w:rPr>
        <w:t xml:space="preserve"> </w:t>
      </w:r>
      <w:proofErr w:type="spellStart"/>
      <w:r w:rsidRPr="00055D59">
        <w:rPr>
          <w:rFonts w:ascii="Times New Roman" w:eastAsia="Times New Roman" w:hAnsi="Times New Roman" w:cs="Times New Roman"/>
          <w:sz w:val="24"/>
          <w:szCs w:val="24"/>
        </w:rPr>
        <w:t>melakukan</w:t>
      </w:r>
      <w:proofErr w:type="spellEnd"/>
      <w:r w:rsidRPr="00055D59">
        <w:rPr>
          <w:rFonts w:ascii="Times New Roman" w:eastAsia="Times New Roman" w:hAnsi="Times New Roman" w:cs="Times New Roman"/>
          <w:sz w:val="24"/>
          <w:szCs w:val="24"/>
        </w:rPr>
        <w:t xml:space="preserve"> uji </w:t>
      </w:r>
      <w:proofErr w:type="spellStart"/>
      <w:r w:rsidRPr="00055D59">
        <w:rPr>
          <w:rFonts w:ascii="Times New Roman" w:eastAsia="Times New Roman" w:hAnsi="Times New Roman" w:cs="Times New Roman"/>
          <w:sz w:val="24"/>
          <w:szCs w:val="24"/>
        </w:rPr>
        <w:t>hipotesis</w:t>
      </w:r>
      <w:proofErr w:type="spellEnd"/>
      <w:r w:rsidRPr="00055D59">
        <w:rPr>
          <w:rFonts w:ascii="Times New Roman" w:eastAsia="Times New Roman" w:hAnsi="Times New Roman" w:cs="Times New Roman"/>
          <w:sz w:val="24"/>
          <w:szCs w:val="24"/>
        </w:rPr>
        <w:t xml:space="preserve"> 1, 2, dan 3, </w:t>
      </w:r>
      <w:proofErr w:type="spellStart"/>
      <w:r w:rsidRPr="00055D59">
        <w:rPr>
          <w:rFonts w:ascii="Times New Roman" w:eastAsia="Times New Roman" w:hAnsi="Times New Roman" w:cs="Times New Roman"/>
          <w:sz w:val="24"/>
          <w:szCs w:val="24"/>
        </w:rPr>
        <w:t>yaitu</w:t>
      </w:r>
      <w:proofErr w:type="spellEnd"/>
      <w:r w:rsidRPr="00055D59">
        <w:rPr>
          <w:rFonts w:ascii="Times New Roman" w:eastAsia="Times New Roman" w:hAnsi="Times New Roman" w:cs="Times New Roman"/>
          <w:sz w:val="24"/>
          <w:szCs w:val="24"/>
        </w:rPr>
        <w:t xml:space="preserve"> </w:t>
      </w:r>
      <w:proofErr w:type="spellStart"/>
      <w:r w:rsidRPr="00055D59">
        <w:rPr>
          <w:rFonts w:ascii="Times New Roman" w:eastAsia="Times New Roman" w:hAnsi="Times New Roman" w:cs="Times New Roman"/>
          <w:sz w:val="24"/>
          <w:szCs w:val="24"/>
        </w:rPr>
        <w:t>dengan</w:t>
      </w:r>
      <w:proofErr w:type="spellEnd"/>
      <w:r w:rsidRPr="00055D59">
        <w:rPr>
          <w:rFonts w:ascii="Times New Roman" w:eastAsia="Times New Roman" w:hAnsi="Times New Roman" w:cs="Times New Roman"/>
          <w:sz w:val="24"/>
          <w:szCs w:val="24"/>
        </w:rPr>
        <w:t xml:space="preserve"> </w:t>
      </w:r>
      <w:proofErr w:type="spellStart"/>
      <w:r w:rsidRPr="00055D59">
        <w:rPr>
          <w:rFonts w:ascii="Times New Roman" w:eastAsia="Times New Roman" w:hAnsi="Times New Roman" w:cs="Times New Roman"/>
          <w:sz w:val="24"/>
          <w:szCs w:val="24"/>
        </w:rPr>
        <w:t>cara</w:t>
      </w:r>
      <w:proofErr w:type="spellEnd"/>
      <w:r w:rsidRPr="00055D59">
        <w:rPr>
          <w:rFonts w:ascii="Times New Roman" w:eastAsia="Times New Roman" w:hAnsi="Times New Roman" w:cs="Times New Roman"/>
          <w:sz w:val="24"/>
          <w:szCs w:val="24"/>
        </w:rPr>
        <w:t xml:space="preserve"> uji </w:t>
      </w:r>
      <w:proofErr w:type="spellStart"/>
      <w:r w:rsidRPr="00055D59">
        <w:rPr>
          <w:rFonts w:ascii="Times New Roman" w:eastAsia="Times New Roman" w:hAnsi="Times New Roman" w:cs="Times New Roman"/>
          <w:sz w:val="24"/>
          <w:szCs w:val="24"/>
        </w:rPr>
        <w:t>Signifikansi</w:t>
      </w:r>
      <w:proofErr w:type="spellEnd"/>
      <w:r w:rsidRPr="00055D59">
        <w:rPr>
          <w:rFonts w:ascii="Times New Roman" w:eastAsia="Times New Roman" w:hAnsi="Times New Roman" w:cs="Times New Roman"/>
          <w:sz w:val="24"/>
          <w:szCs w:val="24"/>
        </w:rPr>
        <w:t xml:space="preserve"> d</w:t>
      </w:r>
      <w:r w:rsidR="00A54D75" w:rsidRPr="00055D59">
        <w:rPr>
          <w:rFonts w:ascii="Times New Roman" w:eastAsia="Times New Roman" w:hAnsi="Times New Roman" w:cs="Times New Roman"/>
          <w:sz w:val="24"/>
          <w:szCs w:val="24"/>
        </w:rPr>
        <w:t xml:space="preserve">an uji Beda </w:t>
      </w:r>
      <w:proofErr w:type="spellStart"/>
      <w:r w:rsidR="00A54D75" w:rsidRPr="00055D59">
        <w:rPr>
          <w:rFonts w:ascii="Times New Roman" w:eastAsia="Times New Roman" w:hAnsi="Times New Roman" w:cs="Times New Roman"/>
          <w:sz w:val="24"/>
          <w:szCs w:val="24"/>
        </w:rPr>
        <w:t>Sampel</w:t>
      </w:r>
      <w:proofErr w:type="spellEnd"/>
      <w:r w:rsidR="00A54D75" w:rsidRPr="00055D59">
        <w:rPr>
          <w:rFonts w:ascii="Times New Roman" w:eastAsia="Times New Roman" w:hAnsi="Times New Roman" w:cs="Times New Roman"/>
          <w:sz w:val="24"/>
          <w:szCs w:val="24"/>
        </w:rPr>
        <w:t xml:space="preserve"> </w:t>
      </w:r>
      <w:proofErr w:type="spellStart"/>
      <w:r w:rsidR="00A54D75" w:rsidRPr="00055D59">
        <w:rPr>
          <w:rFonts w:ascii="Times New Roman" w:eastAsia="Times New Roman" w:hAnsi="Times New Roman" w:cs="Times New Roman"/>
          <w:sz w:val="24"/>
          <w:szCs w:val="24"/>
        </w:rPr>
        <w:t>Berpasangan</w:t>
      </w:r>
      <w:proofErr w:type="spellEnd"/>
      <w:r w:rsidR="00A54D75" w:rsidRPr="00055D59">
        <w:rPr>
          <w:rFonts w:ascii="Times New Roman" w:eastAsia="Times New Roman" w:hAnsi="Times New Roman" w:cs="Times New Roman"/>
          <w:sz w:val="24"/>
          <w:szCs w:val="24"/>
        </w:rPr>
        <w:t>.</w:t>
      </w:r>
    </w:p>
    <w:p w:rsidR="00A54D75" w:rsidRPr="00055D59" w:rsidRDefault="00A9641A" w:rsidP="009672CC">
      <w:pPr>
        <w:pStyle w:val="Heading1"/>
        <w:numPr>
          <w:ilvl w:val="0"/>
          <w:numId w:val="2"/>
        </w:numPr>
        <w:spacing w:before="0"/>
        <w:jc w:val="both"/>
        <w:rPr>
          <w:rFonts w:cs="Times New Roman"/>
          <w:szCs w:val="24"/>
        </w:rPr>
      </w:pPr>
      <w:r w:rsidRPr="00055D59">
        <w:rPr>
          <w:rFonts w:cs="Times New Roman"/>
          <w:szCs w:val="24"/>
        </w:rPr>
        <w:t>HASIL</w:t>
      </w:r>
    </w:p>
    <w:p w:rsidR="006178C4" w:rsidRPr="00055D59" w:rsidRDefault="00A9641A" w:rsidP="00A9641A">
      <w:pPr>
        <w:pStyle w:val="Heading2"/>
        <w:numPr>
          <w:ilvl w:val="0"/>
          <w:numId w:val="36"/>
        </w:numPr>
        <w:spacing w:line="360" w:lineRule="auto"/>
        <w:jc w:val="both"/>
        <w:rPr>
          <w:rFonts w:cs="Times New Roman"/>
          <w:szCs w:val="24"/>
        </w:rPr>
      </w:pPr>
      <w:r w:rsidRPr="00055D59">
        <w:rPr>
          <w:rFonts w:cs="Times New Roman"/>
          <w:szCs w:val="24"/>
        </w:rPr>
        <w:t xml:space="preserve">Hasil Uji </w:t>
      </w:r>
      <w:proofErr w:type="spellStart"/>
      <w:r w:rsidRPr="00055D59">
        <w:rPr>
          <w:rFonts w:cs="Times New Roman"/>
          <w:szCs w:val="24"/>
        </w:rPr>
        <w:t>Statistik</w:t>
      </w:r>
      <w:proofErr w:type="spellEnd"/>
    </w:p>
    <w:p w:rsidR="006178C4" w:rsidRPr="00A9641A" w:rsidRDefault="006178C4" w:rsidP="00A9641A">
      <w:pPr>
        <w:pStyle w:val="Heading3"/>
        <w:numPr>
          <w:ilvl w:val="0"/>
          <w:numId w:val="37"/>
        </w:numPr>
        <w:jc w:val="both"/>
        <w:rPr>
          <w:b w:val="0"/>
        </w:rPr>
      </w:pPr>
      <w:r w:rsidRPr="00A9641A">
        <w:rPr>
          <w:b w:val="0"/>
        </w:rPr>
        <w:t xml:space="preserve">Hasil Uji </w:t>
      </w:r>
      <w:proofErr w:type="spellStart"/>
      <w:r w:rsidRPr="00A9641A">
        <w:rPr>
          <w:b w:val="0"/>
        </w:rPr>
        <w:t>Statistik</w:t>
      </w:r>
      <w:proofErr w:type="spellEnd"/>
      <w:r w:rsidRPr="00A9641A">
        <w:rPr>
          <w:b w:val="0"/>
        </w:rPr>
        <w:t xml:space="preserve"> </w:t>
      </w:r>
      <w:proofErr w:type="spellStart"/>
      <w:r w:rsidRPr="00A9641A">
        <w:rPr>
          <w:b w:val="0"/>
        </w:rPr>
        <w:t>Hipotesis</w:t>
      </w:r>
      <w:proofErr w:type="spellEnd"/>
      <w:r w:rsidRPr="00A9641A">
        <w:rPr>
          <w:b w:val="0"/>
        </w:rPr>
        <w:t xml:space="preserve"> 1a</w:t>
      </w:r>
    </w:p>
    <w:p w:rsidR="006178C4" w:rsidRPr="00055D59" w:rsidRDefault="006178C4" w:rsidP="009672CC">
      <w:pPr>
        <w:pStyle w:val="ListParagraph"/>
        <w:tabs>
          <w:tab w:val="left" w:pos="709"/>
        </w:tabs>
        <w:spacing w:after="0" w:line="360" w:lineRule="auto"/>
        <w:ind w:left="0"/>
        <w:jc w:val="both"/>
        <w:rPr>
          <w:rFonts w:ascii="Times New Roman" w:hAnsi="Times New Roman" w:cs="Times New Roman"/>
          <w:sz w:val="24"/>
          <w:szCs w:val="24"/>
          <w:lang w:val="id-ID"/>
        </w:rPr>
      </w:pPr>
      <w:r w:rsidRPr="00055D59">
        <w:rPr>
          <w:rFonts w:ascii="Times New Roman" w:eastAsiaTheme="minorEastAsia" w:hAnsi="Times New Roman" w:cs="Times New Roman"/>
          <w:sz w:val="24"/>
          <w:szCs w:val="24"/>
        </w:rPr>
        <w:tab/>
      </w:r>
      <w:proofErr w:type="spellStart"/>
      <w:r w:rsidRPr="00055D59">
        <w:rPr>
          <w:rFonts w:ascii="Times New Roman" w:eastAsiaTheme="minorEastAsia" w:hAnsi="Times New Roman" w:cs="Times New Roman"/>
          <w:sz w:val="24"/>
          <w:szCs w:val="24"/>
        </w:rPr>
        <w:t>Peneliti</w:t>
      </w:r>
      <w:proofErr w:type="spellEnd"/>
      <w:r w:rsidRPr="00055D59">
        <w:rPr>
          <w:rFonts w:ascii="Times New Roman" w:eastAsiaTheme="minorEastAsia" w:hAnsi="Times New Roman" w:cs="Times New Roman"/>
          <w:sz w:val="24"/>
          <w:szCs w:val="24"/>
        </w:rPr>
        <w:t xml:space="preserve"> </w:t>
      </w:r>
      <w:proofErr w:type="spellStart"/>
      <w:r w:rsidRPr="00055D59">
        <w:rPr>
          <w:rFonts w:ascii="Times New Roman" w:eastAsiaTheme="minorEastAsia" w:hAnsi="Times New Roman" w:cs="Times New Roman"/>
          <w:sz w:val="24"/>
          <w:szCs w:val="24"/>
        </w:rPr>
        <w:t>menolak</w:t>
      </w:r>
      <w:proofErr w:type="spellEnd"/>
      <w:r w:rsidRPr="00055D59">
        <w:rPr>
          <w:rFonts w:ascii="Times New Roman" w:eastAsiaTheme="minorEastAsia" w:hAnsi="Times New Roman" w:cs="Times New Roman"/>
          <w:sz w:val="24"/>
          <w:szCs w:val="24"/>
        </w:rPr>
        <w:t xml:space="preserve"> </w:t>
      </w:r>
      <w:proofErr w:type="spellStart"/>
      <w:r w:rsidRPr="00055D59">
        <w:rPr>
          <w:rFonts w:ascii="Times New Roman" w:eastAsiaTheme="minorEastAsia" w:hAnsi="Times New Roman" w:cs="Times New Roman"/>
          <w:sz w:val="24"/>
          <w:szCs w:val="24"/>
        </w:rPr>
        <w:t>hipotesis</w:t>
      </w:r>
      <w:proofErr w:type="spellEnd"/>
      <w:r w:rsidRPr="00055D59">
        <w:rPr>
          <w:rFonts w:ascii="Times New Roman" w:eastAsiaTheme="minorEastAsia" w:hAnsi="Times New Roman" w:cs="Times New Roman"/>
          <w:sz w:val="24"/>
          <w:szCs w:val="24"/>
        </w:rPr>
        <w:t xml:space="preserve"> </w:t>
      </w:r>
      <w:proofErr w:type="spellStart"/>
      <w:r w:rsidRPr="00055D59">
        <w:rPr>
          <w:rFonts w:ascii="Times New Roman" w:eastAsiaTheme="minorEastAsia" w:hAnsi="Times New Roman" w:cs="Times New Roman"/>
          <w:sz w:val="24"/>
          <w:szCs w:val="24"/>
        </w:rPr>
        <w:t>alternatif</w:t>
      </w:r>
      <w:proofErr w:type="spellEnd"/>
      <w:r w:rsidRPr="00055D59">
        <w:rPr>
          <w:rFonts w:ascii="Times New Roman" w:eastAsiaTheme="minorEastAsia" w:hAnsi="Times New Roman" w:cs="Times New Roman"/>
          <w:sz w:val="24"/>
          <w:szCs w:val="24"/>
        </w:rPr>
        <w:t xml:space="preserve"> yang </w:t>
      </w:r>
      <w:proofErr w:type="spellStart"/>
      <w:r w:rsidRPr="00055D59">
        <w:rPr>
          <w:rFonts w:ascii="Times New Roman" w:eastAsiaTheme="minorEastAsia" w:hAnsi="Times New Roman" w:cs="Times New Roman"/>
          <w:sz w:val="24"/>
          <w:szCs w:val="24"/>
        </w:rPr>
        <w:t>berbunyi</w:t>
      </w:r>
      <w:proofErr w:type="spellEnd"/>
      <w:r w:rsidRPr="00055D59">
        <w:rPr>
          <w:rFonts w:ascii="Times New Roman" w:eastAsiaTheme="minorEastAsia" w:hAnsi="Times New Roman" w:cs="Times New Roman"/>
          <w:sz w:val="24"/>
          <w:szCs w:val="24"/>
        </w:rPr>
        <w:t xml:space="preserve"> </w:t>
      </w:r>
      <w:proofErr w:type="spellStart"/>
      <w:r w:rsidRPr="00055D59">
        <w:rPr>
          <w:rFonts w:ascii="Times New Roman" w:hAnsi="Times New Roman" w:cs="Times New Roman"/>
          <w:sz w:val="24"/>
          <w:szCs w:val="24"/>
        </w:rPr>
        <w:t>terdapat</w:t>
      </w:r>
      <w:proofErr w:type="spellEnd"/>
      <w:r w:rsidRPr="00055D59">
        <w:rPr>
          <w:rFonts w:ascii="Times New Roman" w:hAnsi="Times New Roman" w:cs="Times New Roman"/>
          <w:sz w:val="24"/>
          <w:szCs w:val="24"/>
        </w:rPr>
        <w:t xml:space="preserve"> </w:t>
      </w:r>
      <w:r w:rsidR="0029103F" w:rsidRPr="0029103F">
        <w:rPr>
          <w:rFonts w:ascii="Times New Roman" w:hAnsi="Times New Roman" w:cs="Times New Roman"/>
          <w:i/>
          <w:sz w:val="24"/>
          <w:szCs w:val="24"/>
        </w:rPr>
        <w:t>Abnormal Return</w:t>
      </w:r>
      <w:r w:rsidRPr="00055D59">
        <w:rPr>
          <w:rFonts w:ascii="Times New Roman" w:hAnsi="Times New Roman" w:cs="Times New Roman"/>
          <w:sz w:val="24"/>
          <w:szCs w:val="24"/>
        </w:rPr>
        <w:t xml:space="preserve"> yang </w:t>
      </w:r>
      <w:proofErr w:type="spellStart"/>
      <w:r w:rsidRPr="00055D59">
        <w:rPr>
          <w:rFonts w:ascii="Times New Roman" w:hAnsi="Times New Roman" w:cs="Times New Roman"/>
          <w:sz w:val="24"/>
          <w:szCs w:val="24"/>
        </w:rPr>
        <w:t>signifikan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negatif</w:t>
      </w:r>
      <w:proofErr w:type="spellEnd"/>
      <w:r w:rsidRPr="00055D59">
        <w:rPr>
          <w:rFonts w:ascii="Times New Roman" w:hAnsi="Times New Roman" w:cs="Times New Roman"/>
          <w:sz w:val="24"/>
          <w:szCs w:val="24"/>
        </w:rPr>
        <w:t xml:space="preserve"> pada </w:t>
      </w:r>
      <w:proofErr w:type="spellStart"/>
      <w:r w:rsidRPr="00055D59">
        <w:rPr>
          <w:rFonts w:ascii="Times New Roman" w:hAnsi="Times New Roman" w:cs="Times New Roman"/>
          <w:sz w:val="24"/>
          <w:szCs w:val="24"/>
        </w:rPr>
        <w:t>hari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nilai</w:t>
      </w:r>
      <w:proofErr w:type="spellEnd"/>
      <w:r w:rsidRPr="00055D59">
        <w:rPr>
          <w:rFonts w:ascii="Times New Roman" w:hAnsi="Times New Roman" w:cs="Times New Roman"/>
          <w:sz w:val="24"/>
          <w:szCs w:val="24"/>
        </w:rPr>
        <w:t xml:space="preserve"> rupiah </w:t>
      </w:r>
      <w:proofErr w:type="spellStart"/>
      <w:r w:rsidRPr="00055D59">
        <w:rPr>
          <w:rFonts w:ascii="Times New Roman" w:hAnsi="Times New Roman" w:cs="Times New Roman"/>
          <w:sz w:val="24"/>
          <w:szCs w:val="24"/>
        </w:rPr>
        <w:t>melemah</w:t>
      </w:r>
      <w:proofErr w:type="spellEnd"/>
      <w:r w:rsidRPr="00055D59">
        <w:rPr>
          <w:rFonts w:ascii="Times New Roman" w:hAnsi="Times New Roman" w:cs="Times New Roman"/>
          <w:sz w:val="24"/>
          <w:szCs w:val="24"/>
        </w:rPr>
        <w:t xml:space="preserve"> di </w:t>
      </w:r>
      <w:proofErr w:type="spellStart"/>
      <w:r w:rsidRPr="00055D59">
        <w:rPr>
          <w:rFonts w:ascii="Times New Roman" w:hAnsi="Times New Roman" w:cs="Times New Roman"/>
          <w:sz w:val="24"/>
          <w:szCs w:val="24"/>
        </w:rPr>
        <w:t>periode</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sekitar</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tanggal</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pelemahan</w:t>
      </w:r>
      <w:proofErr w:type="spellEnd"/>
      <w:r w:rsidRPr="00055D59">
        <w:rPr>
          <w:rFonts w:ascii="Times New Roman" w:hAnsi="Times New Roman" w:cs="Times New Roman"/>
          <w:sz w:val="24"/>
          <w:szCs w:val="24"/>
        </w:rPr>
        <w:t xml:space="preserve"> rupiah yang </w:t>
      </w:r>
      <w:proofErr w:type="spellStart"/>
      <w:r w:rsidRPr="00055D59">
        <w:rPr>
          <w:rFonts w:ascii="Times New Roman" w:hAnsi="Times New Roman" w:cs="Times New Roman"/>
          <w:sz w:val="24"/>
          <w:szCs w:val="24"/>
        </w:rPr>
        <w:t>mencapai</w:t>
      </w:r>
      <w:proofErr w:type="spellEnd"/>
      <w:r w:rsidRPr="00055D59">
        <w:rPr>
          <w:rFonts w:ascii="Times New Roman" w:hAnsi="Times New Roman" w:cs="Times New Roman"/>
          <w:sz w:val="24"/>
          <w:szCs w:val="24"/>
        </w:rPr>
        <w:t xml:space="preserve"> 15.000-an per </w:t>
      </w:r>
      <w:proofErr w:type="spellStart"/>
      <w:r w:rsidRPr="00055D59">
        <w:rPr>
          <w:rFonts w:ascii="Times New Roman" w:hAnsi="Times New Roman" w:cs="Times New Roman"/>
          <w:sz w:val="24"/>
          <w:szCs w:val="24"/>
        </w:rPr>
        <w:t>dolar</w:t>
      </w:r>
      <w:proofErr w:type="spellEnd"/>
      <w:r w:rsidRPr="00055D59">
        <w:rPr>
          <w:rFonts w:ascii="Times New Roman" w:hAnsi="Times New Roman" w:cs="Times New Roman"/>
          <w:sz w:val="24"/>
          <w:szCs w:val="24"/>
        </w:rPr>
        <w:t xml:space="preserve"> AS dan </w:t>
      </w:r>
      <w:proofErr w:type="spellStart"/>
      <w:r w:rsidRPr="00055D59">
        <w:rPr>
          <w:rFonts w:ascii="Times New Roman" w:hAnsi="Times New Roman" w:cs="Times New Roman"/>
          <w:sz w:val="24"/>
          <w:szCs w:val="24"/>
        </w:rPr>
        <w:t>menolak</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hipotesis</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nol</w:t>
      </w:r>
      <w:proofErr w:type="spellEnd"/>
      <w:r w:rsidRPr="00055D59">
        <w:rPr>
          <w:rFonts w:ascii="Times New Roman" w:hAnsi="Times New Roman" w:cs="Times New Roman"/>
          <w:sz w:val="24"/>
          <w:szCs w:val="24"/>
        </w:rPr>
        <w:t xml:space="preserve"> yang </w:t>
      </w:r>
      <w:proofErr w:type="spellStart"/>
      <w:r w:rsidRPr="00055D59">
        <w:rPr>
          <w:rFonts w:ascii="Times New Roman" w:hAnsi="Times New Roman" w:cs="Times New Roman"/>
          <w:sz w:val="24"/>
          <w:szCs w:val="24"/>
        </w:rPr>
        <w:t>berbunyi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tidak</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terdapat</w:t>
      </w:r>
      <w:proofErr w:type="spellEnd"/>
      <w:r w:rsidRPr="00055D59">
        <w:rPr>
          <w:rFonts w:ascii="Times New Roman" w:hAnsi="Times New Roman" w:cs="Times New Roman"/>
          <w:sz w:val="24"/>
          <w:szCs w:val="24"/>
        </w:rPr>
        <w:t xml:space="preserve"> </w:t>
      </w:r>
      <w:r w:rsidR="0029103F" w:rsidRPr="0029103F">
        <w:rPr>
          <w:rFonts w:ascii="Times New Roman" w:hAnsi="Times New Roman" w:cs="Times New Roman"/>
          <w:i/>
          <w:sz w:val="24"/>
          <w:szCs w:val="24"/>
        </w:rPr>
        <w:t>Abnormal Return</w:t>
      </w:r>
      <w:r w:rsidRPr="00055D59">
        <w:rPr>
          <w:rFonts w:ascii="Times New Roman" w:hAnsi="Times New Roman" w:cs="Times New Roman"/>
          <w:sz w:val="24"/>
          <w:szCs w:val="24"/>
        </w:rPr>
        <w:t xml:space="preserve"> yang </w:t>
      </w:r>
      <w:proofErr w:type="spellStart"/>
      <w:r w:rsidRPr="00055D59">
        <w:rPr>
          <w:rFonts w:ascii="Times New Roman" w:hAnsi="Times New Roman" w:cs="Times New Roman"/>
          <w:sz w:val="24"/>
          <w:szCs w:val="24"/>
        </w:rPr>
        <w:t>signifikan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negatif</w:t>
      </w:r>
      <w:proofErr w:type="spellEnd"/>
      <w:r w:rsidRPr="00055D59">
        <w:rPr>
          <w:rFonts w:ascii="Times New Roman" w:hAnsi="Times New Roman" w:cs="Times New Roman"/>
          <w:sz w:val="24"/>
          <w:szCs w:val="24"/>
        </w:rPr>
        <w:t xml:space="preserve"> pada </w:t>
      </w:r>
      <w:proofErr w:type="spellStart"/>
      <w:r w:rsidRPr="00055D59">
        <w:rPr>
          <w:rFonts w:ascii="Times New Roman" w:hAnsi="Times New Roman" w:cs="Times New Roman"/>
          <w:sz w:val="24"/>
          <w:szCs w:val="24"/>
        </w:rPr>
        <w:t>hari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nilai</w:t>
      </w:r>
      <w:proofErr w:type="spellEnd"/>
      <w:r w:rsidRPr="00055D59">
        <w:rPr>
          <w:rFonts w:ascii="Times New Roman" w:hAnsi="Times New Roman" w:cs="Times New Roman"/>
          <w:sz w:val="24"/>
          <w:szCs w:val="24"/>
        </w:rPr>
        <w:t xml:space="preserve"> rupiah </w:t>
      </w:r>
      <w:proofErr w:type="spellStart"/>
      <w:r w:rsidRPr="00055D59">
        <w:rPr>
          <w:rFonts w:ascii="Times New Roman" w:hAnsi="Times New Roman" w:cs="Times New Roman"/>
          <w:sz w:val="24"/>
          <w:szCs w:val="24"/>
        </w:rPr>
        <w:t>melemah</w:t>
      </w:r>
      <w:proofErr w:type="spellEnd"/>
      <w:r w:rsidRPr="00055D59">
        <w:rPr>
          <w:rFonts w:ascii="Times New Roman" w:hAnsi="Times New Roman" w:cs="Times New Roman"/>
          <w:sz w:val="24"/>
          <w:szCs w:val="24"/>
        </w:rPr>
        <w:t xml:space="preserve"> di </w:t>
      </w:r>
      <w:proofErr w:type="spellStart"/>
      <w:r w:rsidRPr="00055D59">
        <w:rPr>
          <w:rFonts w:ascii="Times New Roman" w:hAnsi="Times New Roman" w:cs="Times New Roman"/>
          <w:sz w:val="24"/>
          <w:szCs w:val="24"/>
        </w:rPr>
        <w:t>periode</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sekitar</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tanggal</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pelemahan</w:t>
      </w:r>
      <w:proofErr w:type="spellEnd"/>
      <w:r w:rsidRPr="00055D59">
        <w:rPr>
          <w:rFonts w:ascii="Times New Roman" w:hAnsi="Times New Roman" w:cs="Times New Roman"/>
          <w:sz w:val="24"/>
          <w:szCs w:val="24"/>
        </w:rPr>
        <w:t xml:space="preserve"> rupiah yang </w:t>
      </w:r>
      <w:proofErr w:type="spellStart"/>
      <w:r w:rsidRPr="00055D59">
        <w:rPr>
          <w:rFonts w:ascii="Times New Roman" w:hAnsi="Times New Roman" w:cs="Times New Roman"/>
          <w:sz w:val="24"/>
          <w:szCs w:val="24"/>
        </w:rPr>
        <w:t>m</w:t>
      </w:r>
      <w:r w:rsidR="000A6C01" w:rsidRPr="00055D59">
        <w:rPr>
          <w:rFonts w:ascii="Times New Roman" w:hAnsi="Times New Roman" w:cs="Times New Roman"/>
          <w:sz w:val="24"/>
          <w:szCs w:val="24"/>
        </w:rPr>
        <w:t>encapai</w:t>
      </w:r>
      <w:proofErr w:type="spellEnd"/>
      <w:r w:rsidR="000A6C01" w:rsidRPr="00055D59">
        <w:rPr>
          <w:rFonts w:ascii="Times New Roman" w:hAnsi="Times New Roman" w:cs="Times New Roman"/>
          <w:sz w:val="24"/>
          <w:szCs w:val="24"/>
        </w:rPr>
        <w:t xml:space="preserve"> 15.000-an per </w:t>
      </w:r>
      <w:proofErr w:type="spellStart"/>
      <w:r w:rsidR="000A6C01" w:rsidRPr="00055D59">
        <w:rPr>
          <w:rFonts w:ascii="Times New Roman" w:hAnsi="Times New Roman" w:cs="Times New Roman"/>
          <w:sz w:val="24"/>
          <w:szCs w:val="24"/>
        </w:rPr>
        <w:t>dolar</w:t>
      </w:r>
      <w:proofErr w:type="spellEnd"/>
      <w:r w:rsidR="000A6C01" w:rsidRPr="00055D59">
        <w:rPr>
          <w:rFonts w:ascii="Times New Roman" w:hAnsi="Times New Roman" w:cs="Times New Roman"/>
          <w:sz w:val="24"/>
          <w:szCs w:val="24"/>
        </w:rPr>
        <w:t xml:space="preserve"> AS.</w:t>
      </w:r>
    </w:p>
    <w:p w:rsidR="006178C4" w:rsidRPr="00055D59" w:rsidRDefault="006178C4" w:rsidP="009672CC">
      <w:pPr>
        <w:pStyle w:val="Heading3"/>
        <w:jc w:val="both"/>
        <w:rPr>
          <w:rFonts w:cs="Times New Roman"/>
          <w:b w:val="0"/>
        </w:rPr>
      </w:pPr>
      <w:r w:rsidRPr="00055D59">
        <w:rPr>
          <w:rFonts w:cs="Times New Roman"/>
        </w:rPr>
        <w:t xml:space="preserve">Hasil Uji </w:t>
      </w:r>
      <w:proofErr w:type="spellStart"/>
      <w:r w:rsidRPr="00055D59">
        <w:rPr>
          <w:rFonts w:cs="Times New Roman"/>
        </w:rPr>
        <w:t>Statistik</w:t>
      </w:r>
      <w:proofErr w:type="spellEnd"/>
      <w:r w:rsidRPr="00055D59">
        <w:rPr>
          <w:rFonts w:cs="Times New Roman"/>
        </w:rPr>
        <w:t xml:space="preserve"> </w:t>
      </w:r>
      <w:proofErr w:type="spellStart"/>
      <w:r w:rsidRPr="00055D59">
        <w:rPr>
          <w:rFonts w:cs="Times New Roman"/>
        </w:rPr>
        <w:t>Hipotesis</w:t>
      </w:r>
      <w:proofErr w:type="spellEnd"/>
      <w:r w:rsidRPr="00055D59">
        <w:rPr>
          <w:rFonts w:cs="Times New Roman"/>
        </w:rPr>
        <w:t xml:space="preserve"> 1b</w:t>
      </w:r>
    </w:p>
    <w:p w:rsidR="006178C4" w:rsidRPr="00055D59" w:rsidRDefault="006178C4" w:rsidP="009672CC">
      <w:pPr>
        <w:pStyle w:val="BodyText"/>
        <w:spacing w:line="360" w:lineRule="auto"/>
        <w:jc w:val="both"/>
      </w:pPr>
      <w:r w:rsidRPr="00055D59">
        <w:rPr>
          <w:rFonts w:eastAsiaTheme="minorEastAsia"/>
        </w:rPr>
        <w:tab/>
      </w:r>
      <w:proofErr w:type="spellStart"/>
      <w:r w:rsidRPr="00055D59">
        <w:rPr>
          <w:rFonts w:eastAsiaTheme="minorEastAsia"/>
        </w:rPr>
        <w:t>Peneliti</w:t>
      </w:r>
      <w:proofErr w:type="spellEnd"/>
      <w:r w:rsidRPr="00055D59">
        <w:rPr>
          <w:rFonts w:eastAsiaTheme="minorEastAsia"/>
        </w:rPr>
        <w:t xml:space="preserve"> </w:t>
      </w:r>
      <w:proofErr w:type="spellStart"/>
      <w:r w:rsidRPr="00055D59">
        <w:rPr>
          <w:rFonts w:eastAsiaTheme="minorEastAsia"/>
        </w:rPr>
        <w:t>menolak</w:t>
      </w:r>
      <w:proofErr w:type="spellEnd"/>
      <w:r w:rsidRPr="00055D59">
        <w:rPr>
          <w:rFonts w:eastAsiaTheme="minorEastAsia"/>
        </w:rPr>
        <w:t xml:space="preserve"> </w:t>
      </w:r>
      <w:proofErr w:type="spellStart"/>
      <w:r w:rsidRPr="00055D59">
        <w:rPr>
          <w:rFonts w:eastAsiaTheme="minorEastAsia"/>
        </w:rPr>
        <w:t>hipotesis</w:t>
      </w:r>
      <w:proofErr w:type="spellEnd"/>
      <w:r w:rsidRPr="00055D59">
        <w:rPr>
          <w:rFonts w:eastAsiaTheme="minorEastAsia"/>
        </w:rPr>
        <w:t xml:space="preserve"> </w:t>
      </w:r>
      <w:proofErr w:type="spellStart"/>
      <w:r w:rsidRPr="00055D59">
        <w:rPr>
          <w:rFonts w:eastAsiaTheme="minorEastAsia"/>
        </w:rPr>
        <w:t>alternatif</w:t>
      </w:r>
      <w:proofErr w:type="spellEnd"/>
      <w:r w:rsidRPr="00055D59">
        <w:rPr>
          <w:rFonts w:eastAsiaTheme="minorEastAsia"/>
        </w:rPr>
        <w:t xml:space="preserve"> yang </w:t>
      </w:r>
      <w:proofErr w:type="spellStart"/>
      <w:r w:rsidRPr="00055D59">
        <w:rPr>
          <w:rFonts w:eastAsiaTheme="minorEastAsia"/>
        </w:rPr>
        <w:t>berbunyi</w:t>
      </w:r>
      <w:proofErr w:type="spellEnd"/>
      <w:r w:rsidRPr="00055D59">
        <w:rPr>
          <w:rFonts w:eastAsiaTheme="minorEastAsia"/>
        </w:rPr>
        <w:t xml:space="preserve"> </w:t>
      </w:r>
      <w:proofErr w:type="spellStart"/>
      <w:r w:rsidRPr="00055D59">
        <w:t>terdapat</w:t>
      </w:r>
      <w:proofErr w:type="spellEnd"/>
      <w:r w:rsidRPr="00055D59">
        <w:t xml:space="preserve"> </w:t>
      </w:r>
      <w:r w:rsidR="0029103F" w:rsidRPr="0029103F">
        <w:rPr>
          <w:i/>
        </w:rPr>
        <w:t>Abnormal Return</w:t>
      </w:r>
      <w:r w:rsidRPr="00055D59">
        <w:t xml:space="preserve"> yang </w:t>
      </w:r>
      <w:proofErr w:type="spellStart"/>
      <w:r w:rsidRPr="00055D59">
        <w:t>signifikan</w:t>
      </w:r>
      <w:proofErr w:type="spellEnd"/>
      <w:r w:rsidRPr="00055D59">
        <w:t xml:space="preserve"> </w:t>
      </w:r>
      <w:proofErr w:type="spellStart"/>
      <w:r w:rsidRPr="00055D59">
        <w:t>positif</w:t>
      </w:r>
      <w:proofErr w:type="spellEnd"/>
      <w:r w:rsidRPr="00055D59">
        <w:t xml:space="preserve"> pada </w:t>
      </w:r>
      <w:proofErr w:type="spellStart"/>
      <w:r w:rsidRPr="00055D59">
        <w:t>hari</w:t>
      </w:r>
      <w:proofErr w:type="spellEnd"/>
      <w:r w:rsidRPr="00055D59">
        <w:t xml:space="preserve"> </w:t>
      </w:r>
      <w:proofErr w:type="spellStart"/>
      <w:r w:rsidRPr="00055D59">
        <w:t>nilai</w:t>
      </w:r>
      <w:proofErr w:type="spellEnd"/>
      <w:r w:rsidRPr="00055D59">
        <w:t xml:space="preserve"> rupiah </w:t>
      </w:r>
      <w:proofErr w:type="spellStart"/>
      <w:r w:rsidRPr="00055D59">
        <w:t>menguat</w:t>
      </w:r>
      <w:proofErr w:type="spellEnd"/>
      <w:r w:rsidRPr="00055D59">
        <w:t xml:space="preserve"> di </w:t>
      </w:r>
      <w:proofErr w:type="spellStart"/>
      <w:r w:rsidRPr="00055D59">
        <w:t>periode</w:t>
      </w:r>
      <w:proofErr w:type="spellEnd"/>
      <w:r w:rsidRPr="00055D59">
        <w:t xml:space="preserve"> </w:t>
      </w:r>
      <w:proofErr w:type="spellStart"/>
      <w:r w:rsidRPr="00055D59">
        <w:t>sekitar</w:t>
      </w:r>
      <w:proofErr w:type="spellEnd"/>
      <w:r w:rsidRPr="00055D59">
        <w:t xml:space="preserve"> </w:t>
      </w:r>
      <w:proofErr w:type="spellStart"/>
      <w:r w:rsidRPr="00055D59">
        <w:t>tanggal</w:t>
      </w:r>
      <w:proofErr w:type="spellEnd"/>
      <w:r w:rsidRPr="00055D59">
        <w:t xml:space="preserve"> </w:t>
      </w:r>
      <w:proofErr w:type="spellStart"/>
      <w:r w:rsidRPr="00055D59">
        <w:t>pelemahan</w:t>
      </w:r>
      <w:proofErr w:type="spellEnd"/>
      <w:r w:rsidRPr="00055D59">
        <w:t xml:space="preserve"> rupiah yang </w:t>
      </w:r>
      <w:proofErr w:type="spellStart"/>
      <w:r w:rsidRPr="00055D59">
        <w:t>mencapai</w:t>
      </w:r>
      <w:proofErr w:type="spellEnd"/>
      <w:r w:rsidRPr="00055D59">
        <w:t xml:space="preserve"> 15.000-an per </w:t>
      </w:r>
      <w:proofErr w:type="spellStart"/>
      <w:r w:rsidRPr="00055D59">
        <w:t>dolar</w:t>
      </w:r>
      <w:proofErr w:type="spellEnd"/>
      <w:r w:rsidRPr="00055D59">
        <w:t xml:space="preserve"> AS dan </w:t>
      </w:r>
      <w:proofErr w:type="spellStart"/>
      <w:r w:rsidRPr="00055D59">
        <w:t>menolak</w:t>
      </w:r>
      <w:proofErr w:type="spellEnd"/>
      <w:r w:rsidRPr="00055D59">
        <w:t xml:space="preserve"> </w:t>
      </w:r>
      <w:proofErr w:type="spellStart"/>
      <w:r w:rsidRPr="00055D59">
        <w:t>hipotesis</w:t>
      </w:r>
      <w:proofErr w:type="spellEnd"/>
      <w:r w:rsidRPr="00055D59">
        <w:t xml:space="preserve"> </w:t>
      </w:r>
      <w:proofErr w:type="spellStart"/>
      <w:r w:rsidRPr="00055D59">
        <w:t>alternatif</w:t>
      </w:r>
      <w:proofErr w:type="spellEnd"/>
      <w:r w:rsidRPr="00055D59">
        <w:t xml:space="preserve"> yang </w:t>
      </w:r>
      <w:proofErr w:type="spellStart"/>
      <w:r w:rsidRPr="00055D59">
        <w:t>berbunyi</w:t>
      </w:r>
      <w:proofErr w:type="spellEnd"/>
      <w:r w:rsidRPr="00055D59">
        <w:t xml:space="preserve"> </w:t>
      </w:r>
      <w:proofErr w:type="spellStart"/>
      <w:r w:rsidRPr="00055D59">
        <w:t>tidak</w:t>
      </w:r>
      <w:proofErr w:type="spellEnd"/>
      <w:r w:rsidRPr="00055D59">
        <w:t xml:space="preserve"> </w:t>
      </w:r>
      <w:proofErr w:type="spellStart"/>
      <w:r w:rsidRPr="00055D59">
        <w:t>terdapat</w:t>
      </w:r>
      <w:proofErr w:type="spellEnd"/>
      <w:r w:rsidRPr="00055D59">
        <w:t xml:space="preserve"> </w:t>
      </w:r>
      <w:r w:rsidR="0029103F" w:rsidRPr="0029103F">
        <w:rPr>
          <w:i/>
        </w:rPr>
        <w:t>Abnormal Return</w:t>
      </w:r>
      <w:r w:rsidRPr="00055D59">
        <w:t xml:space="preserve"> yang </w:t>
      </w:r>
      <w:proofErr w:type="spellStart"/>
      <w:r w:rsidRPr="00055D59">
        <w:t>signifikan</w:t>
      </w:r>
      <w:proofErr w:type="spellEnd"/>
      <w:r w:rsidRPr="00055D59">
        <w:t xml:space="preserve"> </w:t>
      </w:r>
      <w:proofErr w:type="spellStart"/>
      <w:r w:rsidRPr="00055D59">
        <w:t>positif</w:t>
      </w:r>
      <w:proofErr w:type="spellEnd"/>
      <w:r w:rsidRPr="00055D59">
        <w:t xml:space="preserve"> pada </w:t>
      </w:r>
      <w:proofErr w:type="spellStart"/>
      <w:r w:rsidRPr="00055D59">
        <w:t>hari</w:t>
      </w:r>
      <w:proofErr w:type="spellEnd"/>
      <w:r w:rsidRPr="00055D59">
        <w:t xml:space="preserve"> </w:t>
      </w:r>
      <w:proofErr w:type="spellStart"/>
      <w:r w:rsidRPr="00055D59">
        <w:t>nilai</w:t>
      </w:r>
      <w:proofErr w:type="spellEnd"/>
      <w:r w:rsidRPr="00055D59">
        <w:t xml:space="preserve"> rupiah </w:t>
      </w:r>
      <w:proofErr w:type="spellStart"/>
      <w:r w:rsidRPr="00055D59">
        <w:t>menguat</w:t>
      </w:r>
      <w:proofErr w:type="spellEnd"/>
      <w:r w:rsidRPr="00055D59">
        <w:t xml:space="preserve"> di </w:t>
      </w:r>
      <w:proofErr w:type="spellStart"/>
      <w:r w:rsidRPr="00055D59">
        <w:t>periode</w:t>
      </w:r>
      <w:proofErr w:type="spellEnd"/>
      <w:r w:rsidRPr="00055D59">
        <w:t xml:space="preserve"> </w:t>
      </w:r>
      <w:proofErr w:type="spellStart"/>
      <w:r w:rsidRPr="00055D59">
        <w:t>sekitar</w:t>
      </w:r>
      <w:proofErr w:type="spellEnd"/>
      <w:r w:rsidRPr="00055D59">
        <w:t xml:space="preserve"> </w:t>
      </w:r>
      <w:proofErr w:type="spellStart"/>
      <w:r w:rsidRPr="00055D59">
        <w:t>tanggal</w:t>
      </w:r>
      <w:proofErr w:type="spellEnd"/>
      <w:r w:rsidRPr="00055D59">
        <w:t xml:space="preserve"> </w:t>
      </w:r>
      <w:proofErr w:type="spellStart"/>
      <w:r w:rsidRPr="00055D59">
        <w:t>pelemahan</w:t>
      </w:r>
      <w:proofErr w:type="spellEnd"/>
      <w:r w:rsidRPr="00055D59">
        <w:t xml:space="preserve"> rupiah yang </w:t>
      </w:r>
      <w:proofErr w:type="spellStart"/>
      <w:r w:rsidRPr="00055D59">
        <w:t>m</w:t>
      </w:r>
      <w:r w:rsidR="000A6C01" w:rsidRPr="00055D59">
        <w:t>encapai</w:t>
      </w:r>
      <w:proofErr w:type="spellEnd"/>
      <w:r w:rsidR="000A6C01" w:rsidRPr="00055D59">
        <w:t xml:space="preserve"> 15.000-an per </w:t>
      </w:r>
      <w:proofErr w:type="spellStart"/>
      <w:r w:rsidR="000A6C01" w:rsidRPr="00055D59">
        <w:t>dolar</w:t>
      </w:r>
      <w:proofErr w:type="spellEnd"/>
      <w:r w:rsidR="000A6C01" w:rsidRPr="00055D59">
        <w:t xml:space="preserve"> AS.</w:t>
      </w:r>
    </w:p>
    <w:p w:rsidR="006178C4" w:rsidRPr="00A9641A" w:rsidRDefault="006178C4" w:rsidP="00A9641A">
      <w:pPr>
        <w:pStyle w:val="Heading2"/>
        <w:numPr>
          <w:ilvl w:val="0"/>
          <w:numId w:val="37"/>
        </w:numPr>
        <w:spacing w:before="0" w:line="360" w:lineRule="auto"/>
        <w:jc w:val="both"/>
        <w:rPr>
          <w:rFonts w:cs="Times New Roman"/>
          <w:b w:val="0"/>
          <w:szCs w:val="24"/>
        </w:rPr>
      </w:pPr>
      <w:r w:rsidRPr="00A9641A">
        <w:rPr>
          <w:rFonts w:cs="Times New Roman"/>
          <w:b w:val="0"/>
          <w:szCs w:val="24"/>
        </w:rPr>
        <w:t xml:space="preserve">Hasil Uji </w:t>
      </w:r>
      <w:proofErr w:type="spellStart"/>
      <w:r w:rsidRPr="00A9641A">
        <w:rPr>
          <w:rFonts w:cs="Times New Roman"/>
          <w:b w:val="0"/>
          <w:szCs w:val="24"/>
        </w:rPr>
        <w:t>Statistik</w:t>
      </w:r>
      <w:proofErr w:type="spellEnd"/>
      <w:r w:rsidRPr="00A9641A">
        <w:rPr>
          <w:rFonts w:cs="Times New Roman"/>
          <w:b w:val="0"/>
          <w:szCs w:val="24"/>
        </w:rPr>
        <w:t xml:space="preserve"> </w:t>
      </w:r>
      <w:proofErr w:type="spellStart"/>
      <w:r w:rsidRPr="00A9641A">
        <w:rPr>
          <w:rFonts w:cs="Times New Roman"/>
          <w:b w:val="0"/>
          <w:szCs w:val="24"/>
        </w:rPr>
        <w:t>Hipotesis</w:t>
      </w:r>
      <w:proofErr w:type="spellEnd"/>
      <w:r w:rsidRPr="00A9641A">
        <w:rPr>
          <w:rFonts w:cs="Times New Roman"/>
          <w:b w:val="0"/>
          <w:szCs w:val="24"/>
        </w:rPr>
        <w:t xml:space="preserve"> 2</w:t>
      </w:r>
    </w:p>
    <w:p w:rsidR="006178C4" w:rsidRPr="00055D59" w:rsidRDefault="006178C4" w:rsidP="009672CC">
      <w:pPr>
        <w:pStyle w:val="ListParagraph"/>
        <w:tabs>
          <w:tab w:val="left" w:pos="709"/>
        </w:tabs>
        <w:spacing w:after="0" w:line="360" w:lineRule="auto"/>
        <w:ind w:left="0"/>
        <w:jc w:val="both"/>
        <w:rPr>
          <w:rFonts w:ascii="Times New Roman" w:hAnsi="Times New Roman" w:cs="Times New Roman"/>
          <w:sz w:val="24"/>
          <w:szCs w:val="24"/>
        </w:rPr>
      </w:pPr>
      <w:r w:rsidRPr="00055D59">
        <w:rPr>
          <w:rFonts w:ascii="Times New Roman" w:eastAsiaTheme="minorEastAsia" w:hAnsi="Times New Roman" w:cs="Times New Roman"/>
          <w:sz w:val="24"/>
          <w:szCs w:val="24"/>
        </w:rPr>
        <w:tab/>
      </w:r>
      <w:proofErr w:type="spellStart"/>
      <w:r w:rsidRPr="00055D59">
        <w:rPr>
          <w:rFonts w:ascii="Times New Roman" w:eastAsiaTheme="minorEastAsia" w:hAnsi="Times New Roman" w:cs="Times New Roman"/>
          <w:sz w:val="24"/>
          <w:szCs w:val="24"/>
        </w:rPr>
        <w:t>Dengan</w:t>
      </w:r>
      <w:proofErr w:type="spellEnd"/>
      <w:r w:rsidRPr="00055D59">
        <w:rPr>
          <w:rFonts w:ascii="Times New Roman" w:eastAsiaTheme="minorEastAsia" w:hAnsi="Times New Roman" w:cs="Times New Roman"/>
          <w:sz w:val="24"/>
          <w:szCs w:val="24"/>
        </w:rPr>
        <w:t xml:space="preserve"> </w:t>
      </w:r>
      <w:proofErr w:type="spellStart"/>
      <w:r w:rsidRPr="00055D59">
        <w:rPr>
          <w:rFonts w:ascii="Times New Roman" w:eastAsiaTheme="minorEastAsia" w:hAnsi="Times New Roman" w:cs="Times New Roman"/>
          <w:sz w:val="24"/>
          <w:szCs w:val="24"/>
        </w:rPr>
        <w:t>demikian</w:t>
      </w:r>
      <w:proofErr w:type="spellEnd"/>
      <w:r w:rsidRPr="00055D59">
        <w:rPr>
          <w:rFonts w:ascii="Times New Roman" w:eastAsiaTheme="minorEastAsia" w:hAnsi="Times New Roman" w:cs="Times New Roman"/>
          <w:sz w:val="24"/>
          <w:szCs w:val="24"/>
        </w:rPr>
        <w:t xml:space="preserve">, </w:t>
      </w:r>
      <w:proofErr w:type="spellStart"/>
      <w:r w:rsidRPr="00055D59">
        <w:rPr>
          <w:rFonts w:ascii="Times New Roman" w:eastAsiaTheme="minorEastAsia" w:hAnsi="Times New Roman" w:cs="Times New Roman"/>
          <w:sz w:val="24"/>
          <w:szCs w:val="24"/>
        </w:rPr>
        <w:t>peneliti</w:t>
      </w:r>
      <w:proofErr w:type="spellEnd"/>
      <w:r w:rsidRPr="00055D59">
        <w:rPr>
          <w:rFonts w:ascii="Times New Roman" w:eastAsiaTheme="minorEastAsia" w:hAnsi="Times New Roman" w:cs="Times New Roman"/>
          <w:sz w:val="24"/>
          <w:szCs w:val="24"/>
        </w:rPr>
        <w:t xml:space="preserve"> </w:t>
      </w:r>
      <w:proofErr w:type="spellStart"/>
      <w:r w:rsidRPr="00055D59">
        <w:rPr>
          <w:rFonts w:ascii="Times New Roman" w:eastAsiaTheme="minorEastAsia" w:hAnsi="Times New Roman" w:cs="Times New Roman"/>
          <w:sz w:val="24"/>
          <w:szCs w:val="24"/>
        </w:rPr>
        <w:t>menerima</w:t>
      </w:r>
      <w:proofErr w:type="spellEnd"/>
      <w:r w:rsidRPr="00055D59">
        <w:rPr>
          <w:rFonts w:ascii="Times New Roman" w:eastAsiaTheme="minorEastAsia" w:hAnsi="Times New Roman" w:cs="Times New Roman"/>
          <w:sz w:val="24"/>
          <w:szCs w:val="24"/>
        </w:rPr>
        <w:t xml:space="preserve"> </w:t>
      </w:r>
      <w:proofErr w:type="spellStart"/>
      <w:r w:rsidRPr="00055D59">
        <w:rPr>
          <w:rFonts w:ascii="Times New Roman" w:eastAsiaTheme="minorEastAsia" w:hAnsi="Times New Roman" w:cs="Times New Roman"/>
          <w:sz w:val="24"/>
          <w:szCs w:val="24"/>
        </w:rPr>
        <w:t>hipotesis</w:t>
      </w:r>
      <w:proofErr w:type="spellEnd"/>
      <w:r w:rsidRPr="00055D59">
        <w:rPr>
          <w:rFonts w:ascii="Times New Roman" w:eastAsiaTheme="minorEastAsia" w:hAnsi="Times New Roman" w:cs="Times New Roman"/>
          <w:sz w:val="24"/>
          <w:szCs w:val="24"/>
        </w:rPr>
        <w:t xml:space="preserve"> </w:t>
      </w:r>
      <w:proofErr w:type="spellStart"/>
      <w:r w:rsidRPr="00055D59">
        <w:rPr>
          <w:rFonts w:ascii="Times New Roman" w:eastAsiaTheme="minorEastAsia" w:hAnsi="Times New Roman" w:cs="Times New Roman"/>
          <w:sz w:val="24"/>
          <w:szCs w:val="24"/>
        </w:rPr>
        <w:t>alternatif</w:t>
      </w:r>
      <w:proofErr w:type="spellEnd"/>
      <w:r w:rsidRPr="00055D59">
        <w:rPr>
          <w:rFonts w:ascii="Times New Roman" w:eastAsiaTheme="minorEastAsia" w:hAnsi="Times New Roman" w:cs="Times New Roman"/>
          <w:sz w:val="24"/>
          <w:szCs w:val="24"/>
        </w:rPr>
        <w:t xml:space="preserve"> yang </w:t>
      </w:r>
      <w:proofErr w:type="spellStart"/>
      <w:r w:rsidRPr="00055D59">
        <w:rPr>
          <w:rFonts w:ascii="Times New Roman" w:eastAsiaTheme="minorEastAsia" w:hAnsi="Times New Roman" w:cs="Times New Roman"/>
          <w:sz w:val="24"/>
          <w:szCs w:val="24"/>
        </w:rPr>
        <w:t>berbunyi</w:t>
      </w:r>
      <w:proofErr w:type="spellEnd"/>
      <w:r w:rsidRPr="00055D59">
        <w:rPr>
          <w:rFonts w:ascii="Times New Roman" w:eastAsiaTheme="minorEastAsia" w:hAnsi="Times New Roman" w:cs="Times New Roman"/>
          <w:sz w:val="24"/>
          <w:szCs w:val="24"/>
        </w:rPr>
        <w:t xml:space="preserve"> </w:t>
      </w:r>
      <w:proofErr w:type="spellStart"/>
      <w:r w:rsidRPr="00055D59">
        <w:rPr>
          <w:rFonts w:ascii="Times New Roman" w:hAnsi="Times New Roman" w:cs="Times New Roman"/>
          <w:sz w:val="24"/>
          <w:szCs w:val="24"/>
        </w:rPr>
        <w:t>terdapat</w:t>
      </w:r>
      <w:proofErr w:type="spellEnd"/>
      <w:r w:rsidRPr="00055D59">
        <w:rPr>
          <w:rFonts w:ascii="Times New Roman" w:hAnsi="Times New Roman" w:cs="Times New Roman"/>
          <w:sz w:val="24"/>
          <w:szCs w:val="24"/>
        </w:rPr>
        <w:t xml:space="preserve"> </w:t>
      </w:r>
      <w:r w:rsidR="0029103F" w:rsidRPr="0029103F">
        <w:rPr>
          <w:rFonts w:ascii="Times New Roman" w:hAnsi="Times New Roman" w:cs="Times New Roman"/>
          <w:i/>
          <w:sz w:val="24"/>
          <w:szCs w:val="24"/>
        </w:rPr>
        <w:t>Abnormal Return</w:t>
      </w:r>
      <w:r w:rsidRPr="00055D59">
        <w:rPr>
          <w:rFonts w:ascii="Times New Roman" w:hAnsi="Times New Roman" w:cs="Times New Roman"/>
          <w:sz w:val="24"/>
          <w:szCs w:val="24"/>
        </w:rPr>
        <w:t xml:space="preserve"> yang </w:t>
      </w:r>
      <w:proofErr w:type="spellStart"/>
      <w:r w:rsidRPr="00055D59">
        <w:rPr>
          <w:rFonts w:ascii="Times New Roman" w:hAnsi="Times New Roman" w:cs="Times New Roman"/>
          <w:sz w:val="24"/>
          <w:szCs w:val="24"/>
        </w:rPr>
        <w:t>signifikan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negatif</w:t>
      </w:r>
      <w:proofErr w:type="spellEnd"/>
      <w:r w:rsidRPr="00055D59">
        <w:rPr>
          <w:rFonts w:ascii="Times New Roman" w:hAnsi="Times New Roman" w:cs="Times New Roman"/>
          <w:sz w:val="24"/>
          <w:szCs w:val="24"/>
        </w:rPr>
        <w:t xml:space="preserve"> pada </w:t>
      </w:r>
      <w:proofErr w:type="spellStart"/>
      <w:r w:rsidRPr="00055D59">
        <w:rPr>
          <w:rFonts w:ascii="Times New Roman" w:hAnsi="Times New Roman" w:cs="Times New Roman"/>
          <w:sz w:val="24"/>
          <w:szCs w:val="24"/>
        </w:rPr>
        <w:t>tanggal</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pelemahan</w:t>
      </w:r>
      <w:proofErr w:type="spellEnd"/>
      <w:r w:rsidRPr="00055D59">
        <w:rPr>
          <w:rFonts w:ascii="Times New Roman" w:hAnsi="Times New Roman" w:cs="Times New Roman"/>
          <w:sz w:val="24"/>
          <w:szCs w:val="24"/>
        </w:rPr>
        <w:t xml:space="preserve"> rupiah yang </w:t>
      </w:r>
      <w:proofErr w:type="spellStart"/>
      <w:r w:rsidRPr="00055D59">
        <w:rPr>
          <w:rFonts w:ascii="Times New Roman" w:hAnsi="Times New Roman" w:cs="Times New Roman"/>
          <w:sz w:val="24"/>
          <w:szCs w:val="24"/>
        </w:rPr>
        <w:t>mencapai</w:t>
      </w:r>
      <w:proofErr w:type="spellEnd"/>
      <w:r w:rsidRPr="00055D59">
        <w:rPr>
          <w:rFonts w:ascii="Times New Roman" w:hAnsi="Times New Roman" w:cs="Times New Roman"/>
          <w:sz w:val="24"/>
          <w:szCs w:val="24"/>
        </w:rPr>
        <w:t xml:space="preserve"> 15.000 per </w:t>
      </w:r>
      <w:proofErr w:type="spellStart"/>
      <w:r w:rsidRPr="00055D59">
        <w:rPr>
          <w:rFonts w:ascii="Times New Roman" w:hAnsi="Times New Roman" w:cs="Times New Roman"/>
          <w:sz w:val="24"/>
          <w:szCs w:val="24"/>
        </w:rPr>
        <w:t>dolar</w:t>
      </w:r>
      <w:proofErr w:type="spellEnd"/>
      <w:r w:rsidRPr="00055D59">
        <w:rPr>
          <w:rFonts w:ascii="Times New Roman" w:hAnsi="Times New Roman" w:cs="Times New Roman"/>
          <w:sz w:val="24"/>
          <w:szCs w:val="24"/>
        </w:rPr>
        <w:t xml:space="preserve"> AS dan </w:t>
      </w:r>
      <w:proofErr w:type="spellStart"/>
      <w:r w:rsidRPr="00055D59">
        <w:rPr>
          <w:rFonts w:ascii="Times New Roman" w:hAnsi="Times New Roman" w:cs="Times New Roman"/>
          <w:sz w:val="24"/>
          <w:szCs w:val="24"/>
        </w:rPr>
        <w:t>menolak</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hipotesis</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nol</w:t>
      </w:r>
      <w:proofErr w:type="spellEnd"/>
      <w:r w:rsidRPr="00055D59">
        <w:rPr>
          <w:rFonts w:ascii="Times New Roman" w:hAnsi="Times New Roman" w:cs="Times New Roman"/>
          <w:sz w:val="24"/>
          <w:szCs w:val="24"/>
        </w:rPr>
        <w:t xml:space="preserve"> yang </w:t>
      </w:r>
      <w:proofErr w:type="spellStart"/>
      <w:r w:rsidRPr="00055D59">
        <w:rPr>
          <w:rFonts w:ascii="Times New Roman" w:hAnsi="Times New Roman" w:cs="Times New Roman"/>
          <w:sz w:val="24"/>
          <w:szCs w:val="24"/>
        </w:rPr>
        <w:t>berbunyi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tidak</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terdapat</w:t>
      </w:r>
      <w:proofErr w:type="spellEnd"/>
      <w:r w:rsidRPr="00055D59">
        <w:rPr>
          <w:rFonts w:ascii="Times New Roman" w:hAnsi="Times New Roman" w:cs="Times New Roman"/>
          <w:sz w:val="24"/>
          <w:szCs w:val="24"/>
        </w:rPr>
        <w:t xml:space="preserve"> </w:t>
      </w:r>
      <w:r w:rsidR="0029103F" w:rsidRPr="0029103F">
        <w:rPr>
          <w:rFonts w:ascii="Times New Roman" w:hAnsi="Times New Roman" w:cs="Times New Roman"/>
          <w:i/>
          <w:sz w:val="24"/>
          <w:szCs w:val="24"/>
        </w:rPr>
        <w:t>Abnormal Return</w:t>
      </w:r>
      <w:r w:rsidRPr="00055D59">
        <w:rPr>
          <w:rFonts w:ascii="Times New Roman" w:hAnsi="Times New Roman" w:cs="Times New Roman"/>
          <w:sz w:val="24"/>
          <w:szCs w:val="24"/>
        </w:rPr>
        <w:t xml:space="preserve"> yang </w:t>
      </w:r>
      <w:proofErr w:type="spellStart"/>
      <w:r w:rsidRPr="00055D59">
        <w:rPr>
          <w:rFonts w:ascii="Times New Roman" w:hAnsi="Times New Roman" w:cs="Times New Roman"/>
          <w:sz w:val="24"/>
          <w:szCs w:val="24"/>
        </w:rPr>
        <w:t>signifikan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negatif</w:t>
      </w:r>
      <w:proofErr w:type="spellEnd"/>
      <w:r w:rsidRPr="00055D59">
        <w:rPr>
          <w:rFonts w:ascii="Times New Roman" w:hAnsi="Times New Roman" w:cs="Times New Roman"/>
          <w:sz w:val="24"/>
          <w:szCs w:val="24"/>
        </w:rPr>
        <w:t xml:space="preserve"> pada </w:t>
      </w:r>
      <w:proofErr w:type="spellStart"/>
      <w:r w:rsidRPr="00055D59">
        <w:rPr>
          <w:rFonts w:ascii="Times New Roman" w:hAnsi="Times New Roman" w:cs="Times New Roman"/>
          <w:sz w:val="24"/>
          <w:szCs w:val="24"/>
        </w:rPr>
        <w:t>tanggal</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pelemahan</w:t>
      </w:r>
      <w:proofErr w:type="spellEnd"/>
      <w:r w:rsidRPr="00055D59">
        <w:rPr>
          <w:rFonts w:ascii="Times New Roman" w:hAnsi="Times New Roman" w:cs="Times New Roman"/>
          <w:sz w:val="24"/>
          <w:szCs w:val="24"/>
        </w:rPr>
        <w:t xml:space="preserve"> rupiah yan</w:t>
      </w:r>
      <w:r w:rsidR="000A6C01" w:rsidRPr="00055D59">
        <w:rPr>
          <w:rFonts w:ascii="Times New Roman" w:hAnsi="Times New Roman" w:cs="Times New Roman"/>
          <w:sz w:val="24"/>
          <w:szCs w:val="24"/>
        </w:rPr>
        <w:t xml:space="preserve">g </w:t>
      </w:r>
      <w:proofErr w:type="spellStart"/>
      <w:r w:rsidR="000A6C01" w:rsidRPr="00055D59">
        <w:rPr>
          <w:rFonts w:ascii="Times New Roman" w:hAnsi="Times New Roman" w:cs="Times New Roman"/>
          <w:sz w:val="24"/>
          <w:szCs w:val="24"/>
        </w:rPr>
        <w:t>mencapai</w:t>
      </w:r>
      <w:proofErr w:type="spellEnd"/>
      <w:r w:rsidR="000A6C01" w:rsidRPr="00055D59">
        <w:rPr>
          <w:rFonts w:ascii="Times New Roman" w:hAnsi="Times New Roman" w:cs="Times New Roman"/>
          <w:sz w:val="24"/>
          <w:szCs w:val="24"/>
        </w:rPr>
        <w:t xml:space="preserve"> 15.000 per </w:t>
      </w:r>
      <w:proofErr w:type="spellStart"/>
      <w:r w:rsidR="000A6C01" w:rsidRPr="00055D59">
        <w:rPr>
          <w:rFonts w:ascii="Times New Roman" w:hAnsi="Times New Roman" w:cs="Times New Roman"/>
          <w:sz w:val="24"/>
          <w:szCs w:val="24"/>
        </w:rPr>
        <w:t>dolar</w:t>
      </w:r>
      <w:proofErr w:type="spellEnd"/>
      <w:r w:rsidR="000A6C01" w:rsidRPr="00055D59">
        <w:rPr>
          <w:rFonts w:ascii="Times New Roman" w:hAnsi="Times New Roman" w:cs="Times New Roman"/>
          <w:sz w:val="24"/>
          <w:szCs w:val="24"/>
        </w:rPr>
        <w:t xml:space="preserve"> AS.</w:t>
      </w:r>
    </w:p>
    <w:p w:rsidR="006178C4" w:rsidRPr="00A9641A" w:rsidRDefault="006178C4" w:rsidP="00A9641A">
      <w:pPr>
        <w:pStyle w:val="Heading2"/>
        <w:numPr>
          <w:ilvl w:val="0"/>
          <w:numId w:val="37"/>
        </w:numPr>
        <w:spacing w:before="0" w:line="360" w:lineRule="auto"/>
        <w:jc w:val="both"/>
        <w:rPr>
          <w:rFonts w:cs="Times New Roman"/>
          <w:b w:val="0"/>
          <w:szCs w:val="24"/>
        </w:rPr>
      </w:pPr>
      <w:r w:rsidRPr="00A9641A">
        <w:rPr>
          <w:rFonts w:cs="Times New Roman"/>
          <w:b w:val="0"/>
          <w:szCs w:val="24"/>
        </w:rPr>
        <w:t xml:space="preserve">Hasil Uji </w:t>
      </w:r>
      <w:proofErr w:type="spellStart"/>
      <w:r w:rsidRPr="00A9641A">
        <w:rPr>
          <w:rFonts w:cs="Times New Roman"/>
          <w:b w:val="0"/>
          <w:szCs w:val="24"/>
        </w:rPr>
        <w:t>Statistik</w:t>
      </w:r>
      <w:proofErr w:type="spellEnd"/>
      <w:r w:rsidRPr="00A9641A">
        <w:rPr>
          <w:rFonts w:cs="Times New Roman"/>
          <w:b w:val="0"/>
          <w:szCs w:val="24"/>
        </w:rPr>
        <w:t xml:space="preserve"> </w:t>
      </w:r>
      <w:proofErr w:type="spellStart"/>
      <w:r w:rsidRPr="00A9641A">
        <w:rPr>
          <w:rFonts w:cs="Times New Roman"/>
          <w:b w:val="0"/>
          <w:szCs w:val="24"/>
        </w:rPr>
        <w:t>Hipotesis</w:t>
      </w:r>
      <w:proofErr w:type="spellEnd"/>
      <w:r w:rsidRPr="00A9641A">
        <w:rPr>
          <w:rFonts w:cs="Times New Roman"/>
          <w:b w:val="0"/>
          <w:szCs w:val="24"/>
        </w:rPr>
        <w:t xml:space="preserve"> 3</w:t>
      </w:r>
    </w:p>
    <w:p w:rsidR="006178C4" w:rsidRPr="00055D59" w:rsidRDefault="009541F0" w:rsidP="009672CC">
      <w:pPr>
        <w:pStyle w:val="ListParagraph"/>
        <w:spacing w:after="0" w:line="360" w:lineRule="auto"/>
        <w:ind w:left="0"/>
        <w:jc w:val="both"/>
        <w:rPr>
          <w:rFonts w:ascii="Times New Roman" w:eastAsiaTheme="minorEastAsia" w:hAnsi="Times New Roman" w:cs="Times New Roman"/>
          <w:sz w:val="24"/>
          <w:szCs w:val="24"/>
        </w:rPr>
      </w:pPr>
      <w:r>
        <w:rPr>
          <w:rFonts w:ascii="Times New Roman" w:hAnsi="Times New Roman" w:cs="Times New Roman"/>
          <w:sz w:val="24"/>
          <w:szCs w:val="24"/>
        </w:rPr>
        <w:tab/>
      </w:r>
      <w:r w:rsidR="0029103F" w:rsidRPr="0029103F">
        <w:rPr>
          <w:rFonts w:ascii="Times New Roman" w:hAnsi="Times New Roman" w:cs="Times New Roman"/>
          <w:i/>
          <w:sz w:val="24"/>
          <w:szCs w:val="24"/>
        </w:rPr>
        <w:t>Abnormal Return</w:t>
      </w:r>
      <w:r w:rsidR="006178C4" w:rsidRPr="00055D59">
        <w:rPr>
          <w:rFonts w:ascii="Times New Roman" w:hAnsi="Times New Roman" w:cs="Times New Roman"/>
          <w:sz w:val="24"/>
          <w:szCs w:val="24"/>
        </w:rPr>
        <w:t xml:space="preserve"> </w:t>
      </w:r>
      <w:proofErr w:type="spellStart"/>
      <w:r w:rsidR="006178C4" w:rsidRPr="00055D59">
        <w:rPr>
          <w:rFonts w:ascii="Times New Roman" w:hAnsi="Times New Roman" w:cs="Times New Roman"/>
          <w:sz w:val="24"/>
          <w:szCs w:val="24"/>
        </w:rPr>
        <w:t>Sebelum</w:t>
      </w:r>
      <w:proofErr w:type="spellEnd"/>
      <w:r w:rsidR="006178C4" w:rsidRPr="00055D59">
        <w:rPr>
          <w:rFonts w:ascii="Times New Roman" w:hAnsi="Times New Roman" w:cs="Times New Roman"/>
          <w:sz w:val="24"/>
          <w:szCs w:val="24"/>
        </w:rPr>
        <w:t xml:space="preserve"> dan Setelah </w:t>
      </w:r>
      <w:r w:rsidR="006178C4" w:rsidRPr="00055D59">
        <w:rPr>
          <w:rFonts w:ascii="Times New Roman" w:hAnsi="Times New Roman" w:cs="Times New Roman"/>
          <w:i/>
          <w:sz w:val="24"/>
          <w:szCs w:val="24"/>
        </w:rPr>
        <w:t>event date</w:t>
      </w:r>
      <w:r w:rsidR="000A6C01" w:rsidRPr="00055D59">
        <w:rPr>
          <w:rFonts w:ascii="Times New Roman" w:hAnsi="Times New Roman" w:cs="Times New Roman"/>
          <w:sz w:val="24"/>
          <w:szCs w:val="24"/>
        </w:rPr>
        <w:t xml:space="preserve"> </w:t>
      </w:r>
      <w:proofErr w:type="spellStart"/>
      <w:r w:rsidR="000A6C01" w:rsidRPr="00055D59">
        <w:rPr>
          <w:rFonts w:ascii="Times New Roman" w:hAnsi="Times New Roman" w:cs="Times New Roman"/>
          <w:sz w:val="24"/>
          <w:szCs w:val="24"/>
        </w:rPr>
        <w:t>berdistribusi</w:t>
      </w:r>
      <w:proofErr w:type="spellEnd"/>
      <w:r w:rsidR="000A6C01" w:rsidRPr="00055D59">
        <w:rPr>
          <w:rFonts w:ascii="Times New Roman" w:hAnsi="Times New Roman" w:cs="Times New Roman"/>
          <w:sz w:val="24"/>
          <w:szCs w:val="24"/>
        </w:rPr>
        <w:t xml:space="preserve"> </w:t>
      </w:r>
      <w:r w:rsidR="000A6C01" w:rsidRPr="00055D59">
        <w:rPr>
          <w:rFonts w:ascii="Times New Roman" w:hAnsi="Times New Roman" w:cs="Times New Roman"/>
          <w:sz w:val="24"/>
          <w:szCs w:val="24"/>
        </w:rPr>
        <w:lastRenderedPageBreak/>
        <w:t>normal.</w:t>
      </w:r>
      <w:r>
        <w:rPr>
          <w:rFonts w:ascii="Times New Roman" w:hAnsi="Times New Roman" w:cs="Times New Roman"/>
          <w:sz w:val="24"/>
          <w:szCs w:val="24"/>
        </w:rPr>
        <w:t xml:space="preserve"> </w:t>
      </w:r>
      <w:r w:rsidR="006178C4" w:rsidRPr="00055D59">
        <w:rPr>
          <w:rFonts w:ascii="Times New Roman" w:hAnsi="Times New Roman" w:cs="Times New Roman"/>
          <w:sz w:val="24"/>
          <w:szCs w:val="24"/>
        </w:rPr>
        <w:t xml:space="preserve">Oleh </w:t>
      </w:r>
      <w:proofErr w:type="spellStart"/>
      <w:r w:rsidR="006178C4" w:rsidRPr="00055D59">
        <w:rPr>
          <w:rFonts w:ascii="Times New Roman" w:hAnsi="Times New Roman" w:cs="Times New Roman"/>
          <w:sz w:val="24"/>
          <w:szCs w:val="24"/>
        </w:rPr>
        <w:t>karena</w:t>
      </w:r>
      <w:proofErr w:type="spellEnd"/>
      <w:r w:rsidR="006178C4" w:rsidRPr="00055D59">
        <w:rPr>
          <w:rFonts w:ascii="Times New Roman" w:hAnsi="Times New Roman" w:cs="Times New Roman"/>
          <w:sz w:val="24"/>
          <w:szCs w:val="24"/>
        </w:rPr>
        <w:t xml:space="preserve"> data </w:t>
      </w:r>
      <w:proofErr w:type="spellStart"/>
      <w:r w:rsidR="006178C4" w:rsidRPr="00055D59">
        <w:rPr>
          <w:rFonts w:ascii="Times New Roman" w:hAnsi="Times New Roman" w:cs="Times New Roman"/>
          <w:sz w:val="24"/>
          <w:szCs w:val="24"/>
        </w:rPr>
        <w:t>berdistribusi</w:t>
      </w:r>
      <w:proofErr w:type="spellEnd"/>
      <w:r w:rsidR="006178C4" w:rsidRPr="00055D59">
        <w:rPr>
          <w:rFonts w:ascii="Times New Roman" w:hAnsi="Times New Roman" w:cs="Times New Roman"/>
          <w:sz w:val="24"/>
          <w:szCs w:val="24"/>
        </w:rPr>
        <w:t xml:space="preserve"> normal, </w:t>
      </w:r>
      <w:proofErr w:type="spellStart"/>
      <w:r w:rsidR="006178C4" w:rsidRPr="00055D59">
        <w:rPr>
          <w:rFonts w:ascii="Times New Roman" w:hAnsi="Times New Roman" w:cs="Times New Roman"/>
          <w:sz w:val="24"/>
          <w:szCs w:val="24"/>
        </w:rPr>
        <w:t>maka</w:t>
      </w:r>
      <w:proofErr w:type="spellEnd"/>
      <w:r w:rsidR="006178C4" w:rsidRPr="00055D59">
        <w:rPr>
          <w:rFonts w:ascii="Times New Roman" w:hAnsi="Times New Roman" w:cs="Times New Roman"/>
          <w:sz w:val="24"/>
          <w:szCs w:val="24"/>
        </w:rPr>
        <w:t xml:space="preserve"> </w:t>
      </w:r>
      <w:proofErr w:type="spellStart"/>
      <w:r w:rsidR="006178C4" w:rsidRPr="00055D59">
        <w:rPr>
          <w:rFonts w:ascii="Times New Roman" w:hAnsi="Times New Roman" w:cs="Times New Roman"/>
          <w:sz w:val="24"/>
          <w:szCs w:val="24"/>
        </w:rPr>
        <w:t>peneliti</w:t>
      </w:r>
      <w:proofErr w:type="spellEnd"/>
      <w:r w:rsidR="006178C4" w:rsidRPr="00055D59">
        <w:rPr>
          <w:rFonts w:ascii="Times New Roman" w:hAnsi="Times New Roman" w:cs="Times New Roman"/>
          <w:sz w:val="24"/>
          <w:szCs w:val="24"/>
        </w:rPr>
        <w:t xml:space="preserve"> </w:t>
      </w:r>
      <w:proofErr w:type="spellStart"/>
      <w:r w:rsidR="006178C4" w:rsidRPr="00055D59">
        <w:rPr>
          <w:rFonts w:ascii="Times New Roman" w:hAnsi="Times New Roman" w:cs="Times New Roman"/>
          <w:sz w:val="24"/>
          <w:szCs w:val="24"/>
        </w:rPr>
        <w:t>menggunakan</w:t>
      </w:r>
      <w:proofErr w:type="spellEnd"/>
      <w:r w:rsidR="006178C4" w:rsidRPr="00055D59">
        <w:rPr>
          <w:rFonts w:ascii="Times New Roman" w:hAnsi="Times New Roman" w:cs="Times New Roman"/>
          <w:sz w:val="24"/>
          <w:szCs w:val="24"/>
        </w:rPr>
        <w:t xml:space="preserve"> uji </w:t>
      </w:r>
      <w:r>
        <w:rPr>
          <w:rFonts w:ascii="Times New Roman" w:hAnsi="Times New Roman" w:cs="Times New Roman"/>
          <w:i/>
          <w:sz w:val="24"/>
          <w:szCs w:val="24"/>
        </w:rPr>
        <w:t>Paired Sample t-Test.</w:t>
      </w:r>
      <w:r w:rsidR="006178C4" w:rsidRPr="00055D59">
        <w:rPr>
          <w:rFonts w:ascii="Times New Roman" w:hAnsi="Times New Roman" w:cs="Times New Roman"/>
          <w:sz w:val="24"/>
          <w:szCs w:val="24"/>
        </w:rPr>
        <w:tab/>
      </w:r>
      <w:proofErr w:type="spellStart"/>
      <w:r w:rsidR="006178C4" w:rsidRPr="00055D59">
        <w:rPr>
          <w:rFonts w:ascii="Times New Roman" w:eastAsiaTheme="minorEastAsia" w:hAnsi="Times New Roman" w:cs="Times New Roman"/>
          <w:sz w:val="24"/>
          <w:szCs w:val="24"/>
        </w:rPr>
        <w:t>Dapat</w:t>
      </w:r>
      <w:proofErr w:type="spellEnd"/>
      <w:r w:rsidR="006178C4" w:rsidRPr="00055D59">
        <w:rPr>
          <w:rFonts w:ascii="Times New Roman" w:eastAsiaTheme="minorEastAsia" w:hAnsi="Times New Roman" w:cs="Times New Roman"/>
          <w:sz w:val="24"/>
          <w:szCs w:val="24"/>
        </w:rPr>
        <w:t xml:space="preserve"> </w:t>
      </w:r>
      <w:proofErr w:type="spellStart"/>
      <w:r w:rsidR="006178C4" w:rsidRPr="00055D59">
        <w:rPr>
          <w:rFonts w:ascii="Times New Roman" w:eastAsiaTheme="minorEastAsia" w:hAnsi="Times New Roman" w:cs="Times New Roman"/>
          <w:sz w:val="24"/>
          <w:szCs w:val="24"/>
        </w:rPr>
        <w:t>disimpulkan</w:t>
      </w:r>
      <w:proofErr w:type="spellEnd"/>
      <w:r w:rsidR="006178C4" w:rsidRPr="00055D59">
        <w:rPr>
          <w:rFonts w:ascii="Times New Roman" w:eastAsiaTheme="minorEastAsia" w:hAnsi="Times New Roman" w:cs="Times New Roman"/>
          <w:sz w:val="24"/>
          <w:szCs w:val="24"/>
        </w:rPr>
        <w:t xml:space="preserve"> </w:t>
      </w:r>
      <w:r w:rsidR="006178C4" w:rsidRPr="00055D59">
        <w:rPr>
          <w:rFonts w:ascii="Times New Roman" w:hAnsi="Times New Roman" w:cs="Times New Roman"/>
          <w:sz w:val="24"/>
          <w:szCs w:val="24"/>
        </w:rPr>
        <w:t xml:space="preserve">rata-rata </w:t>
      </w:r>
      <w:r w:rsidR="0029103F" w:rsidRPr="0029103F">
        <w:rPr>
          <w:rFonts w:ascii="Times New Roman" w:hAnsi="Times New Roman" w:cs="Times New Roman"/>
          <w:i/>
          <w:sz w:val="24"/>
          <w:szCs w:val="24"/>
        </w:rPr>
        <w:t>Abnormal Return</w:t>
      </w:r>
      <w:r w:rsidR="006178C4" w:rsidRPr="00055D59">
        <w:rPr>
          <w:rFonts w:ascii="Times New Roman" w:hAnsi="Times New Roman" w:cs="Times New Roman"/>
          <w:sz w:val="24"/>
          <w:szCs w:val="24"/>
        </w:rPr>
        <w:t xml:space="preserve"> </w:t>
      </w:r>
      <w:proofErr w:type="spellStart"/>
      <w:r w:rsidR="006178C4" w:rsidRPr="00055D59">
        <w:rPr>
          <w:rFonts w:ascii="Times New Roman" w:hAnsi="Times New Roman" w:cs="Times New Roman"/>
          <w:sz w:val="24"/>
          <w:szCs w:val="24"/>
        </w:rPr>
        <w:t>sebelum</w:t>
      </w:r>
      <w:proofErr w:type="spellEnd"/>
      <w:r w:rsidR="006178C4" w:rsidRPr="00055D59">
        <w:rPr>
          <w:rFonts w:ascii="Times New Roman" w:hAnsi="Times New Roman" w:cs="Times New Roman"/>
          <w:sz w:val="24"/>
          <w:szCs w:val="24"/>
        </w:rPr>
        <w:t xml:space="preserve"> dan </w:t>
      </w:r>
      <w:proofErr w:type="spellStart"/>
      <w:r w:rsidR="006178C4" w:rsidRPr="00055D59">
        <w:rPr>
          <w:rFonts w:ascii="Times New Roman" w:hAnsi="Times New Roman" w:cs="Times New Roman"/>
          <w:sz w:val="24"/>
          <w:szCs w:val="24"/>
        </w:rPr>
        <w:t>sesudah</w:t>
      </w:r>
      <w:proofErr w:type="spellEnd"/>
      <w:r w:rsidR="006178C4" w:rsidRPr="00055D59">
        <w:rPr>
          <w:rFonts w:ascii="Times New Roman" w:hAnsi="Times New Roman" w:cs="Times New Roman"/>
          <w:sz w:val="24"/>
          <w:szCs w:val="24"/>
        </w:rPr>
        <w:t xml:space="preserve"> </w:t>
      </w:r>
      <w:proofErr w:type="spellStart"/>
      <w:r w:rsidR="006178C4" w:rsidRPr="00055D59">
        <w:rPr>
          <w:rFonts w:ascii="Times New Roman" w:hAnsi="Times New Roman" w:cs="Times New Roman"/>
          <w:sz w:val="24"/>
          <w:szCs w:val="24"/>
        </w:rPr>
        <w:t>tanggal</w:t>
      </w:r>
      <w:proofErr w:type="spellEnd"/>
      <w:r w:rsidR="006178C4" w:rsidRPr="00055D59">
        <w:rPr>
          <w:rFonts w:ascii="Times New Roman" w:hAnsi="Times New Roman" w:cs="Times New Roman"/>
          <w:sz w:val="24"/>
          <w:szCs w:val="24"/>
        </w:rPr>
        <w:t xml:space="preserve"> </w:t>
      </w:r>
      <w:proofErr w:type="spellStart"/>
      <w:r w:rsidR="006178C4" w:rsidRPr="00055D59">
        <w:rPr>
          <w:rFonts w:ascii="Times New Roman" w:hAnsi="Times New Roman" w:cs="Times New Roman"/>
          <w:sz w:val="24"/>
          <w:szCs w:val="24"/>
        </w:rPr>
        <w:t>pelemahan</w:t>
      </w:r>
      <w:proofErr w:type="spellEnd"/>
      <w:r w:rsidR="006178C4" w:rsidRPr="00055D59">
        <w:rPr>
          <w:rFonts w:ascii="Times New Roman" w:hAnsi="Times New Roman" w:cs="Times New Roman"/>
          <w:sz w:val="24"/>
          <w:szCs w:val="24"/>
        </w:rPr>
        <w:t xml:space="preserve"> rupiah yang </w:t>
      </w:r>
      <w:proofErr w:type="spellStart"/>
      <w:r w:rsidR="006178C4" w:rsidRPr="00055D59">
        <w:rPr>
          <w:rFonts w:ascii="Times New Roman" w:hAnsi="Times New Roman" w:cs="Times New Roman"/>
          <w:sz w:val="24"/>
          <w:szCs w:val="24"/>
        </w:rPr>
        <w:t>mencapai</w:t>
      </w:r>
      <w:proofErr w:type="spellEnd"/>
      <w:r w:rsidR="006178C4" w:rsidRPr="00055D59">
        <w:rPr>
          <w:rFonts w:ascii="Times New Roman" w:hAnsi="Times New Roman" w:cs="Times New Roman"/>
          <w:sz w:val="24"/>
          <w:szCs w:val="24"/>
        </w:rPr>
        <w:t xml:space="preserve"> 15.000-an per </w:t>
      </w:r>
      <w:proofErr w:type="spellStart"/>
      <w:r w:rsidR="006178C4" w:rsidRPr="00055D59">
        <w:rPr>
          <w:rFonts w:ascii="Times New Roman" w:hAnsi="Times New Roman" w:cs="Times New Roman"/>
          <w:sz w:val="24"/>
          <w:szCs w:val="24"/>
        </w:rPr>
        <w:t>dolar</w:t>
      </w:r>
      <w:proofErr w:type="spellEnd"/>
      <w:r w:rsidR="006178C4" w:rsidRPr="00055D59">
        <w:rPr>
          <w:rFonts w:ascii="Times New Roman" w:hAnsi="Times New Roman" w:cs="Times New Roman"/>
          <w:sz w:val="24"/>
          <w:szCs w:val="24"/>
        </w:rPr>
        <w:t xml:space="preserve"> AS </w:t>
      </w:r>
      <w:proofErr w:type="spellStart"/>
      <w:r w:rsidR="006178C4" w:rsidRPr="00055D59">
        <w:rPr>
          <w:rFonts w:ascii="Times New Roman" w:hAnsi="Times New Roman" w:cs="Times New Roman"/>
          <w:sz w:val="24"/>
          <w:szCs w:val="24"/>
        </w:rPr>
        <w:t>tidak</w:t>
      </w:r>
      <w:proofErr w:type="spellEnd"/>
      <w:r w:rsidR="006178C4" w:rsidRPr="00055D59">
        <w:rPr>
          <w:rFonts w:ascii="Times New Roman" w:hAnsi="Times New Roman" w:cs="Times New Roman"/>
          <w:sz w:val="24"/>
          <w:szCs w:val="24"/>
        </w:rPr>
        <w:t xml:space="preserve"> </w:t>
      </w:r>
      <w:proofErr w:type="spellStart"/>
      <w:r w:rsidR="006178C4" w:rsidRPr="00055D59">
        <w:rPr>
          <w:rFonts w:ascii="Times New Roman" w:hAnsi="Times New Roman" w:cs="Times New Roman"/>
          <w:sz w:val="24"/>
          <w:szCs w:val="24"/>
        </w:rPr>
        <w:t>berbeda</w:t>
      </w:r>
      <w:proofErr w:type="spellEnd"/>
      <w:r w:rsidR="006178C4" w:rsidRPr="00055D59">
        <w:rPr>
          <w:rFonts w:ascii="Times New Roman" w:hAnsi="Times New Roman" w:cs="Times New Roman"/>
          <w:sz w:val="24"/>
          <w:szCs w:val="24"/>
        </w:rPr>
        <w:t xml:space="preserve"> </w:t>
      </w:r>
      <w:proofErr w:type="spellStart"/>
      <w:r w:rsidR="006178C4" w:rsidRPr="00055D59">
        <w:rPr>
          <w:rFonts w:ascii="Times New Roman" w:hAnsi="Times New Roman" w:cs="Times New Roman"/>
          <w:sz w:val="24"/>
          <w:szCs w:val="24"/>
        </w:rPr>
        <w:t>secara</w:t>
      </w:r>
      <w:proofErr w:type="spellEnd"/>
      <w:r w:rsidR="006178C4" w:rsidRPr="00055D59">
        <w:rPr>
          <w:rFonts w:ascii="Times New Roman" w:hAnsi="Times New Roman" w:cs="Times New Roman"/>
          <w:sz w:val="24"/>
          <w:szCs w:val="24"/>
        </w:rPr>
        <w:t xml:space="preserve"> </w:t>
      </w:r>
      <w:proofErr w:type="spellStart"/>
      <w:r w:rsidR="006178C4" w:rsidRPr="00055D59">
        <w:rPr>
          <w:rFonts w:ascii="Times New Roman" w:hAnsi="Times New Roman" w:cs="Times New Roman"/>
          <w:sz w:val="24"/>
          <w:szCs w:val="24"/>
        </w:rPr>
        <w:t>signifikan</w:t>
      </w:r>
      <w:proofErr w:type="spellEnd"/>
      <w:r w:rsidR="006178C4" w:rsidRPr="00055D59">
        <w:rPr>
          <w:rFonts w:ascii="Times New Roman" w:hAnsi="Times New Roman" w:cs="Times New Roman"/>
          <w:sz w:val="24"/>
          <w:szCs w:val="24"/>
        </w:rPr>
        <w:t xml:space="preserve"> di </w:t>
      </w:r>
      <w:proofErr w:type="spellStart"/>
      <w:r w:rsidR="006178C4" w:rsidRPr="00055D59">
        <w:rPr>
          <w:rFonts w:ascii="Times New Roman" w:hAnsi="Times New Roman" w:cs="Times New Roman"/>
          <w:sz w:val="24"/>
          <w:szCs w:val="24"/>
        </w:rPr>
        <w:t>tingkat</w:t>
      </w:r>
      <w:proofErr w:type="spellEnd"/>
      <w:r w:rsidR="006178C4" w:rsidRPr="00055D59">
        <w:rPr>
          <w:rFonts w:ascii="Times New Roman" w:hAnsi="Times New Roman" w:cs="Times New Roman"/>
          <w:sz w:val="24"/>
          <w:szCs w:val="24"/>
        </w:rPr>
        <w:t xml:space="preserve"> </w:t>
      </w:r>
      <w:proofErr w:type="spellStart"/>
      <w:r w:rsidR="006178C4" w:rsidRPr="00055D59">
        <w:rPr>
          <w:rFonts w:ascii="Times New Roman" w:hAnsi="Times New Roman" w:cs="Times New Roman"/>
          <w:sz w:val="24"/>
          <w:szCs w:val="24"/>
        </w:rPr>
        <w:t>signifikan</w:t>
      </w:r>
      <w:proofErr w:type="spellEnd"/>
      <w:r w:rsidR="006178C4" w:rsidRPr="00055D59">
        <w:rPr>
          <w:rFonts w:ascii="Times New Roman" w:hAnsi="Times New Roman" w:cs="Times New Roman"/>
          <w:sz w:val="24"/>
          <w:szCs w:val="24"/>
        </w:rPr>
        <w:t xml:space="preserve"> 5%.</w:t>
      </w:r>
    </w:p>
    <w:p w:rsidR="006178C4" w:rsidRPr="00055D59" w:rsidRDefault="0029173C" w:rsidP="0029173C">
      <w:pPr>
        <w:pStyle w:val="Heading1"/>
        <w:ind w:left="720"/>
      </w:pPr>
      <w:r>
        <w:t xml:space="preserve">E. </w:t>
      </w:r>
      <w:r w:rsidR="00A9641A">
        <w:t>PEMBAHASAN DAN KESIMPULAN</w:t>
      </w:r>
    </w:p>
    <w:p w:rsidR="006178C4" w:rsidRPr="00055D59" w:rsidRDefault="00A9641A" w:rsidP="00A9641A">
      <w:pPr>
        <w:pStyle w:val="Heading2"/>
        <w:numPr>
          <w:ilvl w:val="0"/>
          <w:numId w:val="38"/>
        </w:numPr>
        <w:spacing w:line="360" w:lineRule="auto"/>
        <w:jc w:val="both"/>
        <w:rPr>
          <w:rFonts w:cs="Times New Roman"/>
          <w:szCs w:val="24"/>
        </w:rPr>
      </w:pPr>
      <w:proofErr w:type="spellStart"/>
      <w:r w:rsidRPr="00055D59">
        <w:rPr>
          <w:rFonts w:cs="Times New Roman"/>
          <w:szCs w:val="24"/>
        </w:rPr>
        <w:t>Pembahasan</w:t>
      </w:r>
      <w:proofErr w:type="spellEnd"/>
    </w:p>
    <w:p w:rsidR="006178C4" w:rsidRPr="00055D59" w:rsidRDefault="0029103F" w:rsidP="009672CC">
      <w:pPr>
        <w:pStyle w:val="BodyText"/>
        <w:spacing w:line="360" w:lineRule="auto"/>
        <w:ind w:firstLine="720"/>
        <w:jc w:val="both"/>
      </w:pPr>
      <w:r w:rsidRPr="0029103F">
        <w:rPr>
          <w:i/>
        </w:rPr>
        <w:t>Abnormal Return</w:t>
      </w:r>
      <w:r w:rsidR="006178C4" w:rsidRPr="00055D59">
        <w:rPr>
          <w:i/>
        </w:rPr>
        <w:t xml:space="preserve"> </w:t>
      </w:r>
      <w:proofErr w:type="spellStart"/>
      <w:r w:rsidR="006178C4" w:rsidRPr="00055D59">
        <w:t>atau</w:t>
      </w:r>
      <w:proofErr w:type="spellEnd"/>
      <w:r w:rsidR="006178C4" w:rsidRPr="00055D59">
        <w:t xml:space="preserve"> </w:t>
      </w:r>
      <w:r w:rsidR="006178C4" w:rsidRPr="00055D59">
        <w:rPr>
          <w:i/>
        </w:rPr>
        <w:t xml:space="preserve">return </w:t>
      </w:r>
      <w:proofErr w:type="spellStart"/>
      <w:r w:rsidR="006178C4" w:rsidRPr="00055D59">
        <w:t>tidak</w:t>
      </w:r>
      <w:proofErr w:type="spellEnd"/>
      <w:r w:rsidR="006178C4" w:rsidRPr="00055D59">
        <w:t xml:space="preserve"> normal </w:t>
      </w:r>
      <w:proofErr w:type="spellStart"/>
      <w:r w:rsidR="006178C4" w:rsidRPr="00055D59">
        <w:t>dari</w:t>
      </w:r>
      <w:proofErr w:type="spellEnd"/>
      <w:r w:rsidR="006178C4" w:rsidRPr="00055D59">
        <w:t xml:space="preserve"> </w:t>
      </w:r>
      <w:proofErr w:type="spellStart"/>
      <w:r w:rsidR="006178C4" w:rsidRPr="00055D59">
        <w:t>suatu</w:t>
      </w:r>
      <w:proofErr w:type="spellEnd"/>
      <w:r w:rsidR="006178C4" w:rsidRPr="00055D59">
        <w:t xml:space="preserve"> </w:t>
      </w:r>
      <w:proofErr w:type="spellStart"/>
      <w:r w:rsidR="006178C4" w:rsidRPr="00055D59">
        <w:t>saham</w:t>
      </w:r>
      <w:proofErr w:type="spellEnd"/>
      <w:r w:rsidR="006178C4" w:rsidRPr="00055D59">
        <w:t xml:space="preserve"> </w:t>
      </w:r>
      <w:proofErr w:type="spellStart"/>
      <w:r w:rsidR="006178C4" w:rsidRPr="00055D59">
        <w:t>adalah</w:t>
      </w:r>
      <w:proofErr w:type="spellEnd"/>
      <w:r w:rsidR="006178C4" w:rsidRPr="00055D59">
        <w:t xml:space="preserve"> </w:t>
      </w:r>
      <w:proofErr w:type="spellStart"/>
      <w:r w:rsidR="006178C4" w:rsidRPr="00055D59">
        <w:t>selisih</w:t>
      </w:r>
      <w:proofErr w:type="spellEnd"/>
      <w:r w:rsidR="006178C4" w:rsidRPr="00055D59">
        <w:t xml:space="preserve"> </w:t>
      </w:r>
      <w:r w:rsidR="006178C4" w:rsidRPr="00055D59">
        <w:rPr>
          <w:i/>
        </w:rPr>
        <w:t xml:space="preserve">return </w:t>
      </w:r>
      <w:proofErr w:type="spellStart"/>
      <w:r w:rsidR="006178C4" w:rsidRPr="00055D59">
        <w:t>realisasi</w:t>
      </w:r>
      <w:proofErr w:type="spellEnd"/>
      <w:r w:rsidR="006178C4" w:rsidRPr="00055D59">
        <w:t xml:space="preserve"> yang </w:t>
      </w:r>
      <w:proofErr w:type="spellStart"/>
      <w:r w:rsidR="006178C4" w:rsidRPr="00055D59">
        <w:t>diperoleh</w:t>
      </w:r>
      <w:proofErr w:type="spellEnd"/>
      <w:r w:rsidR="006178C4" w:rsidRPr="00055D59">
        <w:t xml:space="preserve"> investor </w:t>
      </w:r>
      <w:proofErr w:type="spellStart"/>
      <w:r w:rsidR="006178C4" w:rsidRPr="00055D59">
        <w:t>dengan</w:t>
      </w:r>
      <w:proofErr w:type="spellEnd"/>
      <w:r w:rsidR="006178C4" w:rsidRPr="00055D59">
        <w:t xml:space="preserve"> </w:t>
      </w:r>
      <w:r w:rsidR="006178C4" w:rsidRPr="00055D59">
        <w:rPr>
          <w:i/>
        </w:rPr>
        <w:t xml:space="preserve">return </w:t>
      </w:r>
      <w:r w:rsidR="006178C4" w:rsidRPr="00055D59">
        <w:t xml:space="preserve">yang </w:t>
      </w:r>
      <w:proofErr w:type="spellStart"/>
      <w:r w:rsidR="006178C4" w:rsidRPr="00055D59">
        <w:t>diharapkan</w:t>
      </w:r>
      <w:proofErr w:type="spellEnd"/>
      <w:r w:rsidR="006178C4" w:rsidRPr="00055D59">
        <w:t xml:space="preserve"> oleh investor </w:t>
      </w:r>
      <w:proofErr w:type="spellStart"/>
      <w:r w:rsidR="006178C4" w:rsidRPr="00055D59">
        <w:t>ketika</w:t>
      </w:r>
      <w:proofErr w:type="spellEnd"/>
      <w:r w:rsidR="006178C4" w:rsidRPr="00055D59">
        <w:t xml:space="preserve"> </w:t>
      </w:r>
      <w:proofErr w:type="spellStart"/>
      <w:r w:rsidR="006178C4" w:rsidRPr="00055D59">
        <w:t>melakukan</w:t>
      </w:r>
      <w:proofErr w:type="spellEnd"/>
      <w:r w:rsidR="006178C4" w:rsidRPr="00055D59">
        <w:t xml:space="preserve"> </w:t>
      </w:r>
      <w:proofErr w:type="spellStart"/>
      <w:r w:rsidR="006178C4" w:rsidRPr="00055D59">
        <w:t>transaksi</w:t>
      </w:r>
      <w:proofErr w:type="spellEnd"/>
      <w:r w:rsidR="006178C4" w:rsidRPr="00055D59">
        <w:t xml:space="preserve"> di pasar modal. </w:t>
      </w:r>
      <w:proofErr w:type="spellStart"/>
      <w:r w:rsidR="006178C4" w:rsidRPr="00055D59">
        <w:t>Selisih</w:t>
      </w:r>
      <w:proofErr w:type="spellEnd"/>
      <w:r w:rsidR="006178C4" w:rsidRPr="00055D59">
        <w:t xml:space="preserve"> </w:t>
      </w:r>
      <w:r w:rsidR="006178C4" w:rsidRPr="00055D59">
        <w:rPr>
          <w:i/>
        </w:rPr>
        <w:t xml:space="preserve">return </w:t>
      </w:r>
      <w:proofErr w:type="spellStart"/>
      <w:r w:rsidR="006178C4" w:rsidRPr="00055D59">
        <w:t>tersebut</w:t>
      </w:r>
      <w:proofErr w:type="spellEnd"/>
      <w:r w:rsidR="006178C4" w:rsidRPr="00055D59">
        <w:rPr>
          <w:i/>
        </w:rPr>
        <w:t xml:space="preserve"> </w:t>
      </w:r>
      <w:proofErr w:type="spellStart"/>
      <w:r w:rsidR="006178C4" w:rsidRPr="00055D59">
        <w:t>akan</w:t>
      </w:r>
      <w:proofErr w:type="spellEnd"/>
      <w:r w:rsidR="006178C4" w:rsidRPr="00055D59">
        <w:t xml:space="preserve"> </w:t>
      </w:r>
      <w:proofErr w:type="spellStart"/>
      <w:r w:rsidR="006178C4" w:rsidRPr="00055D59">
        <w:t>positif</w:t>
      </w:r>
      <w:proofErr w:type="spellEnd"/>
      <w:r w:rsidR="006178C4" w:rsidRPr="00055D59">
        <w:t xml:space="preserve"> </w:t>
      </w:r>
      <w:proofErr w:type="spellStart"/>
      <w:r w:rsidR="006178C4" w:rsidRPr="00055D59">
        <w:t>jika</w:t>
      </w:r>
      <w:proofErr w:type="spellEnd"/>
      <w:r w:rsidR="006178C4" w:rsidRPr="00055D59">
        <w:t xml:space="preserve"> </w:t>
      </w:r>
      <w:r w:rsidR="006178C4" w:rsidRPr="00055D59">
        <w:rPr>
          <w:i/>
        </w:rPr>
        <w:t xml:space="preserve">return </w:t>
      </w:r>
      <w:proofErr w:type="spellStart"/>
      <w:r w:rsidR="006178C4" w:rsidRPr="00055D59">
        <w:t>realisasi</w:t>
      </w:r>
      <w:proofErr w:type="spellEnd"/>
      <w:r w:rsidR="006178C4" w:rsidRPr="00055D59">
        <w:t xml:space="preserve"> </w:t>
      </w:r>
      <w:proofErr w:type="spellStart"/>
      <w:r w:rsidR="006178C4" w:rsidRPr="00055D59">
        <w:t>lebih</w:t>
      </w:r>
      <w:proofErr w:type="spellEnd"/>
      <w:r w:rsidR="006178C4" w:rsidRPr="00055D59">
        <w:t xml:space="preserve"> </w:t>
      </w:r>
      <w:proofErr w:type="spellStart"/>
      <w:r w:rsidR="006178C4" w:rsidRPr="00055D59">
        <w:t>besar</w:t>
      </w:r>
      <w:proofErr w:type="spellEnd"/>
      <w:r w:rsidR="006178C4" w:rsidRPr="00055D59">
        <w:t xml:space="preserve"> </w:t>
      </w:r>
      <w:proofErr w:type="spellStart"/>
      <w:r w:rsidR="006178C4" w:rsidRPr="00055D59">
        <w:t>dari</w:t>
      </w:r>
      <w:proofErr w:type="spellEnd"/>
      <w:r w:rsidR="006178C4" w:rsidRPr="00055D59">
        <w:t xml:space="preserve"> </w:t>
      </w:r>
      <w:r w:rsidR="006178C4" w:rsidRPr="00055D59">
        <w:rPr>
          <w:i/>
        </w:rPr>
        <w:t xml:space="preserve">return </w:t>
      </w:r>
      <w:r w:rsidR="006178C4" w:rsidRPr="00055D59">
        <w:t xml:space="preserve">yang </w:t>
      </w:r>
      <w:proofErr w:type="spellStart"/>
      <w:r w:rsidR="006178C4" w:rsidRPr="00055D59">
        <w:t>diharapkan</w:t>
      </w:r>
      <w:proofErr w:type="spellEnd"/>
      <w:r w:rsidR="006178C4" w:rsidRPr="00055D59">
        <w:t xml:space="preserve"> </w:t>
      </w:r>
      <w:proofErr w:type="spellStart"/>
      <w:r w:rsidR="006178C4" w:rsidRPr="00055D59">
        <w:t>atau</w:t>
      </w:r>
      <w:proofErr w:type="spellEnd"/>
      <w:r w:rsidR="006178C4" w:rsidRPr="00055D59">
        <w:t xml:space="preserve"> </w:t>
      </w:r>
      <w:r w:rsidR="006178C4" w:rsidRPr="00055D59">
        <w:rPr>
          <w:i/>
        </w:rPr>
        <w:t>return normal</w:t>
      </w:r>
      <w:r w:rsidR="006178C4" w:rsidRPr="00055D59">
        <w:t xml:space="preserve">. </w:t>
      </w:r>
      <w:proofErr w:type="spellStart"/>
      <w:r w:rsidR="006178C4" w:rsidRPr="00055D59">
        <w:t>Sedangkan</w:t>
      </w:r>
      <w:proofErr w:type="spellEnd"/>
      <w:r w:rsidR="006178C4" w:rsidRPr="00055D59">
        <w:t xml:space="preserve"> </w:t>
      </w:r>
      <w:r w:rsidR="006178C4" w:rsidRPr="00055D59">
        <w:rPr>
          <w:i/>
        </w:rPr>
        <w:t xml:space="preserve">return </w:t>
      </w:r>
      <w:proofErr w:type="spellStart"/>
      <w:r w:rsidR="006178C4" w:rsidRPr="00055D59">
        <w:t>akan</w:t>
      </w:r>
      <w:proofErr w:type="spellEnd"/>
      <w:r w:rsidR="006178C4" w:rsidRPr="00055D59">
        <w:t xml:space="preserve"> </w:t>
      </w:r>
      <w:proofErr w:type="spellStart"/>
      <w:r w:rsidR="006178C4" w:rsidRPr="00055D59">
        <w:t>negatif</w:t>
      </w:r>
      <w:proofErr w:type="spellEnd"/>
      <w:r w:rsidR="006178C4" w:rsidRPr="00055D59">
        <w:t xml:space="preserve"> </w:t>
      </w:r>
      <w:proofErr w:type="spellStart"/>
      <w:r w:rsidR="006178C4" w:rsidRPr="00055D59">
        <w:t>jika</w:t>
      </w:r>
      <w:proofErr w:type="spellEnd"/>
      <w:r w:rsidR="006178C4" w:rsidRPr="00055D59">
        <w:t xml:space="preserve"> </w:t>
      </w:r>
      <w:r w:rsidR="006178C4" w:rsidRPr="00055D59">
        <w:rPr>
          <w:i/>
        </w:rPr>
        <w:t xml:space="preserve">return </w:t>
      </w:r>
      <w:proofErr w:type="spellStart"/>
      <w:r w:rsidR="006178C4" w:rsidRPr="00055D59">
        <w:t>realisasi</w:t>
      </w:r>
      <w:proofErr w:type="spellEnd"/>
      <w:r w:rsidR="006178C4" w:rsidRPr="00055D59">
        <w:t xml:space="preserve"> </w:t>
      </w:r>
      <w:proofErr w:type="spellStart"/>
      <w:r w:rsidR="006178C4" w:rsidRPr="00055D59">
        <w:t>lebih</w:t>
      </w:r>
      <w:proofErr w:type="spellEnd"/>
      <w:r w:rsidR="006178C4" w:rsidRPr="00055D59">
        <w:t xml:space="preserve"> </w:t>
      </w:r>
      <w:proofErr w:type="spellStart"/>
      <w:r w:rsidR="006178C4" w:rsidRPr="00055D59">
        <w:t>kecil</w:t>
      </w:r>
      <w:proofErr w:type="spellEnd"/>
      <w:r w:rsidR="006178C4" w:rsidRPr="00055D59">
        <w:t xml:space="preserve"> </w:t>
      </w:r>
      <w:proofErr w:type="spellStart"/>
      <w:r w:rsidR="006178C4" w:rsidRPr="00055D59">
        <w:t>dari</w:t>
      </w:r>
      <w:proofErr w:type="spellEnd"/>
      <w:r w:rsidR="006178C4" w:rsidRPr="00055D59">
        <w:t xml:space="preserve"> </w:t>
      </w:r>
      <w:r w:rsidR="006178C4" w:rsidRPr="00055D59">
        <w:rPr>
          <w:i/>
        </w:rPr>
        <w:t xml:space="preserve">return </w:t>
      </w:r>
      <w:r w:rsidR="006178C4" w:rsidRPr="00055D59">
        <w:t xml:space="preserve">yang </w:t>
      </w:r>
      <w:proofErr w:type="spellStart"/>
      <w:r w:rsidR="006178C4" w:rsidRPr="00055D59">
        <w:t>diharapkan</w:t>
      </w:r>
      <w:proofErr w:type="spellEnd"/>
      <w:r w:rsidR="006178C4" w:rsidRPr="00055D59">
        <w:t xml:space="preserve">. </w:t>
      </w:r>
      <w:r w:rsidRPr="0029103F">
        <w:rPr>
          <w:i/>
        </w:rPr>
        <w:t>Abnormal Return</w:t>
      </w:r>
      <w:r w:rsidR="006178C4" w:rsidRPr="00055D59">
        <w:rPr>
          <w:i/>
        </w:rPr>
        <w:t xml:space="preserve"> </w:t>
      </w:r>
      <w:proofErr w:type="spellStart"/>
      <w:r w:rsidR="006178C4" w:rsidRPr="00055D59">
        <w:t>merupakan</w:t>
      </w:r>
      <w:proofErr w:type="spellEnd"/>
      <w:r w:rsidR="006178C4" w:rsidRPr="00055D59">
        <w:t xml:space="preserve"> salah </w:t>
      </w:r>
      <w:proofErr w:type="spellStart"/>
      <w:r w:rsidR="006178C4" w:rsidRPr="00055D59">
        <w:t>satu</w:t>
      </w:r>
      <w:proofErr w:type="spellEnd"/>
      <w:r w:rsidR="006178C4" w:rsidRPr="00055D59">
        <w:t xml:space="preserve"> </w:t>
      </w:r>
      <w:proofErr w:type="spellStart"/>
      <w:r w:rsidR="006178C4" w:rsidRPr="00055D59">
        <w:t>indikator</w:t>
      </w:r>
      <w:proofErr w:type="spellEnd"/>
      <w:r w:rsidR="006178C4" w:rsidRPr="00055D59">
        <w:t xml:space="preserve"> yang </w:t>
      </w:r>
      <w:proofErr w:type="spellStart"/>
      <w:r w:rsidR="006178C4" w:rsidRPr="00055D59">
        <w:t>dapat</w:t>
      </w:r>
      <w:proofErr w:type="spellEnd"/>
      <w:r w:rsidR="006178C4" w:rsidRPr="00055D59">
        <w:t xml:space="preserve"> </w:t>
      </w:r>
      <w:proofErr w:type="spellStart"/>
      <w:r w:rsidR="006178C4" w:rsidRPr="00055D59">
        <w:t>digunakan</w:t>
      </w:r>
      <w:proofErr w:type="spellEnd"/>
      <w:r w:rsidR="006178C4" w:rsidRPr="00055D59">
        <w:t xml:space="preserve"> </w:t>
      </w:r>
      <w:proofErr w:type="spellStart"/>
      <w:r w:rsidR="006178C4" w:rsidRPr="00055D59">
        <w:t>untuk</w:t>
      </w:r>
      <w:proofErr w:type="spellEnd"/>
      <w:r w:rsidR="006178C4" w:rsidRPr="00055D59">
        <w:t xml:space="preserve"> </w:t>
      </w:r>
      <w:proofErr w:type="spellStart"/>
      <w:r w:rsidR="006178C4" w:rsidRPr="00055D59">
        <w:t>mengukur</w:t>
      </w:r>
      <w:proofErr w:type="spellEnd"/>
      <w:r w:rsidR="006178C4" w:rsidRPr="00055D59">
        <w:t xml:space="preserve"> </w:t>
      </w:r>
      <w:proofErr w:type="spellStart"/>
      <w:r w:rsidR="006178C4" w:rsidRPr="00055D59">
        <w:t>apakah</w:t>
      </w:r>
      <w:proofErr w:type="spellEnd"/>
      <w:r w:rsidR="006178C4" w:rsidRPr="00055D59">
        <w:t xml:space="preserve"> </w:t>
      </w:r>
      <w:proofErr w:type="spellStart"/>
      <w:r w:rsidR="006178C4" w:rsidRPr="00055D59">
        <w:t>suatu</w:t>
      </w:r>
      <w:proofErr w:type="spellEnd"/>
      <w:r w:rsidR="006178C4" w:rsidRPr="00055D59">
        <w:t xml:space="preserve"> </w:t>
      </w:r>
      <w:proofErr w:type="spellStart"/>
      <w:r w:rsidR="006178C4" w:rsidRPr="00055D59">
        <w:t>pengumuman</w:t>
      </w:r>
      <w:proofErr w:type="spellEnd"/>
      <w:r w:rsidR="006178C4" w:rsidRPr="00055D59">
        <w:t xml:space="preserve"> </w:t>
      </w:r>
      <w:proofErr w:type="spellStart"/>
      <w:r w:rsidR="006178C4" w:rsidRPr="00055D59">
        <w:t>atau</w:t>
      </w:r>
      <w:proofErr w:type="spellEnd"/>
      <w:r w:rsidR="006178C4" w:rsidRPr="00055D59">
        <w:t xml:space="preserve"> </w:t>
      </w:r>
      <w:proofErr w:type="spellStart"/>
      <w:r w:rsidR="006178C4" w:rsidRPr="00055D59">
        <w:t>peristiwa</w:t>
      </w:r>
      <w:proofErr w:type="spellEnd"/>
      <w:r w:rsidR="006178C4" w:rsidRPr="00055D59">
        <w:t xml:space="preserve"> yang </w:t>
      </w:r>
      <w:proofErr w:type="spellStart"/>
      <w:r w:rsidR="006178C4" w:rsidRPr="00055D59">
        <w:t>dipublikasikan</w:t>
      </w:r>
      <w:proofErr w:type="spellEnd"/>
      <w:r w:rsidR="006178C4" w:rsidRPr="00055D59">
        <w:t xml:space="preserve"> </w:t>
      </w:r>
      <w:proofErr w:type="spellStart"/>
      <w:r w:rsidR="006178C4" w:rsidRPr="00055D59">
        <w:t>mempunyai</w:t>
      </w:r>
      <w:proofErr w:type="spellEnd"/>
      <w:r w:rsidR="006178C4" w:rsidRPr="00055D59">
        <w:t xml:space="preserve"> </w:t>
      </w:r>
      <w:proofErr w:type="spellStart"/>
      <w:r w:rsidR="006178C4" w:rsidRPr="00055D59">
        <w:t>kandungan</w:t>
      </w:r>
      <w:proofErr w:type="spellEnd"/>
      <w:r w:rsidR="006178C4" w:rsidRPr="00055D59">
        <w:t xml:space="preserve"> </w:t>
      </w:r>
      <w:proofErr w:type="spellStart"/>
      <w:r w:rsidR="006178C4" w:rsidRPr="00055D59">
        <w:t>informasi</w:t>
      </w:r>
      <w:proofErr w:type="spellEnd"/>
      <w:r w:rsidR="006178C4" w:rsidRPr="00055D59">
        <w:t xml:space="preserve"> yang </w:t>
      </w:r>
      <w:proofErr w:type="spellStart"/>
      <w:r w:rsidR="006178C4" w:rsidRPr="00055D59">
        <w:t>dapat</w:t>
      </w:r>
      <w:proofErr w:type="spellEnd"/>
      <w:r w:rsidR="006178C4" w:rsidRPr="00055D59">
        <w:t xml:space="preserve"> </w:t>
      </w:r>
      <w:proofErr w:type="spellStart"/>
      <w:r w:rsidR="006178C4" w:rsidRPr="00055D59">
        <w:t>mempengaruhi</w:t>
      </w:r>
      <w:proofErr w:type="spellEnd"/>
      <w:r w:rsidR="006178C4" w:rsidRPr="00055D59">
        <w:t xml:space="preserve"> pasar (</w:t>
      </w:r>
      <w:proofErr w:type="spellStart"/>
      <w:r w:rsidR="006178C4" w:rsidRPr="00055D59">
        <w:t>Cahyono</w:t>
      </w:r>
      <w:proofErr w:type="spellEnd"/>
      <w:r w:rsidR="006178C4" w:rsidRPr="00055D59">
        <w:t>, 2018).</w:t>
      </w:r>
    </w:p>
    <w:p w:rsidR="006178C4" w:rsidRPr="00055D59" w:rsidRDefault="006178C4" w:rsidP="009672CC">
      <w:pPr>
        <w:spacing w:after="0" w:line="360" w:lineRule="auto"/>
        <w:jc w:val="both"/>
        <w:rPr>
          <w:rFonts w:ascii="Times New Roman" w:hAnsi="Times New Roman" w:cs="Times New Roman"/>
          <w:sz w:val="24"/>
          <w:szCs w:val="24"/>
        </w:rPr>
      </w:pPr>
      <w:r w:rsidRPr="00055D59">
        <w:rPr>
          <w:rFonts w:ascii="Times New Roman" w:hAnsi="Times New Roman" w:cs="Times New Roman"/>
          <w:sz w:val="24"/>
          <w:szCs w:val="24"/>
        </w:rPr>
        <w:tab/>
        <w:t xml:space="preserve">Nilai </w:t>
      </w:r>
      <w:proofErr w:type="spellStart"/>
      <w:r w:rsidRPr="00055D59">
        <w:rPr>
          <w:rFonts w:ascii="Times New Roman" w:hAnsi="Times New Roman" w:cs="Times New Roman"/>
          <w:sz w:val="24"/>
          <w:szCs w:val="24"/>
        </w:rPr>
        <w:t>dari</w:t>
      </w:r>
      <w:proofErr w:type="spellEnd"/>
      <w:r w:rsidRPr="00055D59">
        <w:rPr>
          <w:rFonts w:ascii="Times New Roman" w:hAnsi="Times New Roman" w:cs="Times New Roman"/>
          <w:sz w:val="24"/>
          <w:szCs w:val="24"/>
        </w:rPr>
        <w:t xml:space="preserve"> </w:t>
      </w:r>
      <w:r w:rsidR="0029103F" w:rsidRPr="0029103F">
        <w:rPr>
          <w:rFonts w:ascii="Times New Roman" w:hAnsi="Times New Roman" w:cs="Times New Roman"/>
          <w:i/>
          <w:sz w:val="24"/>
          <w:szCs w:val="24"/>
        </w:rPr>
        <w:t>Abnormal Return</w:t>
      </w:r>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menggambarkan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imbal</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hasil</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saat</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itu</w:t>
      </w:r>
      <w:proofErr w:type="spellEnd"/>
      <w:r w:rsidRPr="00055D59">
        <w:rPr>
          <w:rFonts w:ascii="Times New Roman" w:hAnsi="Times New Roman" w:cs="Times New Roman"/>
          <w:sz w:val="24"/>
          <w:szCs w:val="24"/>
        </w:rPr>
        <w:t xml:space="preserve"> yang </w:t>
      </w:r>
      <w:proofErr w:type="spellStart"/>
      <w:r w:rsidRPr="00055D59">
        <w:rPr>
          <w:rFonts w:ascii="Times New Roman" w:hAnsi="Times New Roman" w:cs="Times New Roman"/>
          <w:sz w:val="24"/>
          <w:szCs w:val="24"/>
        </w:rPr>
        <w:t>bisa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didapatkan</w:t>
      </w:r>
      <w:proofErr w:type="spellEnd"/>
      <w:r w:rsidRPr="00055D59">
        <w:rPr>
          <w:rFonts w:ascii="Times New Roman" w:hAnsi="Times New Roman" w:cs="Times New Roman"/>
          <w:sz w:val="24"/>
          <w:szCs w:val="24"/>
        </w:rPr>
        <w:t xml:space="preserve"> investor, </w:t>
      </w:r>
      <w:proofErr w:type="spellStart"/>
      <w:r w:rsidRPr="00055D59">
        <w:rPr>
          <w:rFonts w:ascii="Times New Roman" w:hAnsi="Times New Roman" w:cs="Times New Roman"/>
          <w:sz w:val="24"/>
          <w:szCs w:val="24"/>
        </w:rPr>
        <w:t>jika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mereka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menginvestasikan</w:t>
      </w:r>
      <w:proofErr w:type="spellEnd"/>
      <w:r w:rsidRPr="00055D59">
        <w:rPr>
          <w:rFonts w:ascii="Times New Roman" w:hAnsi="Times New Roman" w:cs="Times New Roman"/>
          <w:sz w:val="24"/>
          <w:szCs w:val="24"/>
        </w:rPr>
        <w:t xml:space="preserve"> dana </w:t>
      </w:r>
      <w:proofErr w:type="spellStart"/>
      <w:r w:rsidRPr="00055D59">
        <w:rPr>
          <w:rFonts w:ascii="Times New Roman" w:hAnsi="Times New Roman" w:cs="Times New Roman"/>
          <w:sz w:val="24"/>
          <w:szCs w:val="24"/>
        </w:rPr>
        <w:t>mereka</w:t>
      </w:r>
      <w:proofErr w:type="spellEnd"/>
      <w:r w:rsidRPr="00055D59">
        <w:rPr>
          <w:rFonts w:ascii="Times New Roman" w:hAnsi="Times New Roman" w:cs="Times New Roman"/>
          <w:sz w:val="24"/>
          <w:szCs w:val="24"/>
        </w:rPr>
        <w:t xml:space="preserve"> pada </w:t>
      </w:r>
      <w:proofErr w:type="spellStart"/>
      <w:r w:rsidRPr="00055D59">
        <w:rPr>
          <w:rFonts w:ascii="Times New Roman" w:hAnsi="Times New Roman" w:cs="Times New Roman"/>
          <w:sz w:val="24"/>
          <w:szCs w:val="24"/>
        </w:rPr>
        <w:t>saham</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tertentu</w:t>
      </w:r>
      <w:proofErr w:type="spellEnd"/>
      <w:r w:rsidRPr="00055D59">
        <w:rPr>
          <w:rFonts w:ascii="Times New Roman" w:hAnsi="Times New Roman" w:cs="Times New Roman"/>
          <w:sz w:val="24"/>
          <w:szCs w:val="24"/>
        </w:rPr>
        <w:t xml:space="preserve">. Nilai </w:t>
      </w:r>
      <w:r w:rsidR="0029103F" w:rsidRPr="0029103F">
        <w:rPr>
          <w:rFonts w:ascii="Times New Roman" w:hAnsi="Times New Roman" w:cs="Times New Roman"/>
          <w:i/>
          <w:sz w:val="24"/>
          <w:szCs w:val="24"/>
        </w:rPr>
        <w:t>Abnormal Return</w:t>
      </w:r>
      <w:r w:rsidRPr="00055D59">
        <w:rPr>
          <w:rFonts w:ascii="Times New Roman" w:hAnsi="Times New Roman" w:cs="Times New Roman"/>
          <w:sz w:val="24"/>
          <w:szCs w:val="24"/>
        </w:rPr>
        <w:t xml:space="preserve"> yang </w:t>
      </w:r>
      <w:proofErr w:type="spellStart"/>
      <w:r w:rsidRPr="00055D59">
        <w:rPr>
          <w:rFonts w:ascii="Times New Roman" w:hAnsi="Times New Roman" w:cs="Times New Roman"/>
          <w:sz w:val="24"/>
          <w:szCs w:val="24"/>
        </w:rPr>
        <w:t>positif</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mengindikasikan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bahwa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saham</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tersebut</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memiliki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keuntungan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sebesar</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persentase</w:t>
      </w:r>
      <w:proofErr w:type="spellEnd"/>
      <w:r w:rsidRPr="00055D59">
        <w:rPr>
          <w:rFonts w:ascii="Times New Roman" w:hAnsi="Times New Roman" w:cs="Times New Roman"/>
          <w:sz w:val="24"/>
          <w:szCs w:val="24"/>
        </w:rPr>
        <w:t xml:space="preserve"> </w:t>
      </w:r>
      <w:r w:rsidR="0029103F" w:rsidRPr="0029103F">
        <w:rPr>
          <w:rFonts w:ascii="Times New Roman" w:hAnsi="Times New Roman" w:cs="Times New Roman"/>
          <w:i/>
          <w:sz w:val="24"/>
          <w:szCs w:val="24"/>
        </w:rPr>
        <w:t>Abnormal Return</w:t>
      </w:r>
      <w:r w:rsidRPr="00055D59">
        <w:rPr>
          <w:rFonts w:ascii="Times New Roman" w:hAnsi="Times New Roman" w:cs="Times New Roman"/>
          <w:sz w:val="24"/>
          <w:szCs w:val="24"/>
        </w:rPr>
        <w:t xml:space="preserve"> yang </w:t>
      </w:r>
      <w:proofErr w:type="spellStart"/>
      <w:r w:rsidRPr="00055D59">
        <w:rPr>
          <w:rFonts w:ascii="Times New Roman" w:hAnsi="Times New Roman" w:cs="Times New Roman"/>
          <w:sz w:val="24"/>
          <w:szCs w:val="24"/>
        </w:rPr>
        <w:t>dihasilkan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sementara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jika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nilai</w:t>
      </w:r>
      <w:proofErr w:type="spellEnd"/>
      <w:r w:rsidRPr="00055D59">
        <w:rPr>
          <w:rFonts w:ascii="Times New Roman" w:hAnsi="Times New Roman" w:cs="Times New Roman"/>
          <w:sz w:val="24"/>
          <w:szCs w:val="24"/>
        </w:rPr>
        <w:t xml:space="preserve"> </w:t>
      </w:r>
      <w:r w:rsidR="0029103F" w:rsidRPr="0029103F">
        <w:rPr>
          <w:rFonts w:ascii="Times New Roman" w:hAnsi="Times New Roman" w:cs="Times New Roman"/>
          <w:i/>
          <w:sz w:val="24"/>
          <w:szCs w:val="24"/>
        </w:rPr>
        <w:t>Abnormal Return</w:t>
      </w:r>
      <w:r w:rsidRPr="00055D59">
        <w:rPr>
          <w:rFonts w:ascii="Times New Roman" w:hAnsi="Times New Roman" w:cs="Times New Roman"/>
          <w:sz w:val="24"/>
          <w:szCs w:val="24"/>
        </w:rPr>
        <w:t xml:space="preserve"> yang </w:t>
      </w:r>
      <w:proofErr w:type="spellStart"/>
      <w:r w:rsidRPr="00055D59">
        <w:rPr>
          <w:rFonts w:ascii="Times New Roman" w:hAnsi="Times New Roman" w:cs="Times New Roman"/>
          <w:sz w:val="24"/>
          <w:szCs w:val="24"/>
        </w:rPr>
        <w:t>dihasilkan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negatif</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mengindikasikan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bahwa</w:t>
      </w:r>
      <w:proofErr w:type="spellEnd"/>
      <w:r w:rsidRPr="00055D59">
        <w:rPr>
          <w:rFonts w:ascii="Times New Roman" w:hAnsi="Times New Roman" w:cs="Times New Roman"/>
          <w:sz w:val="24"/>
          <w:szCs w:val="24"/>
        </w:rPr>
        <w:t xml:space="preserve"> investor </w:t>
      </w:r>
      <w:proofErr w:type="spellStart"/>
      <w:r w:rsidRPr="00055D59">
        <w:rPr>
          <w:rFonts w:ascii="Times New Roman" w:hAnsi="Times New Roman" w:cs="Times New Roman"/>
          <w:sz w:val="24"/>
          <w:szCs w:val="24"/>
        </w:rPr>
        <w:t>mengalami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kerugian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sebesar</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persentase</w:t>
      </w:r>
      <w:proofErr w:type="spellEnd"/>
      <w:r w:rsidRPr="00055D59">
        <w:rPr>
          <w:rFonts w:ascii="Times New Roman" w:hAnsi="Times New Roman" w:cs="Times New Roman"/>
          <w:sz w:val="24"/>
          <w:szCs w:val="24"/>
        </w:rPr>
        <w:t xml:space="preserve"> </w:t>
      </w:r>
      <w:r w:rsidR="0029103F" w:rsidRPr="0029103F">
        <w:rPr>
          <w:rFonts w:ascii="Times New Roman" w:hAnsi="Times New Roman" w:cs="Times New Roman"/>
          <w:i/>
          <w:sz w:val="24"/>
          <w:szCs w:val="24"/>
        </w:rPr>
        <w:t>Abnormal Return</w:t>
      </w:r>
      <w:r w:rsidRPr="00055D59">
        <w:rPr>
          <w:rFonts w:ascii="Times New Roman" w:hAnsi="Times New Roman" w:cs="Times New Roman"/>
          <w:sz w:val="24"/>
          <w:szCs w:val="24"/>
        </w:rPr>
        <w:t xml:space="preserve"> yang </w:t>
      </w:r>
      <w:proofErr w:type="spellStart"/>
      <w:r w:rsidRPr="00055D59">
        <w:rPr>
          <w:rFonts w:ascii="Times New Roman" w:hAnsi="Times New Roman" w:cs="Times New Roman"/>
          <w:sz w:val="24"/>
          <w:szCs w:val="24"/>
        </w:rPr>
        <w:t>dihasilkan</w:t>
      </w:r>
      <w:proofErr w:type="spellEnd"/>
      <w:r w:rsidRPr="00055D59">
        <w:rPr>
          <w:rFonts w:ascii="Times New Roman" w:hAnsi="Times New Roman" w:cs="Times New Roman"/>
          <w:sz w:val="24"/>
          <w:szCs w:val="24"/>
        </w:rPr>
        <w:t>.</w:t>
      </w:r>
    </w:p>
    <w:p w:rsidR="006178C4" w:rsidRPr="00055D59" w:rsidRDefault="006178C4" w:rsidP="009672CC">
      <w:pPr>
        <w:pStyle w:val="BodyText"/>
        <w:spacing w:line="360" w:lineRule="auto"/>
        <w:ind w:firstLine="720"/>
        <w:jc w:val="both"/>
      </w:pPr>
      <w:proofErr w:type="spellStart"/>
      <w:r w:rsidRPr="00055D59">
        <w:t>Peristiwa</w:t>
      </w:r>
      <w:proofErr w:type="spellEnd"/>
      <w:r w:rsidRPr="00055D59">
        <w:t xml:space="preserve"> </w:t>
      </w:r>
      <w:proofErr w:type="spellStart"/>
      <w:r w:rsidRPr="00055D59">
        <w:t>pelemahan</w:t>
      </w:r>
      <w:proofErr w:type="spellEnd"/>
      <w:r w:rsidRPr="00055D59">
        <w:t xml:space="preserve"> </w:t>
      </w:r>
      <w:proofErr w:type="spellStart"/>
      <w:r w:rsidRPr="00055D59">
        <w:t>nilai</w:t>
      </w:r>
      <w:proofErr w:type="spellEnd"/>
      <w:r w:rsidRPr="00055D59">
        <w:t xml:space="preserve"> rupiah </w:t>
      </w:r>
      <w:proofErr w:type="spellStart"/>
      <w:r w:rsidRPr="00055D59">
        <w:t>merupakan</w:t>
      </w:r>
      <w:proofErr w:type="spellEnd"/>
      <w:r w:rsidRPr="00055D59">
        <w:t xml:space="preserve"> salah </w:t>
      </w:r>
      <w:proofErr w:type="spellStart"/>
      <w:r w:rsidRPr="00055D59">
        <w:t>satu</w:t>
      </w:r>
      <w:proofErr w:type="spellEnd"/>
      <w:r w:rsidRPr="00055D59">
        <w:t xml:space="preserve"> </w:t>
      </w:r>
      <w:proofErr w:type="spellStart"/>
      <w:r w:rsidRPr="00055D59">
        <w:t>peristiwa</w:t>
      </w:r>
      <w:proofErr w:type="spellEnd"/>
      <w:r w:rsidRPr="00055D59">
        <w:t xml:space="preserve"> yang </w:t>
      </w:r>
      <w:proofErr w:type="spellStart"/>
      <w:r w:rsidRPr="00055D59">
        <w:t>diprediksi</w:t>
      </w:r>
      <w:proofErr w:type="spellEnd"/>
      <w:r w:rsidRPr="00055D59">
        <w:t xml:space="preserve"> </w:t>
      </w:r>
      <w:proofErr w:type="spellStart"/>
      <w:r w:rsidRPr="00055D59">
        <w:t>dapat</w:t>
      </w:r>
      <w:proofErr w:type="spellEnd"/>
      <w:r w:rsidRPr="00055D59">
        <w:t xml:space="preserve"> </w:t>
      </w:r>
      <w:proofErr w:type="spellStart"/>
      <w:r w:rsidRPr="00055D59">
        <w:t>memberikan</w:t>
      </w:r>
      <w:proofErr w:type="spellEnd"/>
      <w:r w:rsidRPr="00055D59">
        <w:t xml:space="preserve"> </w:t>
      </w:r>
      <w:proofErr w:type="spellStart"/>
      <w:r w:rsidRPr="00055D59">
        <w:t>pengaruh</w:t>
      </w:r>
      <w:proofErr w:type="spellEnd"/>
      <w:r w:rsidRPr="00055D59">
        <w:t xml:space="preserve"> pasar modal di Indonesia, </w:t>
      </w:r>
      <w:proofErr w:type="spellStart"/>
      <w:r w:rsidRPr="00055D59">
        <w:t>khususnya</w:t>
      </w:r>
      <w:proofErr w:type="spellEnd"/>
      <w:r w:rsidRPr="00055D59">
        <w:t xml:space="preserve"> </w:t>
      </w:r>
      <w:proofErr w:type="spellStart"/>
      <w:r w:rsidRPr="00055D59">
        <w:t>perusahaan</w:t>
      </w:r>
      <w:proofErr w:type="spellEnd"/>
      <w:r w:rsidRPr="00055D59">
        <w:t xml:space="preserve"> </w:t>
      </w:r>
      <w:proofErr w:type="spellStart"/>
      <w:r w:rsidRPr="00055D59">
        <w:t>ekspor</w:t>
      </w:r>
      <w:proofErr w:type="spellEnd"/>
      <w:r w:rsidRPr="00055D59">
        <w:t xml:space="preserve">. </w:t>
      </w:r>
      <w:proofErr w:type="spellStart"/>
      <w:r w:rsidRPr="00055D59">
        <w:t>Pelemahan</w:t>
      </w:r>
      <w:proofErr w:type="spellEnd"/>
      <w:r w:rsidRPr="00055D59">
        <w:t xml:space="preserve"> </w:t>
      </w:r>
      <w:proofErr w:type="spellStart"/>
      <w:r w:rsidRPr="00055D59">
        <w:t>nilai</w:t>
      </w:r>
      <w:proofErr w:type="spellEnd"/>
      <w:r w:rsidRPr="00055D59">
        <w:t xml:space="preserve"> rupiah </w:t>
      </w:r>
      <w:proofErr w:type="spellStart"/>
      <w:r w:rsidRPr="00055D59">
        <w:t>terhadap</w:t>
      </w:r>
      <w:proofErr w:type="spellEnd"/>
      <w:r w:rsidRPr="00055D59">
        <w:t xml:space="preserve"> </w:t>
      </w:r>
      <w:proofErr w:type="spellStart"/>
      <w:r w:rsidRPr="00055D59">
        <w:t>dolar</w:t>
      </w:r>
      <w:proofErr w:type="spellEnd"/>
      <w:r w:rsidRPr="00055D59">
        <w:t xml:space="preserve"> AS </w:t>
      </w:r>
      <w:proofErr w:type="spellStart"/>
      <w:r w:rsidRPr="00055D59">
        <w:t>merupakan</w:t>
      </w:r>
      <w:proofErr w:type="spellEnd"/>
      <w:r w:rsidRPr="00055D59">
        <w:t xml:space="preserve"> </w:t>
      </w:r>
      <w:proofErr w:type="spellStart"/>
      <w:r w:rsidRPr="00055D59">
        <w:t>sebuah</w:t>
      </w:r>
      <w:proofErr w:type="spellEnd"/>
      <w:r w:rsidRPr="00055D59">
        <w:t xml:space="preserve"> </w:t>
      </w:r>
      <w:proofErr w:type="spellStart"/>
      <w:r w:rsidRPr="00055D59">
        <w:t>peristiwa</w:t>
      </w:r>
      <w:proofErr w:type="spellEnd"/>
      <w:r w:rsidRPr="00055D59">
        <w:t xml:space="preserve"> </w:t>
      </w:r>
      <w:proofErr w:type="spellStart"/>
      <w:r w:rsidRPr="00055D59">
        <w:t>makro</w:t>
      </w:r>
      <w:proofErr w:type="spellEnd"/>
      <w:r w:rsidRPr="00055D59">
        <w:t xml:space="preserve"> yang </w:t>
      </w:r>
      <w:proofErr w:type="spellStart"/>
      <w:r w:rsidRPr="00055D59">
        <w:t>menimbulkan</w:t>
      </w:r>
      <w:proofErr w:type="spellEnd"/>
      <w:r w:rsidRPr="00055D59">
        <w:t xml:space="preserve"> </w:t>
      </w:r>
      <w:proofErr w:type="spellStart"/>
      <w:r w:rsidRPr="00055D59">
        <w:t>dampak</w:t>
      </w:r>
      <w:proofErr w:type="spellEnd"/>
      <w:r w:rsidRPr="00055D59">
        <w:t xml:space="preserve"> </w:t>
      </w:r>
      <w:proofErr w:type="spellStart"/>
      <w:r w:rsidRPr="00055D59">
        <w:t>menyeluruh</w:t>
      </w:r>
      <w:proofErr w:type="spellEnd"/>
      <w:r w:rsidRPr="00055D59">
        <w:t xml:space="preserve">, </w:t>
      </w:r>
      <w:proofErr w:type="spellStart"/>
      <w:r w:rsidRPr="00055D59">
        <w:t>baik</w:t>
      </w:r>
      <w:proofErr w:type="spellEnd"/>
      <w:r w:rsidRPr="00055D59">
        <w:t xml:space="preserve"> </w:t>
      </w:r>
      <w:proofErr w:type="spellStart"/>
      <w:r w:rsidRPr="00055D59">
        <w:t>ke</w:t>
      </w:r>
      <w:proofErr w:type="spellEnd"/>
      <w:r w:rsidRPr="00055D59">
        <w:t xml:space="preserve"> </w:t>
      </w:r>
      <w:proofErr w:type="spellStart"/>
      <w:r w:rsidRPr="00055D59">
        <w:t>bidang</w:t>
      </w:r>
      <w:proofErr w:type="spellEnd"/>
      <w:r w:rsidRPr="00055D59">
        <w:t xml:space="preserve"> </w:t>
      </w:r>
      <w:proofErr w:type="spellStart"/>
      <w:r w:rsidRPr="00055D59">
        <w:t>ekonomi</w:t>
      </w:r>
      <w:proofErr w:type="spellEnd"/>
      <w:r w:rsidRPr="00055D59">
        <w:t xml:space="preserve">, </w:t>
      </w:r>
      <w:proofErr w:type="spellStart"/>
      <w:r w:rsidRPr="00055D59">
        <w:t>sosial</w:t>
      </w:r>
      <w:proofErr w:type="spellEnd"/>
      <w:r w:rsidRPr="00055D59">
        <w:t xml:space="preserve">, </w:t>
      </w:r>
      <w:proofErr w:type="spellStart"/>
      <w:r w:rsidRPr="00055D59">
        <w:t>maupun</w:t>
      </w:r>
      <w:proofErr w:type="spellEnd"/>
      <w:r w:rsidRPr="00055D59">
        <w:t xml:space="preserve"> </w:t>
      </w:r>
      <w:proofErr w:type="spellStart"/>
      <w:r w:rsidRPr="00055D59">
        <w:t>politik</w:t>
      </w:r>
      <w:proofErr w:type="spellEnd"/>
      <w:r w:rsidRPr="00055D59">
        <w:t xml:space="preserve">. </w:t>
      </w:r>
      <w:proofErr w:type="spellStart"/>
      <w:r w:rsidRPr="00055D59">
        <w:t>Jika</w:t>
      </w:r>
      <w:proofErr w:type="spellEnd"/>
      <w:r w:rsidRPr="00055D59">
        <w:t xml:space="preserve"> </w:t>
      </w:r>
      <w:proofErr w:type="spellStart"/>
      <w:r w:rsidRPr="00055D59">
        <w:t>peristiwa</w:t>
      </w:r>
      <w:proofErr w:type="spellEnd"/>
      <w:r w:rsidRPr="00055D59">
        <w:t xml:space="preserve"> </w:t>
      </w:r>
      <w:proofErr w:type="spellStart"/>
      <w:r w:rsidRPr="00055D59">
        <w:t>ini</w:t>
      </w:r>
      <w:proofErr w:type="spellEnd"/>
      <w:r w:rsidRPr="00055D59">
        <w:t xml:space="preserve"> </w:t>
      </w:r>
      <w:proofErr w:type="spellStart"/>
      <w:r w:rsidRPr="00055D59">
        <w:t>dianggap</w:t>
      </w:r>
      <w:proofErr w:type="spellEnd"/>
      <w:r w:rsidRPr="00055D59">
        <w:t xml:space="preserve"> </w:t>
      </w:r>
      <w:proofErr w:type="spellStart"/>
      <w:r w:rsidRPr="00055D59">
        <w:t>menggambarkan</w:t>
      </w:r>
      <w:proofErr w:type="spellEnd"/>
      <w:r w:rsidRPr="00055D59">
        <w:t xml:space="preserve"> </w:t>
      </w:r>
      <w:proofErr w:type="spellStart"/>
      <w:r w:rsidRPr="00055D59">
        <w:t>suatu</w:t>
      </w:r>
      <w:proofErr w:type="spellEnd"/>
      <w:r w:rsidRPr="00055D59">
        <w:t xml:space="preserve"> </w:t>
      </w:r>
      <w:proofErr w:type="spellStart"/>
      <w:r w:rsidRPr="00055D59">
        <w:t>berita</w:t>
      </w:r>
      <w:proofErr w:type="spellEnd"/>
      <w:r w:rsidRPr="00055D59">
        <w:t xml:space="preserve"> </w:t>
      </w:r>
      <w:proofErr w:type="spellStart"/>
      <w:r w:rsidRPr="00055D59">
        <w:t>baik</w:t>
      </w:r>
      <w:proofErr w:type="spellEnd"/>
      <w:r w:rsidRPr="00055D59">
        <w:t xml:space="preserve"> (</w:t>
      </w:r>
      <w:r w:rsidRPr="00055D59">
        <w:rPr>
          <w:i/>
        </w:rPr>
        <w:t>good news</w:t>
      </w:r>
      <w:r w:rsidRPr="00055D59">
        <w:t xml:space="preserve">), pasar </w:t>
      </w:r>
      <w:proofErr w:type="spellStart"/>
      <w:r w:rsidRPr="00055D59">
        <w:t>akan</w:t>
      </w:r>
      <w:proofErr w:type="spellEnd"/>
      <w:r w:rsidRPr="00055D59">
        <w:t xml:space="preserve"> </w:t>
      </w:r>
      <w:proofErr w:type="spellStart"/>
      <w:r w:rsidRPr="00055D59">
        <w:t>merespon</w:t>
      </w:r>
      <w:proofErr w:type="spellEnd"/>
      <w:r w:rsidRPr="00055D59">
        <w:t xml:space="preserve"> </w:t>
      </w:r>
      <w:proofErr w:type="spellStart"/>
      <w:r w:rsidRPr="00055D59">
        <w:t>secara</w:t>
      </w:r>
      <w:proofErr w:type="spellEnd"/>
      <w:r w:rsidRPr="00055D59">
        <w:t xml:space="preserve"> </w:t>
      </w:r>
      <w:proofErr w:type="spellStart"/>
      <w:r w:rsidRPr="00055D59">
        <w:t>positif</w:t>
      </w:r>
      <w:proofErr w:type="spellEnd"/>
      <w:r w:rsidRPr="00055D59">
        <w:t xml:space="preserve">. </w:t>
      </w:r>
      <w:proofErr w:type="spellStart"/>
      <w:r w:rsidRPr="00055D59">
        <w:t>Sebaliknya</w:t>
      </w:r>
      <w:proofErr w:type="spellEnd"/>
      <w:r w:rsidRPr="00055D59">
        <w:t xml:space="preserve">, </w:t>
      </w:r>
      <w:proofErr w:type="spellStart"/>
      <w:r w:rsidRPr="00055D59">
        <w:t>jika</w:t>
      </w:r>
      <w:proofErr w:type="spellEnd"/>
      <w:r w:rsidRPr="00055D59">
        <w:t xml:space="preserve"> </w:t>
      </w:r>
      <w:proofErr w:type="spellStart"/>
      <w:proofErr w:type="gramStart"/>
      <w:r w:rsidRPr="00055D59">
        <w:lastRenderedPageBreak/>
        <w:t>peristiwa</w:t>
      </w:r>
      <w:proofErr w:type="spellEnd"/>
      <w:r w:rsidRPr="00055D59">
        <w:t xml:space="preserve">  </w:t>
      </w:r>
      <w:proofErr w:type="spellStart"/>
      <w:r w:rsidRPr="00055D59">
        <w:t>ini</w:t>
      </w:r>
      <w:proofErr w:type="spellEnd"/>
      <w:proofErr w:type="gramEnd"/>
      <w:r w:rsidRPr="00055D59">
        <w:t xml:space="preserve"> </w:t>
      </w:r>
      <w:proofErr w:type="spellStart"/>
      <w:r w:rsidRPr="00055D59">
        <w:t>dianggap</w:t>
      </w:r>
      <w:proofErr w:type="spellEnd"/>
      <w:r w:rsidRPr="00055D59">
        <w:t xml:space="preserve"> </w:t>
      </w:r>
      <w:proofErr w:type="spellStart"/>
      <w:r w:rsidRPr="00055D59">
        <w:t>sebagai</w:t>
      </w:r>
      <w:proofErr w:type="spellEnd"/>
      <w:r w:rsidRPr="00055D59">
        <w:t xml:space="preserve"> </w:t>
      </w:r>
      <w:proofErr w:type="spellStart"/>
      <w:r w:rsidRPr="00055D59">
        <w:t>berita</w:t>
      </w:r>
      <w:proofErr w:type="spellEnd"/>
      <w:r w:rsidRPr="00055D59">
        <w:t xml:space="preserve"> </w:t>
      </w:r>
      <w:proofErr w:type="spellStart"/>
      <w:r w:rsidRPr="00055D59">
        <w:t>buruk</w:t>
      </w:r>
      <w:proofErr w:type="spellEnd"/>
      <w:r w:rsidRPr="00055D59">
        <w:t xml:space="preserve"> (</w:t>
      </w:r>
      <w:r w:rsidRPr="00055D59">
        <w:rPr>
          <w:i/>
        </w:rPr>
        <w:t xml:space="preserve">bad </w:t>
      </w:r>
      <w:r w:rsidRPr="00055D59">
        <w:t>news)</w:t>
      </w:r>
      <w:r w:rsidRPr="00055D59">
        <w:rPr>
          <w:spacing w:val="14"/>
        </w:rPr>
        <w:t xml:space="preserve"> </w:t>
      </w:r>
      <w:r w:rsidRPr="00055D59">
        <w:t xml:space="preserve">, </w:t>
      </w:r>
      <w:proofErr w:type="spellStart"/>
      <w:r w:rsidRPr="00055D59">
        <w:t>maka</w:t>
      </w:r>
      <w:proofErr w:type="spellEnd"/>
      <w:r w:rsidRPr="00055D59">
        <w:t xml:space="preserve"> pasar </w:t>
      </w:r>
      <w:proofErr w:type="spellStart"/>
      <w:r w:rsidRPr="00055D59">
        <w:t>akan</w:t>
      </w:r>
      <w:proofErr w:type="spellEnd"/>
      <w:r w:rsidRPr="00055D59">
        <w:t xml:space="preserve"> </w:t>
      </w:r>
      <w:proofErr w:type="spellStart"/>
      <w:r w:rsidRPr="00055D59">
        <w:t>merespon</w:t>
      </w:r>
      <w:proofErr w:type="spellEnd"/>
      <w:r w:rsidRPr="00055D59">
        <w:t xml:space="preserve"> </w:t>
      </w:r>
      <w:proofErr w:type="spellStart"/>
      <w:r w:rsidRPr="00055D59">
        <w:t>secara</w:t>
      </w:r>
      <w:proofErr w:type="spellEnd"/>
      <w:r w:rsidRPr="00055D59">
        <w:t xml:space="preserve"> </w:t>
      </w:r>
      <w:proofErr w:type="spellStart"/>
      <w:r w:rsidRPr="00055D59">
        <w:t>negatif</w:t>
      </w:r>
      <w:proofErr w:type="spellEnd"/>
      <w:r w:rsidRPr="00055D59">
        <w:t xml:space="preserve">. </w:t>
      </w:r>
      <w:proofErr w:type="spellStart"/>
      <w:r w:rsidRPr="00055D59">
        <w:t>Respon</w:t>
      </w:r>
      <w:proofErr w:type="spellEnd"/>
      <w:r w:rsidRPr="00055D59">
        <w:rPr>
          <w:spacing w:val="16"/>
        </w:rPr>
        <w:t xml:space="preserve"> </w:t>
      </w:r>
      <w:proofErr w:type="spellStart"/>
      <w:r w:rsidRPr="00055D59">
        <w:t>atau</w:t>
      </w:r>
      <w:proofErr w:type="spellEnd"/>
      <w:r w:rsidRPr="00055D59">
        <w:rPr>
          <w:spacing w:val="18"/>
        </w:rPr>
        <w:t xml:space="preserve"> </w:t>
      </w:r>
      <w:proofErr w:type="spellStart"/>
      <w:r w:rsidRPr="00055D59">
        <w:t>reaksi</w:t>
      </w:r>
      <w:proofErr w:type="spellEnd"/>
      <w:r w:rsidRPr="00055D59">
        <w:rPr>
          <w:spacing w:val="16"/>
        </w:rPr>
        <w:t xml:space="preserve"> </w:t>
      </w:r>
      <w:r w:rsidRPr="00055D59">
        <w:t>pasar</w:t>
      </w:r>
      <w:r w:rsidRPr="00055D59">
        <w:rPr>
          <w:spacing w:val="15"/>
        </w:rPr>
        <w:t xml:space="preserve"> </w:t>
      </w:r>
      <w:r w:rsidRPr="00055D59">
        <w:t>modal</w:t>
      </w:r>
      <w:r w:rsidRPr="00055D59">
        <w:rPr>
          <w:spacing w:val="16"/>
        </w:rPr>
        <w:t xml:space="preserve"> </w:t>
      </w:r>
      <w:proofErr w:type="spellStart"/>
      <w:r w:rsidRPr="00055D59">
        <w:t>terhadap</w:t>
      </w:r>
      <w:proofErr w:type="spellEnd"/>
      <w:r w:rsidRPr="00055D59">
        <w:rPr>
          <w:spacing w:val="18"/>
        </w:rPr>
        <w:t xml:space="preserve"> </w:t>
      </w:r>
      <w:proofErr w:type="spellStart"/>
      <w:r w:rsidRPr="00055D59">
        <w:t>suatu</w:t>
      </w:r>
      <w:proofErr w:type="spellEnd"/>
      <w:r w:rsidRPr="00055D59">
        <w:rPr>
          <w:spacing w:val="17"/>
        </w:rPr>
        <w:t xml:space="preserve"> </w:t>
      </w:r>
      <w:proofErr w:type="spellStart"/>
      <w:r w:rsidRPr="00055D59">
        <w:t>peristiwa</w:t>
      </w:r>
      <w:proofErr w:type="spellEnd"/>
      <w:r w:rsidRPr="00055D59">
        <w:rPr>
          <w:spacing w:val="14"/>
        </w:rPr>
        <w:t xml:space="preserve"> </w:t>
      </w:r>
      <w:proofErr w:type="spellStart"/>
      <w:r w:rsidRPr="00055D59">
        <w:t>dapat</w:t>
      </w:r>
      <w:proofErr w:type="spellEnd"/>
      <w:r w:rsidRPr="00055D59">
        <w:t xml:space="preserve"> </w:t>
      </w:r>
      <w:proofErr w:type="spellStart"/>
      <w:r w:rsidRPr="00055D59">
        <w:t>dilihat</w:t>
      </w:r>
      <w:proofErr w:type="spellEnd"/>
      <w:r w:rsidRPr="00055D59">
        <w:t xml:space="preserve"> </w:t>
      </w:r>
      <w:proofErr w:type="spellStart"/>
      <w:r w:rsidRPr="00055D59">
        <w:t>melalui</w:t>
      </w:r>
      <w:proofErr w:type="spellEnd"/>
      <w:r w:rsidRPr="00055D59">
        <w:t xml:space="preserve"> return </w:t>
      </w:r>
      <w:proofErr w:type="spellStart"/>
      <w:r w:rsidRPr="00055D59">
        <w:t>tidak</w:t>
      </w:r>
      <w:proofErr w:type="spellEnd"/>
      <w:r w:rsidRPr="00055D59">
        <w:t xml:space="preserve"> normal yang </w:t>
      </w:r>
      <w:proofErr w:type="spellStart"/>
      <w:r w:rsidRPr="00055D59">
        <w:t>terjadi</w:t>
      </w:r>
      <w:proofErr w:type="spellEnd"/>
      <w:r w:rsidRPr="00055D59">
        <w:t xml:space="preserve"> di </w:t>
      </w:r>
      <w:proofErr w:type="spellStart"/>
      <w:r w:rsidRPr="00055D59">
        <w:t>sekitar</w:t>
      </w:r>
      <w:proofErr w:type="spellEnd"/>
      <w:r w:rsidRPr="00055D59">
        <w:t xml:space="preserve"> </w:t>
      </w:r>
      <w:proofErr w:type="spellStart"/>
      <w:r w:rsidRPr="00055D59">
        <w:t>periode</w:t>
      </w:r>
      <w:proofErr w:type="spellEnd"/>
      <w:r w:rsidRPr="00055D59">
        <w:t xml:space="preserve"> </w:t>
      </w:r>
      <w:proofErr w:type="spellStart"/>
      <w:r w:rsidRPr="00055D59">
        <w:t>peristiwa</w:t>
      </w:r>
      <w:proofErr w:type="spellEnd"/>
      <w:r w:rsidRPr="00055D59">
        <w:t>.</w:t>
      </w:r>
    </w:p>
    <w:p w:rsidR="006178C4" w:rsidRPr="00055D59" w:rsidRDefault="006178C4" w:rsidP="009672CC">
      <w:pPr>
        <w:spacing w:after="0" w:line="360" w:lineRule="auto"/>
        <w:jc w:val="both"/>
        <w:rPr>
          <w:rFonts w:ascii="Times New Roman" w:hAnsi="Times New Roman" w:cs="Times New Roman"/>
          <w:sz w:val="24"/>
          <w:szCs w:val="24"/>
        </w:rPr>
      </w:pPr>
      <w:r w:rsidRPr="00055D59">
        <w:rPr>
          <w:rFonts w:ascii="Times New Roman" w:hAnsi="Times New Roman" w:cs="Times New Roman"/>
          <w:sz w:val="24"/>
          <w:szCs w:val="24"/>
        </w:rPr>
        <w:tab/>
      </w:r>
      <w:proofErr w:type="spellStart"/>
      <w:r w:rsidRPr="00055D59">
        <w:rPr>
          <w:rFonts w:ascii="Times New Roman" w:hAnsi="Times New Roman" w:cs="Times New Roman"/>
          <w:sz w:val="24"/>
          <w:szCs w:val="24"/>
        </w:rPr>
        <w:t>Pengambilan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keputusan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untuk</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menjual</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atau</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membeli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saham</w:t>
      </w:r>
      <w:proofErr w:type="spellEnd"/>
      <w:r w:rsidRPr="00055D59">
        <w:rPr>
          <w:rFonts w:ascii="Times New Roman" w:hAnsi="Times New Roman" w:cs="Times New Roman"/>
          <w:sz w:val="24"/>
          <w:szCs w:val="24"/>
        </w:rPr>
        <w:t xml:space="preserve"> juga </w:t>
      </w:r>
      <w:proofErr w:type="spellStart"/>
      <w:r w:rsidRPr="00055D59">
        <w:rPr>
          <w:rFonts w:ascii="Times New Roman" w:hAnsi="Times New Roman" w:cs="Times New Roman"/>
          <w:sz w:val="24"/>
          <w:szCs w:val="24"/>
        </w:rPr>
        <w:t>terkait</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erat</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dengan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perilaku</w:t>
      </w:r>
      <w:proofErr w:type="spellEnd"/>
      <w:r w:rsidRPr="00055D59">
        <w:rPr>
          <w:rFonts w:ascii="Times New Roman" w:hAnsi="Times New Roman" w:cs="Times New Roman"/>
          <w:sz w:val="24"/>
          <w:szCs w:val="24"/>
        </w:rPr>
        <w:t xml:space="preserve"> investor. </w:t>
      </w:r>
      <w:proofErr w:type="spellStart"/>
      <w:r w:rsidRPr="00055D59">
        <w:rPr>
          <w:rFonts w:ascii="Times New Roman" w:hAnsi="Times New Roman" w:cs="Times New Roman"/>
          <w:sz w:val="24"/>
          <w:szCs w:val="24"/>
        </w:rPr>
        <w:t>Tindakan</w:t>
      </w:r>
      <w:proofErr w:type="spellEnd"/>
      <w:r w:rsidRPr="00055D59">
        <w:rPr>
          <w:rFonts w:ascii="Times New Roman" w:hAnsi="Times New Roman" w:cs="Times New Roman"/>
          <w:sz w:val="24"/>
          <w:szCs w:val="24"/>
        </w:rPr>
        <w:t xml:space="preserve"> para investor yang </w:t>
      </w:r>
      <w:proofErr w:type="spellStart"/>
      <w:r w:rsidRPr="00055D59">
        <w:rPr>
          <w:rFonts w:ascii="Times New Roman" w:hAnsi="Times New Roman" w:cs="Times New Roman"/>
          <w:sz w:val="24"/>
          <w:szCs w:val="24"/>
        </w:rPr>
        <w:t>terkadang</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tidak</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terkendali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didorong</w:t>
      </w:r>
      <w:proofErr w:type="spellEnd"/>
      <w:r w:rsidRPr="00055D59">
        <w:rPr>
          <w:rFonts w:ascii="Times New Roman" w:hAnsi="Times New Roman" w:cs="Times New Roman"/>
          <w:sz w:val="24"/>
          <w:szCs w:val="24"/>
        </w:rPr>
        <w:t xml:space="preserve"> oleh </w:t>
      </w:r>
      <w:proofErr w:type="spellStart"/>
      <w:r w:rsidRPr="00055D59">
        <w:rPr>
          <w:rFonts w:ascii="Times New Roman" w:hAnsi="Times New Roman" w:cs="Times New Roman"/>
          <w:sz w:val="24"/>
          <w:szCs w:val="24"/>
        </w:rPr>
        <w:t>faktor-faktor</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psikologis</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seperti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ketakutan</w:t>
      </w:r>
      <w:proofErr w:type="spellEnd"/>
      <w:r w:rsidRPr="00055D59">
        <w:rPr>
          <w:rFonts w:ascii="Times New Roman" w:hAnsi="Times New Roman" w:cs="Times New Roman"/>
          <w:sz w:val="24"/>
          <w:szCs w:val="24"/>
        </w:rPr>
        <w:t xml:space="preserve"> (</w:t>
      </w:r>
      <w:r w:rsidRPr="00055D59">
        <w:rPr>
          <w:rFonts w:ascii="Times New Roman" w:hAnsi="Times New Roman" w:cs="Times New Roman"/>
          <w:i/>
          <w:sz w:val="24"/>
          <w:szCs w:val="24"/>
        </w:rPr>
        <w:t>fear</w:t>
      </w:r>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ketamakan</w:t>
      </w:r>
      <w:proofErr w:type="spellEnd"/>
      <w:r w:rsidRPr="00055D59">
        <w:rPr>
          <w:rFonts w:ascii="Times New Roman" w:hAnsi="Times New Roman" w:cs="Times New Roman"/>
          <w:sz w:val="24"/>
          <w:szCs w:val="24"/>
        </w:rPr>
        <w:t xml:space="preserve"> (</w:t>
      </w:r>
      <w:r w:rsidRPr="00055D59">
        <w:rPr>
          <w:rFonts w:ascii="Times New Roman" w:hAnsi="Times New Roman" w:cs="Times New Roman"/>
          <w:i/>
          <w:sz w:val="24"/>
          <w:szCs w:val="24"/>
        </w:rPr>
        <w:t>greed</w:t>
      </w:r>
      <w:r w:rsidRPr="00055D59">
        <w:rPr>
          <w:rFonts w:ascii="Times New Roman" w:hAnsi="Times New Roman" w:cs="Times New Roman"/>
          <w:sz w:val="24"/>
          <w:szCs w:val="24"/>
        </w:rPr>
        <w:t xml:space="preserve">), dan </w:t>
      </w:r>
      <w:proofErr w:type="spellStart"/>
      <w:r w:rsidRPr="00055D59">
        <w:rPr>
          <w:rFonts w:ascii="Times New Roman" w:hAnsi="Times New Roman" w:cs="Times New Roman"/>
          <w:sz w:val="24"/>
          <w:szCs w:val="24"/>
        </w:rPr>
        <w:t>kepanikan</w:t>
      </w:r>
      <w:proofErr w:type="spellEnd"/>
      <w:r w:rsidRPr="00055D59">
        <w:rPr>
          <w:rFonts w:ascii="Times New Roman" w:hAnsi="Times New Roman" w:cs="Times New Roman"/>
          <w:sz w:val="24"/>
          <w:szCs w:val="24"/>
        </w:rPr>
        <w:t xml:space="preserve"> (</w:t>
      </w:r>
      <w:r w:rsidRPr="00055D59">
        <w:rPr>
          <w:rFonts w:ascii="Times New Roman" w:hAnsi="Times New Roman" w:cs="Times New Roman"/>
          <w:i/>
          <w:sz w:val="24"/>
          <w:szCs w:val="24"/>
        </w:rPr>
        <w:t>madness</w:t>
      </w:r>
      <w:r w:rsidRPr="00055D59">
        <w:rPr>
          <w:rFonts w:ascii="Times New Roman" w:hAnsi="Times New Roman" w:cs="Times New Roman"/>
          <w:sz w:val="24"/>
          <w:szCs w:val="24"/>
        </w:rPr>
        <w:t xml:space="preserve">). Investor di pasar modal juga </w:t>
      </w:r>
      <w:proofErr w:type="spellStart"/>
      <w:r w:rsidRPr="00055D59">
        <w:rPr>
          <w:rFonts w:ascii="Times New Roman" w:hAnsi="Times New Roman" w:cs="Times New Roman"/>
          <w:sz w:val="24"/>
          <w:szCs w:val="24"/>
        </w:rPr>
        <w:t>merupakan</w:t>
      </w:r>
      <w:proofErr w:type="spellEnd"/>
      <w:r w:rsidRPr="00055D59">
        <w:rPr>
          <w:rFonts w:ascii="Times New Roman" w:hAnsi="Times New Roman" w:cs="Times New Roman"/>
          <w:sz w:val="24"/>
          <w:szCs w:val="24"/>
        </w:rPr>
        <w:t xml:space="preserve"> investor yang </w:t>
      </w:r>
      <w:proofErr w:type="spellStart"/>
      <w:r w:rsidRPr="00055D59">
        <w:rPr>
          <w:rFonts w:ascii="Times New Roman" w:hAnsi="Times New Roman" w:cs="Times New Roman"/>
          <w:sz w:val="24"/>
          <w:szCs w:val="24"/>
        </w:rPr>
        <w:t>beragam</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Keberagaman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tersebut</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dikontribusikan</w:t>
      </w:r>
      <w:proofErr w:type="spellEnd"/>
      <w:r w:rsidRPr="00055D59">
        <w:rPr>
          <w:rFonts w:ascii="Times New Roman" w:hAnsi="Times New Roman" w:cs="Times New Roman"/>
          <w:sz w:val="24"/>
          <w:szCs w:val="24"/>
        </w:rPr>
        <w:t xml:space="preserve"> oleh </w:t>
      </w:r>
      <w:proofErr w:type="spellStart"/>
      <w:r w:rsidRPr="00055D59">
        <w:rPr>
          <w:rFonts w:ascii="Times New Roman" w:hAnsi="Times New Roman" w:cs="Times New Roman"/>
          <w:sz w:val="24"/>
          <w:szCs w:val="24"/>
        </w:rPr>
        <w:t>beberapa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aspek</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yaitu</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motivasi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investasi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daya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beli</w:t>
      </w:r>
      <w:proofErr w:type="spellEnd"/>
      <w:r w:rsidRPr="00055D59">
        <w:rPr>
          <w:rFonts w:ascii="Times New Roman" w:hAnsi="Times New Roman" w:cs="Times New Roman"/>
          <w:sz w:val="24"/>
          <w:szCs w:val="24"/>
        </w:rPr>
        <w:t xml:space="preserve"> (</w:t>
      </w:r>
      <w:r w:rsidRPr="00055D59">
        <w:rPr>
          <w:rFonts w:ascii="Times New Roman" w:hAnsi="Times New Roman" w:cs="Times New Roman"/>
          <w:i/>
          <w:sz w:val="24"/>
          <w:szCs w:val="24"/>
        </w:rPr>
        <w:t>purchasing power</w:t>
      </w:r>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terhadap</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sekuritas</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tingkat</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pengetahuan</w:t>
      </w:r>
      <w:proofErr w:type="spellEnd"/>
      <w:r w:rsidRPr="00055D59">
        <w:rPr>
          <w:rFonts w:ascii="Times New Roman" w:hAnsi="Times New Roman" w:cs="Times New Roman"/>
          <w:sz w:val="24"/>
          <w:szCs w:val="24"/>
        </w:rPr>
        <w:t xml:space="preserve"> dan </w:t>
      </w:r>
      <w:proofErr w:type="spellStart"/>
      <w:r w:rsidRPr="00055D59">
        <w:rPr>
          <w:rFonts w:ascii="Times New Roman" w:hAnsi="Times New Roman" w:cs="Times New Roman"/>
          <w:sz w:val="24"/>
          <w:szCs w:val="24"/>
        </w:rPr>
        <w:t>pengalaman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investasi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serta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perilaku</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investasi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Keberagaman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tersebut</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mengakibatkan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timbulnya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perbedaan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tingkat</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keyakinan</w:t>
      </w:r>
      <w:proofErr w:type="spellEnd"/>
      <w:r w:rsidRPr="00055D59">
        <w:rPr>
          <w:rFonts w:ascii="Times New Roman" w:hAnsi="Times New Roman" w:cs="Times New Roman"/>
          <w:sz w:val="24"/>
          <w:szCs w:val="24"/>
        </w:rPr>
        <w:t xml:space="preserve"> (</w:t>
      </w:r>
      <w:r w:rsidRPr="00055D59">
        <w:rPr>
          <w:rFonts w:ascii="Times New Roman" w:hAnsi="Times New Roman" w:cs="Times New Roman"/>
          <w:i/>
          <w:sz w:val="24"/>
          <w:szCs w:val="24"/>
        </w:rPr>
        <w:t>confidence</w:t>
      </w:r>
      <w:r w:rsidRPr="00055D59">
        <w:rPr>
          <w:rFonts w:ascii="Times New Roman" w:hAnsi="Times New Roman" w:cs="Times New Roman"/>
          <w:sz w:val="24"/>
          <w:szCs w:val="24"/>
        </w:rPr>
        <w:t xml:space="preserve">) dan </w:t>
      </w:r>
      <w:proofErr w:type="spellStart"/>
      <w:r w:rsidRPr="00055D59">
        <w:rPr>
          <w:rFonts w:ascii="Times New Roman" w:hAnsi="Times New Roman" w:cs="Times New Roman"/>
          <w:sz w:val="24"/>
          <w:szCs w:val="24"/>
        </w:rPr>
        <w:t>harapan</w:t>
      </w:r>
      <w:proofErr w:type="spellEnd"/>
      <w:r w:rsidRPr="00055D59">
        <w:rPr>
          <w:rFonts w:ascii="Times New Roman" w:hAnsi="Times New Roman" w:cs="Times New Roman"/>
          <w:sz w:val="24"/>
          <w:szCs w:val="24"/>
        </w:rPr>
        <w:t xml:space="preserve"> (</w:t>
      </w:r>
      <w:r w:rsidRPr="00055D59">
        <w:rPr>
          <w:rFonts w:ascii="Times New Roman" w:hAnsi="Times New Roman" w:cs="Times New Roman"/>
          <w:i/>
          <w:sz w:val="24"/>
          <w:szCs w:val="24"/>
        </w:rPr>
        <w:t>expectation</w:t>
      </w:r>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atas</w:t>
      </w:r>
      <w:proofErr w:type="spellEnd"/>
      <w:r w:rsidRPr="00055D59">
        <w:rPr>
          <w:rFonts w:ascii="Times New Roman" w:hAnsi="Times New Roman" w:cs="Times New Roman"/>
          <w:sz w:val="24"/>
          <w:szCs w:val="24"/>
        </w:rPr>
        <w:t xml:space="preserve"> </w:t>
      </w:r>
      <w:r w:rsidRPr="00055D59">
        <w:rPr>
          <w:rFonts w:ascii="Times New Roman" w:hAnsi="Times New Roman" w:cs="Times New Roman"/>
          <w:i/>
          <w:sz w:val="24"/>
          <w:szCs w:val="24"/>
        </w:rPr>
        <w:t>return</w:t>
      </w:r>
      <w:r w:rsidRPr="00055D59">
        <w:rPr>
          <w:rFonts w:ascii="Times New Roman" w:hAnsi="Times New Roman" w:cs="Times New Roman"/>
          <w:sz w:val="24"/>
          <w:szCs w:val="24"/>
        </w:rPr>
        <w:t xml:space="preserve"> dan </w:t>
      </w:r>
      <w:proofErr w:type="spellStart"/>
      <w:r w:rsidRPr="00055D59">
        <w:rPr>
          <w:rFonts w:ascii="Times New Roman" w:hAnsi="Times New Roman" w:cs="Times New Roman"/>
          <w:sz w:val="24"/>
          <w:szCs w:val="24"/>
        </w:rPr>
        <w:t>risiko</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dari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kegiatan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investasi</w:t>
      </w:r>
      <w:proofErr w:type="spellEnd"/>
      <w:r w:rsidRPr="00055D59">
        <w:rPr>
          <w:rFonts w:ascii="Times New Roman" w:hAnsi="Times New Roman" w:cs="Times New Roman"/>
          <w:sz w:val="24"/>
          <w:szCs w:val="24"/>
        </w:rPr>
        <w:t>.</w:t>
      </w:r>
    </w:p>
    <w:p w:rsidR="006178C4" w:rsidRPr="00A9641A" w:rsidRDefault="006178C4" w:rsidP="0029173C">
      <w:pPr>
        <w:pStyle w:val="Heading3"/>
        <w:numPr>
          <w:ilvl w:val="0"/>
          <w:numId w:val="42"/>
        </w:numPr>
        <w:jc w:val="both"/>
        <w:rPr>
          <w:rFonts w:cs="Times New Roman"/>
          <w:b w:val="0"/>
        </w:rPr>
      </w:pPr>
      <w:proofErr w:type="spellStart"/>
      <w:r w:rsidRPr="00A9641A">
        <w:rPr>
          <w:rFonts w:cs="Times New Roman"/>
          <w:b w:val="0"/>
        </w:rPr>
        <w:t>Pembahasan</w:t>
      </w:r>
      <w:proofErr w:type="spellEnd"/>
      <w:r w:rsidRPr="00A9641A">
        <w:rPr>
          <w:rFonts w:cs="Times New Roman"/>
          <w:b w:val="0"/>
        </w:rPr>
        <w:t xml:space="preserve"> </w:t>
      </w:r>
      <w:r w:rsidR="0029103F" w:rsidRPr="00A9641A">
        <w:rPr>
          <w:rFonts w:cs="Times New Roman"/>
          <w:b w:val="0"/>
          <w:i/>
        </w:rPr>
        <w:t>Abnormal Return</w:t>
      </w:r>
      <w:r w:rsidRPr="00A9641A">
        <w:rPr>
          <w:rFonts w:cs="Times New Roman"/>
          <w:b w:val="0"/>
          <w:i/>
        </w:rPr>
        <w:t xml:space="preserve"> </w:t>
      </w:r>
      <w:r w:rsidRPr="00A9641A">
        <w:rPr>
          <w:rFonts w:cs="Times New Roman"/>
          <w:b w:val="0"/>
        </w:rPr>
        <w:t xml:space="preserve">Pada Hari-Hari di </w:t>
      </w:r>
      <w:proofErr w:type="spellStart"/>
      <w:r w:rsidRPr="00A9641A">
        <w:rPr>
          <w:rFonts w:cs="Times New Roman"/>
          <w:b w:val="0"/>
        </w:rPr>
        <w:t>Sekitar</w:t>
      </w:r>
      <w:proofErr w:type="spellEnd"/>
      <w:r w:rsidRPr="00A9641A">
        <w:rPr>
          <w:rFonts w:cs="Times New Roman"/>
          <w:b w:val="0"/>
        </w:rPr>
        <w:t xml:space="preserve"> </w:t>
      </w:r>
      <w:proofErr w:type="spellStart"/>
      <w:r w:rsidRPr="00A9641A">
        <w:rPr>
          <w:rFonts w:cs="Times New Roman"/>
          <w:b w:val="0"/>
        </w:rPr>
        <w:t>Tanggal</w:t>
      </w:r>
      <w:proofErr w:type="spellEnd"/>
      <w:r w:rsidRPr="00A9641A">
        <w:rPr>
          <w:rFonts w:cs="Times New Roman"/>
          <w:b w:val="0"/>
        </w:rPr>
        <w:t xml:space="preserve"> </w:t>
      </w:r>
      <w:proofErr w:type="spellStart"/>
      <w:r w:rsidRPr="00A9641A">
        <w:rPr>
          <w:rFonts w:cs="Times New Roman"/>
          <w:b w:val="0"/>
        </w:rPr>
        <w:t>Peristiwa</w:t>
      </w:r>
      <w:proofErr w:type="spellEnd"/>
      <w:r w:rsidRPr="00A9641A">
        <w:rPr>
          <w:rFonts w:cs="Times New Roman"/>
          <w:b w:val="0"/>
        </w:rPr>
        <w:t xml:space="preserve"> </w:t>
      </w:r>
    </w:p>
    <w:p w:rsidR="006178C4" w:rsidRPr="00055D59" w:rsidRDefault="006178C4" w:rsidP="0029173C">
      <w:pPr>
        <w:spacing w:after="0" w:line="360" w:lineRule="auto"/>
        <w:jc w:val="both"/>
        <w:rPr>
          <w:rFonts w:ascii="Times New Roman" w:hAnsi="Times New Roman" w:cs="Times New Roman"/>
          <w:sz w:val="24"/>
          <w:szCs w:val="24"/>
        </w:rPr>
      </w:pPr>
      <w:r w:rsidRPr="00055D59">
        <w:rPr>
          <w:rFonts w:ascii="Times New Roman" w:hAnsi="Times New Roman" w:cs="Times New Roman"/>
          <w:sz w:val="24"/>
          <w:szCs w:val="24"/>
        </w:rPr>
        <w:tab/>
        <w:t xml:space="preserve">Pada </w:t>
      </w:r>
      <w:proofErr w:type="spellStart"/>
      <w:r w:rsidRPr="00055D59">
        <w:rPr>
          <w:rFonts w:ascii="Times New Roman" w:hAnsi="Times New Roman" w:cs="Times New Roman"/>
          <w:sz w:val="24"/>
          <w:szCs w:val="24"/>
        </w:rPr>
        <w:t>saat</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periode</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peristiwa</w:t>
      </w:r>
      <w:proofErr w:type="spellEnd"/>
      <w:r w:rsidRPr="00055D59">
        <w:rPr>
          <w:rFonts w:ascii="Times New Roman" w:hAnsi="Times New Roman" w:cs="Times New Roman"/>
          <w:sz w:val="24"/>
          <w:szCs w:val="24"/>
        </w:rPr>
        <w:t xml:space="preserve">, investor </w:t>
      </w:r>
      <w:proofErr w:type="spellStart"/>
      <w:r w:rsidRPr="00055D59">
        <w:rPr>
          <w:rFonts w:ascii="Times New Roman" w:hAnsi="Times New Roman" w:cs="Times New Roman"/>
          <w:sz w:val="24"/>
          <w:szCs w:val="24"/>
        </w:rPr>
        <w:t>melakukan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keputusan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jual-beli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saham</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perusahaan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ekspor</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tidak</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berdasarkan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pelemahan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atau</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penguatan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nilai</w:t>
      </w:r>
      <w:proofErr w:type="spellEnd"/>
      <w:r w:rsidRPr="00055D59">
        <w:rPr>
          <w:rFonts w:ascii="Times New Roman" w:hAnsi="Times New Roman" w:cs="Times New Roman"/>
          <w:sz w:val="24"/>
          <w:szCs w:val="24"/>
        </w:rPr>
        <w:t xml:space="preserve"> rupiah. </w:t>
      </w:r>
      <w:proofErr w:type="spellStart"/>
      <w:r w:rsidRPr="00055D59">
        <w:rPr>
          <w:rFonts w:ascii="Times New Roman" w:hAnsi="Times New Roman" w:cs="Times New Roman"/>
          <w:sz w:val="24"/>
          <w:szCs w:val="24"/>
        </w:rPr>
        <w:t>Kemungkinan</w:t>
      </w:r>
      <w:proofErr w:type="spellEnd"/>
      <w:r w:rsidRPr="00055D59">
        <w:rPr>
          <w:rFonts w:ascii="Times New Roman" w:hAnsi="Times New Roman" w:cs="Times New Roman"/>
          <w:sz w:val="24"/>
          <w:szCs w:val="24"/>
        </w:rPr>
        <w:t xml:space="preserve"> yang </w:t>
      </w:r>
      <w:proofErr w:type="spellStart"/>
      <w:r w:rsidRPr="00055D59">
        <w:rPr>
          <w:rFonts w:ascii="Times New Roman" w:hAnsi="Times New Roman" w:cs="Times New Roman"/>
          <w:sz w:val="24"/>
          <w:szCs w:val="24"/>
        </w:rPr>
        <w:t>terjadi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adalah</w:t>
      </w:r>
      <w:proofErr w:type="spellEnd"/>
      <w:r w:rsidRPr="00055D59">
        <w:rPr>
          <w:rFonts w:ascii="Times New Roman" w:hAnsi="Times New Roman" w:cs="Times New Roman"/>
          <w:sz w:val="24"/>
          <w:szCs w:val="24"/>
        </w:rPr>
        <w:t xml:space="preserve"> rupiah </w:t>
      </w:r>
      <w:proofErr w:type="spellStart"/>
      <w:r w:rsidRPr="00055D59">
        <w:rPr>
          <w:rFonts w:ascii="Times New Roman" w:hAnsi="Times New Roman" w:cs="Times New Roman"/>
          <w:sz w:val="24"/>
          <w:szCs w:val="24"/>
        </w:rPr>
        <w:t>tidak</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menjadi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satu-satunya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sumber</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informasi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bagi</w:t>
      </w:r>
      <w:proofErr w:type="spellEnd"/>
      <w:r w:rsidRPr="00055D59">
        <w:rPr>
          <w:rFonts w:ascii="Times New Roman" w:hAnsi="Times New Roman" w:cs="Times New Roman"/>
          <w:sz w:val="24"/>
          <w:szCs w:val="24"/>
        </w:rPr>
        <w:t xml:space="preserve"> investor di pasar modal, </w:t>
      </w:r>
      <w:proofErr w:type="spellStart"/>
      <w:r w:rsidRPr="00055D59">
        <w:rPr>
          <w:rFonts w:ascii="Times New Roman" w:hAnsi="Times New Roman" w:cs="Times New Roman"/>
          <w:sz w:val="24"/>
          <w:szCs w:val="24"/>
        </w:rPr>
        <w:t>khususnya</w:t>
      </w:r>
      <w:proofErr w:type="spellEnd"/>
      <w:r w:rsidRPr="00055D59">
        <w:rPr>
          <w:rFonts w:ascii="Times New Roman" w:hAnsi="Times New Roman" w:cs="Times New Roman"/>
          <w:sz w:val="24"/>
          <w:szCs w:val="24"/>
        </w:rPr>
        <w:t xml:space="preserve"> pada </w:t>
      </w:r>
      <w:proofErr w:type="spellStart"/>
      <w:r w:rsidRPr="00055D59">
        <w:rPr>
          <w:rFonts w:ascii="Times New Roman" w:hAnsi="Times New Roman" w:cs="Times New Roman"/>
          <w:sz w:val="24"/>
          <w:szCs w:val="24"/>
        </w:rPr>
        <w:t>hari-hari</w:t>
      </w:r>
      <w:proofErr w:type="spellEnd"/>
      <w:r w:rsidRPr="00055D59">
        <w:rPr>
          <w:rFonts w:ascii="Times New Roman" w:hAnsi="Times New Roman" w:cs="Times New Roman"/>
          <w:sz w:val="24"/>
          <w:szCs w:val="24"/>
        </w:rPr>
        <w:t xml:space="preserve"> di </w:t>
      </w:r>
      <w:proofErr w:type="spellStart"/>
      <w:r w:rsidRPr="00055D59">
        <w:rPr>
          <w:rFonts w:ascii="Times New Roman" w:hAnsi="Times New Roman" w:cs="Times New Roman"/>
          <w:sz w:val="24"/>
          <w:szCs w:val="24"/>
        </w:rPr>
        <w:t>sekitar</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pelemahan</w:t>
      </w:r>
      <w:proofErr w:type="spellEnd"/>
      <w:r w:rsidRPr="00055D59">
        <w:rPr>
          <w:rFonts w:ascii="Times New Roman" w:hAnsi="Times New Roman" w:cs="Times New Roman"/>
          <w:sz w:val="24"/>
          <w:szCs w:val="24"/>
        </w:rPr>
        <w:t xml:space="preserve"> rupiah </w:t>
      </w:r>
      <w:proofErr w:type="spellStart"/>
      <w:r w:rsidRPr="00055D59">
        <w:rPr>
          <w:rFonts w:ascii="Times New Roman" w:hAnsi="Times New Roman" w:cs="Times New Roman"/>
          <w:sz w:val="24"/>
          <w:szCs w:val="24"/>
        </w:rPr>
        <w:t>mencapai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nilai</w:t>
      </w:r>
      <w:proofErr w:type="spellEnd"/>
      <w:r w:rsidRPr="00055D59">
        <w:rPr>
          <w:rFonts w:ascii="Times New Roman" w:hAnsi="Times New Roman" w:cs="Times New Roman"/>
          <w:sz w:val="24"/>
          <w:szCs w:val="24"/>
        </w:rPr>
        <w:t xml:space="preserve"> 15.000-</w:t>
      </w:r>
      <w:proofErr w:type="gramStart"/>
      <w:r w:rsidRPr="00055D59">
        <w:rPr>
          <w:rFonts w:ascii="Times New Roman" w:hAnsi="Times New Roman" w:cs="Times New Roman"/>
          <w:sz w:val="24"/>
          <w:szCs w:val="24"/>
        </w:rPr>
        <w:t>an</w:t>
      </w:r>
      <w:proofErr w:type="gramEnd"/>
      <w:r w:rsidRPr="00055D59">
        <w:rPr>
          <w:rFonts w:ascii="Times New Roman" w:hAnsi="Times New Roman" w:cs="Times New Roman"/>
          <w:sz w:val="24"/>
          <w:szCs w:val="24"/>
        </w:rPr>
        <w:t xml:space="preserve"> per </w:t>
      </w:r>
      <w:proofErr w:type="spellStart"/>
      <w:r w:rsidRPr="00055D59">
        <w:rPr>
          <w:rFonts w:ascii="Times New Roman" w:hAnsi="Times New Roman" w:cs="Times New Roman"/>
          <w:sz w:val="24"/>
          <w:szCs w:val="24"/>
        </w:rPr>
        <w:t>dolar</w:t>
      </w:r>
      <w:proofErr w:type="spellEnd"/>
      <w:r w:rsidRPr="00055D59">
        <w:rPr>
          <w:rFonts w:ascii="Times New Roman" w:hAnsi="Times New Roman" w:cs="Times New Roman"/>
          <w:sz w:val="24"/>
          <w:szCs w:val="24"/>
        </w:rPr>
        <w:t xml:space="preserve"> AS.</w:t>
      </w:r>
    </w:p>
    <w:p w:rsidR="006178C4" w:rsidRPr="0029173C" w:rsidRDefault="0029103F" w:rsidP="0029173C">
      <w:pPr>
        <w:pStyle w:val="Heading4"/>
        <w:numPr>
          <w:ilvl w:val="1"/>
          <w:numId w:val="42"/>
        </w:numPr>
        <w:spacing w:line="360" w:lineRule="auto"/>
        <w:ind w:left="709"/>
        <w:rPr>
          <w:rFonts w:ascii="Times New Roman" w:hAnsi="Times New Roman" w:cs="Times New Roman"/>
          <w:i w:val="0"/>
          <w:color w:val="auto"/>
        </w:rPr>
      </w:pPr>
      <w:r w:rsidRPr="0029173C">
        <w:rPr>
          <w:rFonts w:ascii="Times New Roman" w:hAnsi="Times New Roman" w:cs="Times New Roman"/>
          <w:color w:val="auto"/>
        </w:rPr>
        <w:t>Abnormal Return</w:t>
      </w:r>
      <w:r w:rsidR="006178C4" w:rsidRPr="0029173C">
        <w:rPr>
          <w:rFonts w:ascii="Times New Roman" w:hAnsi="Times New Roman" w:cs="Times New Roman"/>
          <w:i w:val="0"/>
          <w:color w:val="auto"/>
        </w:rPr>
        <w:t xml:space="preserve"> pada Hari Nilai Rupiah </w:t>
      </w:r>
      <w:proofErr w:type="spellStart"/>
      <w:r w:rsidR="006178C4" w:rsidRPr="0029173C">
        <w:rPr>
          <w:rFonts w:ascii="Times New Roman" w:hAnsi="Times New Roman" w:cs="Times New Roman"/>
          <w:i w:val="0"/>
          <w:color w:val="auto"/>
        </w:rPr>
        <w:t>Melemah</w:t>
      </w:r>
      <w:proofErr w:type="spellEnd"/>
      <w:r w:rsidR="006178C4" w:rsidRPr="0029173C">
        <w:rPr>
          <w:rFonts w:ascii="Times New Roman" w:hAnsi="Times New Roman" w:cs="Times New Roman"/>
          <w:i w:val="0"/>
          <w:color w:val="auto"/>
        </w:rPr>
        <w:t xml:space="preserve"> di </w:t>
      </w:r>
      <w:proofErr w:type="spellStart"/>
      <w:r w:rsidR="006178C4" w:rsidRPr="0029173C">
        <w:rPr>
          <w:rFonts w:ascii="Times New Roman" w:hAnsi="Times New Roman" w:cs="Times New Roman"/>
          <w:i w:val="0"/>
          <w:color w:val="auto"/>
        </w:rPr>
        <w:t>Periode</w:t>
      </w:r>
      <w:proofErr w:type="spellEnd"/>
      <w:r w:rsidR="006178C4" w:rsidRPr="0029173C">
        <w:rPr>
          <w:rFonts w:ascii="Times New Roman" w:hAnsi="Times New Roman" w:cs="Times New Roman"/>
          <w:i w:val="0"/>
          <w:color w:val="auto"/>
        </w:rPr>
        <w:t xml:space="preserve"> </w:t>
      </w:r>
      <w:proofErr w:type="spellStart"/>
      <w:r w:rsidR="006178C4" w:rsidRPr="0029173C">
        <w:rPr>
          <w:rFonts w:ascii="Times New Roman" w:hAnsi="Times New Roman" w:cs="Times New Roman"/>
          <w:i w:val="0"/>
          <w:color w:val="auto"/>
        </w:rPr>
        <w:t>Sekitar</w:t>
      </w:r>
      <w:proofErr w:type="spellEnd"/>
      <w:r w:rsidR="006178C4" w:rsidRPr="0029173C">
        <w:rPr>
          <w:rFonts w:ascii="Times New Roman" w:hAnsi="Times New Roman" w:cs="Times New Roman"/>
          <w:i w:val="0"/>
          <w:color w:val="auto"/>
        </w:rPr>
        <w:t xml:space="preserve"> </w:t>
      </w:r>
      <w:proofErr w:type="spellStart"/>
      <w:r w:rsidR="006178C4" w:rsidRPr="0029173C">
        <w:rPr>
          <w:rFonts w:ascii="Times New Roman" w:hAnsi="Times New Roman" w:cs="Times New Roman"/>
          <w:i w:val="0"/>
          <w:color w:val="auto"/>
        </w:rPr>
        <w:t>Tanggal</w:t>
      </w:r>
      <w:proofErr w:type="spellEnd"/>
      <w:r w:rsidR="006178C4" w:rsidRPr="0029173C">
        <w:rPr>
          <w:rFonts w:ascii="Times New Roman" w:hAnsi="Times New Roman" w:cs="Times New Roman"/>
          <w:i w:val="0"/>
          <w:color w:val="auto"/>
        </w:rPr>
        <w:t xml:space="preserve"> </w:t>
      </w:r>
      <w:proofErr w:type="spellStart"/>
      <w:r w:rsidR="006178C4" w:rsidRPr="0029173C">
        <w:rPr>
          <w:rFonts w:ascii="Times New Roman" w:hAnsi="Times New Roman" w:cs="Times New Roman"/>
          <w:i w:val="0"/>
          <w:color w:val="auto"/>
        </w:rPr>
        <w:t>Pelemahan</w:t>
      </w:r>
      <w:proofErr w:type="spellEnd"/>
      <w:r w:rsidR="006178C4" w:rsidRPr="0029173C">
        <w:rPr>
          <w:rFonts w:ascii="Times New Roman" w:hAnsi="Times New Roman" w:cs="Times New Roman"/>
          <w:i w:val="0"/>
          <w:color w:val="auto"/>
        </w:rPr>
        <w:t xml:space="preserve"> Rupiah yang </w:t>
      </w:r>
      <w:proofErr w:type="spellStart"/>
      <w:r w:rsidR="006178C4" w:rsidRPr="0029173C">
        <w:rPr>
          <w:rFonts w:ascii="Times New Roman" w:hAnsi="Times New Roman" w:cs="Times New Roman"/>
          <w:i w:val="0"/>
          <w:color w:val="auto"/>
        </w:rPr>
        <w:t>Mencapai</w:t>
      </w:r>
      <w:proofErr w:type="spellEnd"/>
      <w:r w:rsidR="006178C4" w:rsidRPr="0029173C">
        <w:rPr>
          <w:rFonts w:ascii="Times New Roman" w:hAnsi="Times New Roman" w:cs="Times New Roman"/>
          <w:i w:val="0"/>
          <w:color w:val="auto"/>
        </w:rPr>
        <w:t xml:space="preserve"> 15.000 Per </w:t>
      </w:r>
      <w:proofErr w:type="spellStart"/>
      <w:r w:rsidR="006178C4" w:rsidRPr="0029173C">
        <w:rPr>
          <w:rFonts w:ascii="Times New Roman" w:hAnsi="Times New Roman" w:cs="Times New Roman"/>
          <w:i w:val="0"/>
          <w:color w:val="auto"/>
        </w:rPr>
        <w:t>Dolar</w:t>
      </w:r>
      <w:proofErr w:type="spellEnd"/>
      <w:r w:rsidR="006178C4" w:rsidRPr="0029173C">
        <w:rPr>
          <w:rFonts w:ascii="Times New Roman" w:hAnsi="Times New Roman" w:cs="Times New Roman"/>
          <w:i w:val="0"/>
          <w:color w:val="auto"/>
        </w:rPr>
        <w:t xml:space="preserve"> AS</w:t>
      </w:r>
    </w:p>
    <w:p w:rsidR="006178C4" w:rsidRPr="00055D59" w:rsidRDefault="006178C4" w:rsidP="0029173C">
      <w:pPr>
        <w:spacing w:after="0" w:line="360" w:lineRule="auto"/>
        <w:jc w:val="both"/>
        <w:rPr>
          <w:rFonts w:ascii="Times New Roman" w:hAnsi="Times New Roman" w:cs="Times New Roman"/>
          <w:sz w:val="24"/>
          <w:szCs w:val="24"/>
        </w:rPr>
      </w:pPr>
      <w:r w:rsidRPr="00055D59">
        <w:rPr>
          <w:rFonts w:ascii="Times New Roman" w:hAnsi="Times New Roman" w:cs="Times New Roman"/>
          <w:sz w:val="24"/>
          <w:szCs w:val="24"/>
        </w:rPr>
        <w:tab/>
      </w:r>
      <w:r w:rsidRPr="00055D59">
        <w:rPr>
          <w:rFonts w:ascii="Times New Roman" w:hAnsi="Times New Roman" w:cs="Times New Roman"/>
          <w:i/>
          <w:sz w:val="24"/>
          <w:szCs w:val="24"/>
        </w:rPr>
        <w:t xml:space="preserve">Average </w:t>
      </w:r>
      <w:r w:rsidR="0029103F" w:rsidRPr="0029103F">
        <w:rPr>
          <w:rFonts w:ascii="Times New Roman" w:hAnsi="Times New Roman" w:cs="Times New Roman"/>
          <w:i/>
          <w:sz w:val="24"/>
          <w:szCs w:val="24"/>
        </w:rPr>
        <w:t>Abnormal Return</w:t>
      </w:r>
      <w:r w:rsidRPr="00055D59">
        <w:rPr>
          <w:rFonts w:ascii="Times New Roman" w:hAnsi="Times New Roman" w:cs="Times New Roman"/>
          <w:sz w:val="24"/>
          <w:szCs w:val="24"/>
        </w:rPr>
        <w:t xml:space="preserve"> yang </w:t>
      </w:r>
      <w:proofErr w:type="spellStart"/>
      <w:r w:rsidRPr="00055D59">
        <w:rPr>
          <w:rFonts w:ascii="Times New Roman" w:hAnsi="Times New Roman" w:cs="Times New Roman"/>
          <w:sz w:val="24"/>
          <w:szCs w:val="24"/>
        </w:rPr>
        <w:t>ditimbulkan</w:t>
      </w:r>
      <w:proofErr w:type="spellEnd"/>
      <w:r w:rsidRPr="00055D59">
        <w:rPr>
          <w:rFonts w:ascii="Times New Roman" w:hAnsi="Times New Roman" w:cs="Times New Roman"/>
          <w:sz w:val="24"/>
          <w:szCs w:val="24"/>
        </w:rPr>
        <w:t xml:space="preserve"> pada </w:t>
      </w:r>
      <w:proofErr w:type="spellStart"/>
      <w:r w:rsidRPr="00055D59">
        <w:rPr>
          <w:rFonts w:ascii="Times New Roman" w:hAnsi="Times New Roman" w:cs="Times New Roman"/>
          <w:sz w:val="24"/>
          <w:szCs w:val="24"/>
        </w:rPr>
        <w:t>saat</w:t>
      </w:r>
      <w:proofErr w:type="spellEnd"/>
      <w:r w:rsidRPr="00055D59">
        <w:rPr>
          <w:rFonts w:ascii="Times New Roman" w:hAnsi="Times New Roman" w:cs="Times New Roman"/>
          <w:sz w:val="24"/>
          <w:szCs w:val="24"/>
        </w:rPr>
        <w:t xml:space="preserve"> rupiah </w:t>
      </w:r>
      <w:proofErr w:type="spellStart"/>
      <w:r w:rsidRPr="00055D59">
        <w:rPr>
          <w:rFonts w:ascii="Times New Roman" w:hAnsi="Times New Roman" w:cs="Times New Roman"/>
          <w:sz w:val="24"/>
          <w:szCs w:val="24"/>
        </w:rPr>
        <w:t>melemah</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ketika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masih</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berada</w:t>
      </w:r>
      <w:proofErr w:type="spellEnd"/>
      <w:r w:rsidRPr="00055D59">
        <w:rPr>
          <w:rFonts w:ascii="Times New Roman" w:hAnsi="Times New Roman" w:cs="Times New Roman"/>
          <w:sz w:val="24"/>
          <w:szCs w:val="24"/>
        </w:rPr>
        <w:t xml:space="preserve"> di level 14.000 per </w:t>
      </w:r>
      <w:proofErr w:type="spellStart"/>
      <w:r w:rsidRPr="00055D59">
        <w:rPr>
          <w:rFonts w:ascii="Times New Roman" w:hAnsi="Times New Roman" w:cs="Times New Roman"/>
          <w:sz w:val="24"/>
          <w:szCs w:val="24"/>
        </w:rPr>
        <w:t>dolar</w:t>
      </w:r>
      <w:proofErr w:type="spellEnd"/>
      <w:r w:rsidRPr="00055D59">
        <w:rPr>
          <w:rFonts w:ascii="Times New Roman" w:hAnsi="Times New Roman" w:cs="Times New Roman"/>
          <w:sz w:val="24"/>
          <w:szCs w:val="24"/>
        </w:rPr>
        <w:t xml:space="preserve"> AS di </w:t>
      </w:r>
      <w:proofErr w:type="spellStart"/>
      <w:r w:rsidRPr="00055D59">
        <w:rPr>
          <w:rFonts w:ascii="Times New Roman" w:hAnsi="Times New Roman" w:cs="Times New Roman"/>
          <w:sz w:val="24"/>
          <w:szCs w:val="24"/>
        </w:rPr>
        <w:t>periode</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peristiwa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tidak</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signifikan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Ini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berarti</w:t>
      </w:r>
      <w:proofErr w:type="spellEnd"/>
      <w:r w:rsidRPr="00055D59">
        <w:rPr>
          <w:rFonts w:ascii="Times New Roman" w:hAnsi="Times New Roman" w:cs="Times New Roman"/>
          <w:sz w:val="24"/>
          <w:szCs w:val="24"/>
        </w:rPr>
        <w:t xml:space="preserve"> investor </w:t>
      </w:r>
      <w:proofErr w:type="spellStart"/>
      <w:r w:rsidRPr="00055D59">
        <w:rPr>
          <w:rFonts w:ascii="Times New Roman" w:hAnsi="Times New Roman" w:cs="Times New Roman"/>
          <w:sz w:val="24"/>
          <w:szCs w:val="24"/>
        </w:rPr>
        <w:t>tidak</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bereaksi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secara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signifikan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dengan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adanya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informasi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pelemahan</w:t>
      </w:r>
      <w:proofErr w:type="spellEnd"/>
      <w:r w:rsidRPr="00055D59">
        <w:rPr>
          <w:rFonts w:ascii="Times New Roman" w:hAnsi="Times New Roman" w:cs="Times New Roman"/>
          <w:sz w:val="24"/>
          <w:szCs w:val="24"/>
        </w:rPr>
        <w:t xml:space="preserve"> rupiah di </w:t>
      </w:r>
      <w:proofErr w:type="spellStart"/>
      <w:r w:rsidRPr="00055D59">
        <w:rPr>
          <w:rFonts w:ascii="Times New Roman" w:hAnsi="Times New Roman" w:cs="Times New Roman"/>
          <w:sz w:val="24"/>
          <w:szCs w:val="24"/>
        </w:rPr>
        <w:t>sepuluh</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hari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sebelum</w:t>
      </w:r>
      <w:proofErr w:type="spellEnd"/>
      <w:r w:rsidRPr="00055D59">
        <w:rPr>
          <w:rFonts w:ascii="Times New Roman" w:hAnsi="Times New Roman" w:cs="Times New Roman"/>
          <w:sz w:val="24"/>
          <w:szCs w:val="24"/>
        </w:rPr>
        <w:t xml:space="preserve"> rupiah </w:t>
      </w:r>
      <w:proofErr w:type="spellStart"/>
      <w:r w:rsidRPr="00055D59">
        <w:rPr>
          <w:rFonts w:ascii="Times New Roman" w:hAnsi="Times New Roman" w:cs="Times New Roman"/>
          <w:sz w:val="24"/>
          <w:szCs w:val="24"/>
        </w:rPr>
        <w:t>mencapai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nilai</w:t>
      </w:r>
      <w:proofErr w:type="spellEnd"/>
      <w:r w:rsidRPr="00055D59">
        <w:rPr>
          <w:rFonts w:ascii="Times New Roman" w:hAnsi="Times New Roman" w:cs="Times New Roman"/>
          <w:sz w:val="24"/>
          <w:szCs w:val="24"/>
        </w:rPr>
        <w:t xml:space="preserve"> 15.000-</w:t>
      </w:r>
      <w:proofErr w:type="gramStart"/>
      <w:r w:rsidRPr="00055D59">
        <w:rPr>
          <w:rFonts w:ascii="Times New Roman" w:hAnsi="Times New Roman" w:cs="Times New Roman"/>
          <w:sz w:val="24"/>
          <w:szCs w:val="24"/>
        </w:rPr>
        <w:t>an</w:t>
      </w:r>
      <w:proofErr w:type="gramEnd"/>
      <w:r w:rsidRPr="00055D59">
        <w:rPr>
          <w:rFonts w:ascii="Times New Roman" w:hAnsi="Times New Roman" w:cs="Times New Roman"/>
          <w:sz w:val="24"/>
          <w:szCs w:val="24"/>
        </w:rPr>
        <w:t xml:space="preserve"> per </w:t>
      </w:r>
      <w:proofErr w:type="spellStart"/>
      <w:r w:rsidRPr="00055D59">
        <w:rPr>
          <w:rFonts w:ascii="Times New Roman" w:hAnsi="Times New Roman" w:cs="Times New Roman"/>
          <w:sz w:val="24"/>
          <w:szCs w:val="24"/>
        </w:rPr>
        <w:t>dolar</w:t>
      </w:r>
      <w:proofErr w:type="spellEnd"/>
      <w:r w:rsidRPr="00055D59">
        <w:rPr>
          <w:rFonts w:ascii="Times New Roman" w:hAnsi="Times New Roman" w:cs="Times New Roman"/>
          <w:sz w:val="24"/>
          <w:szCs w:val="24"/>
        </w:rPr>
        <w:t xml:space="preserve"> AS. Investor </w:t>
      </w:r>
      <w:proofErr w:type="spellStart"/>
      <w:r w:rsidRPr="00055D59">
        <w:rPr>
          <w:rFonts w:ascii="Times New Roman" w:hAnsi="Times New Roman" w:cs="Times New Roman"/>
          <w:sz w:val="24"/>
          <w:szCs w:val="24"/>
        </w:rPr>
        <w:lastRenderedPageBreak/>
        <w:t>bahkan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masih</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bisa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menikmati</w:t>
      </w:r>
      <w:proofErr w:type="spellEnd"/>
      <w:r w:rsidRPr="00055D59">
        <w:rPr>
          <w:rFonts w:ascii="Times New Roman" w:hAnsi="Times New Roman" w:cs="Times New Roman"/>
          <w:sz w:val="24"/>
          <w:szCs w:val="24"/>
        </w:rPr>
        <w:t xml:space="preserve"> </w:t>
      </w:r>
      <w:r w:rsidRPr="00055D59">
        <w:rPr>
          <w:rFonts w:ascii="Times New Roman" w:hAnsi="Times New Roman" w:cs="Times New Roman"/>
          <w:i/>
          <w:sz w:val="24"/>
          <w:szCs w:val="24"/>
        </w:rPr>
        <w:t xml:space="preserve">return </w:t>
      </w:r>
      <w:proofErr w:type="spellStart"/>
      <w:r w:rsidRPr="00055D59">
        <w:rPr>
          <w:rFonts w:ascii="Times New Roman" w:hAnsi="Times New Roman" w:cs="Times New Roman"/>
          <w:sz w:val="24"/>
          <w:szCs w:val="24"/>
        </w:rPr>
        <w:t>tidak</w:t>
      </w:r>
      <w:proofErr w:type="spellEnd"/>
      <w:r w:rsidRPr="00055D59">
        <w:rPr>
          <w:rFonts w:ascii="Times New Roman" w:hAnsi="Times New Roman" w:cs="Times New Roman"/>
          <w:sz w:val="24"/>
          <w:szCs w:val="24"/>
        </w:rPr>
        <w:t xml:space="preserve"> normal</w:t>
      </w:r>
      <w:r w:rsidRPr="00055D59">
        <w:rPr>
          <w:rFonts w:ascii="Times New Roman" w:hAnsi="Times New Roman" w:cs="Times New Roman"/>
          <w:i/>
          <w:sz w:val="24"/>
          <w:szCs w:val="24"/>
        </w:rPr>
        <w:t xml:space="preserve"> </w:t>
      </w:r>
      <w:proofErr w:type="spellStart"/>
      <w:r w:rsidRPr="00055D59">
        <w:rPr>
          <w:rFonts w:ascii="Times New Roman" w:hAnsi="Times New Roman" w:cs="Times New Roman"/>
          <w:sz w:val="24"/>
          <w:szCs w:val="24"/>
        </w:rPr>
        <w:t>positif</w:t>
      </w:r>
      <w:proofErr w:type="spellEnd"/>
      <w:r w:rsidRPr="00055D59">
        <w:rPr>
          <w:rFonts w:ascii="Times New Roman" w:hAnsi="Times New Roman" w:cs="Times New Roman"/>
          <w:i/>
          <w:sz w:val="24"/>
          <w:szCs w:val="24"/>
        </w:rPr>
        <w:t xml:space="preserve"> </w:t>
      </w:r>
      <w:proofErr w:type="spellStart"/>
      <w:r w:rsidRPr="00055D59">
        <w:rPr>
          <w:rFonts w:ascii="Times New Roman" w:hAnsi="Times New Roman" w:cs="Times New Roman"/>
          <w:sz w:val="24"/>
          <w:szCs w:val="24"/>
        </w:rPr>
        <w:t>dengan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signifikansi</w:t>
      </w:r>
      <w:proofErr w:type="spellEnd"/>
      <w:r w:rsidRPr="00055D59">
        <w:rPr>
          <w:rFonts w:ascii="Times New Roman" w:hAnsi="Times New Roman" w:cs="Times New Roman"/>
          <w:sz w:val="24"/>
          <w:szCs w:val="24"/>
        </w:rPr>
        <w:t xml:space="preserve"> paling </w:t>
      </w:r>
      <w:proofErr w:type="spellStart"/>
      <w:r w:rsidRPr="00055D59">
        <w:rPr>
          <w:rFonts w:ascii="Times New Roman" w:hAnsi="Times New Roman" w:cs="Times New Roman"/>
          <w:sz w:val="24"/>
          <w:szCs w:val="24"/>
        </w:rPr>
        <w:t>besar</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dalam</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penelitian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ini</w:t>
      </w:r>
      <w:proofErr w:type="spellEnd"/>
      <w:r w:rsidRPr="00055D59">
        <w:rPr>
          <w:rFonts w:ascii="Times New Roman" w:hAnsi="Times New Roman" w:cs="Times New Roman"/>
          <w:sz w:val="24"/>
          <w:szCs w:val="24"/>
        </w:rPr>
        <w:t xml:space="preserve">) di </w:t>
      </w:r>
      <w:proofErr w:type="spellStart"/>
      <w:r w:rsidRPr="00055D59">
        <w:rPr>
          <w:rFonts w:ascii="Times New Roman" w:hAnsi="Times New Roman" w:cs="Times New Roman"/>
          <w:sz w:val="24"/>
          <w:szCs w:val="24"/>
        </w:rPr>
        <w:t>saat</w:t>
      </w:r>
      <w:proofErr w:type="spellEnd"/>
      <w:r w:rsidRPr="00055D59">
        <w:rPr>
          <w:rFonts w:ascii="Times New Roman" w:hAnsi="Times New Roman" w:cs="Times New Roman"/>
          <w:sz w:val="24"/>
          <w:szCs w:val="24"/>
        </w:rPr>
        <w:t xml:space="preserve"> rupiah </w:t>
      </w:r>
      <w:proofErr w:type="spellStart"/>
      <w:r w:rsidRPr="00055D59">
        <w:rPr>
          <w:rFonts w:ascii="Times New Roman" w:hAnsi="Times New Roman" w:cs="Times New Roman"/>
          <w:sz w:val="24"/>
          <w:szCs w:val="24"/>
        </w:rPr>
        <w:t>melemah</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sehari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sebelum</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mencapai</w:t>
      </w:r>
      <w:proofErr w:type="spellEnd"/>
      <w:r w:rsidRPr="00055D59">
        <w:rPr>
          <w:rFonts w:ascii="Times New Roman" w:hAnsi="Times New Roman" w:cs="Times New Roman"/>
          <w:sz w:val="24"/>
          <w:szCs w:val="24"/>
        </w:rPr>
        <w:t xml:space="preserve"> 15.000 per </w:t>
      </w:r>
      <w:proofErr w:type="spellStart"/>
      <w:r w:rsidRPr="00055D59">
        <w:rPr>
          <w:rFonts w:ascii="Times New Roman" w:hAnsi="Times New Roman" w:cs="Times New Roman"/>
          <w:sz w:val="24"/>
          <w:szCs w:val="24"/>
        </w:rPr>
        <w:t>dolar</w:t>
      </w:r>
      <w:proofErr w:type="spellEnd"/>
      <w:r w:rsidRPr="00055D59">
        <w:rPr>
          <w:rFonts w:ascii="Times New Roman" w:hAnsi="Times New Roman" w:cs="Times New Roman"/>
          <w:sz w:val="24"/>
          <w:szCs w:val="24"/>
        </w:rPr>
        <w:t xml:space="preserve"> AS. </w:t>
      </w:r>
      <w:proofErr w:type="spellStart"/>
      <w:r w:rsidRPr="00055D59">
        <w:rPr>
          <w:rFonts w:ascii="Times New Roman" w:hAnsi="Times New Roman" w:cs="Times New Roman"/>
          <w:sz w:val="24"/>
          <w:szCs w:val="24"/>
        </w:rPr>
        <w:t>Ini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dapat</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diartikan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bahwa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kemungkinan</w:t>
      </w:r>
      <w:proofErr w:type="spellEnd"/>
      <w:r w:rsidRPr="00055D59">
        <w:rPr>
          <w:rFonts w:ascii="Times New Roman" w:hAnsi="Times New Roman" w:cs="Times New Roman"/>
          <w:sz w:val="24"/>
          <w:szCs w:val="24"/>
        </w:rPr>
        <w:t xml:space="preserve"> investor </w:t>
      </w:r>
      <w:proofErr w:type="spellStart"/>
      <w:r w:rsidRPr="00055D59">
        <w:rPr>
          <w:rFonts w:ascii="Times New Roman" w:hAnsi="Times New Roman" w:cs="Times New Roman"/>
          <w:sz w:val="24"/>
          <w:szCs w:val="24"/>
        </w:rPr>
        <w:t>masih</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percaya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bahwa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perusahaan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ekspor</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akan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mendapat</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untung</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dengan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pelemahan</w:t>
      </w:r>
      <w:proofErr w:type="spellEnd"/>
      <w:r w:rsidRPr="00055D59">
        <w:rPr>
          <w:rFonts w:ascii="Times New Roman" w:hAnsi="Times New Roman" w:cs="Times New Roman"/>
          <w:sz w:val="24"/>
          <w:szCs w:val="24"/>
        </w:rPr>
        <w:t xml:space="preserve"> rupiah.</w:t>
      </w:r>
    </w:p>
    <w:p w:rsidR="006178C4" w:rsidRPr="00055D59" w:rsidRDefault="006178C4" w:rsidP="0029173C">
      <w:pPr>
        <w:spacing w:after="0" w:line="360" w:lineRule="auto"/>
        <w:jc w:val="both"/>
        <w:rPr>
          <w:rFonts w:ascii="Times New Roman" w:hAnsi="Times New Roman" w:cs="Times New Roman"/>
          <w:sz w:val="24"/>
          <w:szCs w:val="24"/>
        </w:rPr>
      </w:pPr>
      <w:r w:rsidRPr="00055D59">
        <w:rPr>
          <w:rFonts w:ascii="Times New Roman" w:hAnsi="Times New Roman" w:cs="Times New Roman"/>
          <w:sz w:val="24"/>
          <w:szCs w:val="24"/>
        </w:rPr>
        <w:tab/>
      </w:r>
      <w:proofErr w:type="spellStart"/>
      <w:r w:rsidRPr="00055D59">
        <w:rPr>
          <w:rFonts w:ascii="Times New Roman" w:hAnsi="Times New Roman" w:cs="Times New Roman"/>
          <w:sz w:val="24"/>
          <w:szCs w:val="24"/>
        </w:rPr>
        <w:t>Kemungkinan</w:t>
      </w:r>
      <w:proofErr w:type="spellEnd"/>
      <w:r w:rsidRPr="00055D59">
        <w:rPr>
          <w:rFonts w:ascii="Times New Roman" w:hAnsi="Times New Roman" w:cs="Times New Roman"/>
          <w:sz w:val="24"/>
          <w:szCs w:val="24"/>
        </w:rPr>
        <w:t xml:space="preserve"> yang lain </w:t>
      </w:r>
      <w:proofErr w:type="spellStart"/>
      <w:r w:rsidRPr="00055D59">
        <w:rPr>
          <w:rFonts w:ascii="Times New Roman" w:hAnsi="Times New Roman" w:cs="Times New Roman"/>
          <w:sz w:val="24"/>
          <w:szCs w:val="24"/>
        </w:rPr>
        <w:t>adalah</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adanya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anomali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penyimpangan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Anomali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adalah</w:t>
      </w:r>
      <w:proofErr w:type="spellEnd"/>
      <w:r w:rsidRPr="00055D59">
        <w:rPr>
          <w:rFonts w:ascii="Times New Roman" w:hAnsi="Times New Roman" w:cs="Times New Roman"/>
          <w:sz w:val="24"/>
          <w:szCs w:val="24"/>
        </w:rPr>
        <w:t xml:space="preserve"> salah </w:t>
      </w:r>
      <w:proofErr w:type="spellStart"/>
      <w:r w:rsidRPr="00055D59">
        <w:rPr>
          <w:rFonts w:ascii="Times New Roman" w:hAnsi="Times New Roman" w:cs="Times New Roman"/>
          <w:sz w:val="24"/>
          <w:szCs w:val="24"/>
        </w:rPr>
        <w:t>satu</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bentuk</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dari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fenomena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menyimpang</w:t>
      </w:r>
      <w:proofErr w:type="spellEnd"/>
      <w:r w:rsidRPr="00055D59">
        <w:rPr>
          <w:rFonts w:ascii="Times New Roman" w:hAnsi="Times New Roman" w:cs="Times New Roman"/>
          <w:sz w:val="24"/>
          <w:szCs w:val="24"/>
        </w:rPr>
        <w:t xml:space="preserve"> yang </w:t>
      </w:r>
      <w:proofErr w:type="spellStart"/>
      <w:r w:rsidRPr="00055D59">
        <w:rPr>
          <w:rFonts w:ascii="Times New Roman" w:hAnsi="Times New Roman" w:cs="Times New Roman"/>
          <w:sz w:val="24"/>
          <w:szCs w:val="24"/>
        </w:rPr>
        <w:t>ada</w:t>
      </w:r>
      <w:proofErr w:type="spellEnd"/>
      <w:r w:rsidRPr="00055D59">
        <w:rPr>
          <w:rFonts w:ascii="Times New Roman" w:hAnsi="Times New Roman" w:cs="Times New Roman"/>
          <w:sz w:val="24"/>
          <w:szCs w:val="24"/>
        </w:rPr>
        <w:t xml:space="preserve"> di pasar, pada </w:t>
      </w:r>
      <w:proofErr w:type="spellStart"/>
      <w:r w:rsidRPr="00055D59">
        <w:rPr>
          <w:rFonts w:ascii="Times New Roman" w:hAnsi="Times New Roman" w:cs="Times New Roman"/>
          <w:sz w:val="24"/>
          <w:szCs w:val="24"/>
        </w:rPr>
        <w:t>anomali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ditemukan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hal-hal</w:t>
      </w:r>
      <w:proofErr w:type="spellEnd"/>
      <w:r w:rsidRPr="00055D59">
        <w:rPr>
          <w:rFonts w:ascii="Times New Roman" w:hAnsi="Times New Roman" w:cs="Times New Roman"/>
          <w:sz w:val="24"/>
          <w:szCs w:val="24"/>
        </w:rPr>
        <w:t xml:space="preserve"> yang </w:t>
      </w:r>
      <w:proofErr w:type="spellStart"/>
      <w:r w:rsidRPr="00055D59">
        <w:rPr>
          <w:rFonts w:ascii="Times New Roman" w:hAnsi="Times New Roman" w:cs="Times New Roman"/>
          <w:sz w:val="24"/>
          <w:szCs w:val="24"/>
        </w:rPr>
        <w:t>seharusnya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tidak</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ada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apabila</w:t>
      </w:r>
      <w:proofErr w:type="spellEnd"/>
      <w:r w:rsidRPr="00055D59">
        <w:rPr>
          <w:rFonts w:ascii="Times New Roman" w:hAnsi="Times New Roman" w:cs="Times New Roman"/>
          <w:sz w:val="24"/>
          <w:szCs w:val="24"/>
        </w:rPr>
        <w:t xml:space="preserve"> pasar </w:t>
      </w:r>
      <w:proofErr w:type="spellStart"/>
      <w:r w:rsidRPr="00055D59">
        <w:rPr>
          <w:rFonts w:ascii="Times New Roman" w:hAnsi="Times New Roman" w:cs="Times New Roman"/>
          <w:sz w:val="24"/>
          <w:szCs w:val="24"/>
        </w:rPr>
        <w:t>efisien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benar-benar</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ada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artinya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suatu</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peristiwa</w:t>
      </w:r>
      <w:proofErr w:type="spellEnd"/>
      <w:r w:rsidRPr="00055D59">
        <w:rPr>
          <w:rFonts w:ascii="Times New Roman" w:hAnsi="Times New Roman" w:cs="Times New Roman"/>
          <w:sz w:val="24"/>
          <w:szCs w:val="24"/>
        </w:rPr>
        <w:t xml:space="preserve"> (</w:t>
      </w:r>
      <w:r w:rsidRPr="00055D59">
        <w:rPr>
          <w:rFonts w:ascii="Times New Roman" w:hAnsi="Times New Roman" w:cs="Times New Roman"/>
          <w:i/>
          <w:sz w:val="24"/>
          <w:szCs w:val="24"/>
        </w:rPr>
        <w:t>event</w:t>
      </w:r>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dapat</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dimanfaatkan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seorang</w:t>
      </w:r>
      <w:proofErr w:type="spellEnd"/>
      <w:r w:rsidRPr="00055D59">
        <w:rPr>
          <w:rFonts w:ascii="Times New Roman" w:hAnsi="Times New Roman" w:cs="Times New Roman"/>
          <w:sz w:val="24"/>
          <w:szCs w:val="24"/>
        </w:rPr>
        <w:t xml:space="preserve"> investor </w:t>
      </w:r>
      <w:proofErr w:type="spellStart"/>
      <w:r w:rsidRPr="00055D59">
        <w:rPr>
          <w:rFonts w:ascii="Times New Roman" w:hAnsi="Times New Roman" w:cs="Times New Roman"/>
          <w:sz w:val="24"/>
          <w:szCs w:val="24"/>
        </w:rPr>
        <w:t>untuk</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memeroleh</w:t>
      </w:r>
      <w:proofErr w:type="spellEnd"/>
      <w:r w:rsidRPr="00055D59">
        <w:rPr>
          <w:rFonts w:ascii="Times New Roman" w:hAnsi="Times New Roman" w:cs="Times New Roman"/>
          <w:sz w:val="24"/>
          <w:szCs w:val="24"/>
        </w:rPr>
        <w:t xml:space="preserve"> </w:t>
      </w:r>
      <w:r w:rsidR="0029103F" w:rsidRPr="0029103F">
        <w:rPr>
          <w:rFonts w:ascii="Times New Roman" w:hAnsi="Times New Roman" w:cs="Times New Roman"/>
          <w:i/>
          <w:sz w:val="24"/>
          <w:szCs w:val="24"/>
        </w:rPr>
        <w:t>Abnormal Return</w:t>
      </w:r>
      <w:r w:rsidRPr="00055D59">
        <w:rPr>
          <w:rFonts w:ascii="Times New Roman" w:hAnsi="Times New Roman" w:cs="Times New Roman"/>
          <w:i/>
          <w:sz w:val="24"/>
          <w:szCs w:val="24"/>
        </w:rPr>
        <w:t xml:space="preserve"> </w:t>
      </w:r>
      <w:r w:rsidRPr="00055D59">
        <w:rPr>
          <w:rFonts w:ascii="Times New Roman" w:hAnsi="Times New Roman" w:cs="Times New Roman"/>
          <w:sz w:val="24"/>
          <w:szCs w:val="24"/>
        </w:rPr>
        <w:t>(</w:t>
      </w:r>
      <w:proofErr w:type="spellStart"/>
      <w:r w:rsidRPr="00055D59">
        <w:rPr>
          <w:rFonts w:ascii="Times New Roman" w:hAnsi="Times New Roman" w:cs="Times New Roman"/>
          <w:sz w:val="24"/>
          <w:szCs w:val="24"/>
        </w:rPr>
        <w:t>Gunanti</w:t>
      </w:r>
      <w:proofErr w:type="spellEnd"/>
      <w:r w:rsidRPr="00055D59">
        <w:rPr>
          <w:rFonts w:ascii="Times New Roman" w:hAnsi="Times New Roman" w:cs="Times New Roman"/>
          <w:sz w:val="24"/>
          <w:szCs w:val="24"/>
        </w:rPr>
        <w:t xml:space="preserve"> dan </w:t>
      </w:r>
      <w:proofErr w:type="spellStart"/>
      <w:r w:rsidRPr="00055D59">
        <w:rPr>
          <w:rFonts w:ascii="Times New Roman" w:hAnsi="Times New Roman" w:cs="Times New Roman"/>
          <w:sz w:val="24"/>
          <w:szCs w:val="24"/>
        </w:rPr>
        <w:t>Utami</w:t>
      </w:r>
      <w:proofErr w:type="spellEnd"/>
      <w:r w:rsidRPr="00055D59">
        <w:rPr>
          <w:rFonts w:ascii="Times New Roman" w:hAnsi="Times New Roman" w:cs="Times New Roman"/>
          <w:sz w:val="24"/>
          <w:szCs w:val="24"/>
        </w:rPr>
        <w:t xml:space="preserve">, 2012 </w:t>
      </w:r>
      <w:proofErr w:type="spellStart"/>
      <w:r w:rsidRPr="00055D59">
        <w:rPr>
          <w:rFonts w:ascii="Times New Roman" w:hAnsi="Times New Roman" w:cs="Times New Roman"/>
          <w:sz w:val="24"/>
          <w:szCs w:val="24"/>
        </w:rPr>
        <w:t>dalam</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A’immah</w:t>
      </w:r>
      <w:proofErr w:type="spellEnd"/>
      <w:r w:rsidRPr="00055D59">
        <w:rPr>
          <w:rFonts w:ascii="Times New Roman" w:hAnsi="Times New Roman" w:cs="Times New Roman"/>
          <w:sz w:val="24"/>
          <w:szCs w:val="24"/>
        </w:rPr>
        <w:t>, et al, 2015).</w:t>
      </w:r>
    </w:p>
    <w:p w:rsidR="006178C4" w:rsidRPr="00055D59" w:rsidRDefault="006178C4" w:rsidP="0029173C">
      <w:pPr>
        <w:spacing w:after="0" w:line="360" w:lineRule="auto"/>
        <w:jc w:val="both"/>
        <w:rPr>
          <w:rFonts w:ascii="Times New Roman" w:hAnsi="Times New Roman" w:cs="Times New Roman"/>
          <w:sz w:val="24"/>
          <w:szCs w:val="24"/>
        </w:rPr>
      </w:pPr>
      <w:r w:rsidRPr="00055D59">
        <w:rPr>
          <w:rFonts w:ascii="Times New Roman" w:hAnsi="Times New Roman" w:cs="Times New Roman"/>
          <w:sz w:val="24"/>
          <w:szCs w:val="24"/>
        </w:rPr>
        <w:tab/>
        <w:t xml:space="preserve">Rupiah juga </w:t>
      </w:r>
      <w:proofErr w:type="spellStart"/>
      <w:r w:rsidRPr="00055D59">
        <w:rPr>
          <w:rFonts w:ascii="Times New Roman" w:hAnsi="Times New Roman" w:cs="Times New Roman"/>
          <w:sz w:val="24"/>
          <w:szCs w:val="24"/>
        </w:rPr>
        <w:t>konsisten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melemah</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mulai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dari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hari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pertama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sampai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hari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kelima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setelah</w:t>
      </w:r>
      <w:proofErr w:type="spellEnd"/>
      <w:r w:rsidRPr="00055D59">
        <w:rPr>
          <w:rFonts w:ascii="Times New Roman" w:hAnsi="Times New Roman" w:cs="Times New Roman"/>
          <w:sz w:val="24"/>
          <w:szCs w:val="24"/>
        </w:rPr>
        <w:t xml:space="preserve"> rupiah </w:t>
      </w:r>
      <w:proofErr w:type="spellStart"/>
      <w:r w:rsidRPr="00055D59">
        <w:rPr>
          <w:rFonts w:ascii="Times New Roman" w:hAnsi="Times New Roman" w:cs="Times New Roman"/>
          <w:sz w:val="24"/>
          <w:szCs w:val="24"/>
        </w:rPr>
        <w:t>mencapai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nilai</w:t>
      </w:r>
      <w:proofErr w:type="spellEnd"/>
      <w:r w:rsidRPr="00055D59">
        <w:rPr>
          <w:rFonts w:ascii="Times New Roman" w:hAnsi="Times New Roman" w:cs="Times New Roman"/>
          <w:sz w:val="24"/>
          <w:szCs w:val="24"/>
        </w:rPr>
        <w:t xml:space="preserve"> 15.000. Nilai </w:t>
      </w:r>
      <w:r w:rsidRPr="00055D59">
        <w:rPr>
          <w:rFonts w:ascii="Times New Roman" w:hAnsi="Times New Roman" w:cs="Times New Roman"/>
          <w:i/>
          <w:sz w:val="24"/>
          <w:szCs w:val="24"/>
        </w:rPr>
        <w:t xml:space="preserve">Average </w:t>
      </w:r>
      <w:r w:rsidR="0029103F" w:rsidRPr="0029103F">
        <w:rPr>
          <w:rFonts w:ascii="Times New Roman" w:hAnsi="Times New Roman" w:cs="Times New Roman"/>
          <w:i/>
          <w:sz w:val="24"/>
          <w:szCs w:val="24"/>
        </w:rPr>
        <w:t>Abnormal Return</w:t>
      </w:r>
      <w:r w:rsidRPr="00055D59">
        <w:rPr>
          <w:rFonts w:ascii="Times New Roman" w:hAnsi="Times New Roman" w:cs="Times New Roman"/>
          <w:sz w:val="24"/>
          <w:szCs w:val="24"/>
        </w:rPr>
        <w:t xml:space="preserve"> yang </w:t>
      </w:r>
      <w:proofErr w:type="spellStart"/>
      <w:r w:rsidRPr="00055D59">
        <w:rPr>
          <w:rFonts w:ascii="Times New Roman" w:hAnsi="Times New Roman" w:cs="Times New Roman"/>
          <w:sz w:val="24"/>
          <w:szCs w:val="24"/>
        </w:rPr>
        <w:t>didapat</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tidak</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selalu</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negatif</w:t>
      </w:r>
      <w:proofErr w:type="spellEnd"/>
      <w:r w:rsidRPr="00055D59">
        <w:rPr>
          <w:rFonts w:ascii="Times New Roman" w:hAnsi="Times New Roman" w:cs="Times New Roman"/>
          <w:sz w:val="24"/>
          <w:szCs w:val="24"/>
        </w:rPr>
        <w:t xml:space="preserve">. Hari </w:t>
      </w:r>
      <w:proofErr w:type="spellStart"/>
      <w:r w:rsidRPr="00055D59">
        <w:rPr>
          <w:rFonts w:ascii="Times New Roman" w:hAnsi="Times New Roman" w:cs="Times New Roman"/>
          <w:sz w:val="24"/>
          <w:szCs w:val="24"/>
        </w:rPr>
        <w:t>pertama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sampai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hari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ketiga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setelah</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mencapai</w:t>
      </w:r>
      <w:proofErr w:type="spellEnd"/>
      <w:r w:rsidRPr="00055D59">
        <w:rPr>
          <w:rFonts w:ascii="Times New Roman" w:hAnsi="Times New Roman" w:cs="Times New Roman"/>
          <w:sz w:val="24"/>
          <w:szCs w:val="24"/>
        </w:rPr>
        <w:t xml:space="preserve"> 15.000, </w:t>
      </w:r>
      <w:proofErr w:type="spellStart"/>
      <w:r w:rsidRPr="00055D59">
        <w:rPr>
          <w:rFonts w:ascii="Times New Roman" w:hAnsi="Times New Roman" w:cs="Times New Roman"/>
          <w:sz w:val="24"/>
          <w:szCs w:val="24"/>
        </w:rPr>
        <w:t>walaupun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nilai</w:t>
      </w:r>
      <w:proofErr w:type="spellEnd"/>
      <w:r w:rsidRPr="00055D59">
        <w:rPr>
          <w:rFonts w:ascii="Times New Roman" w:hAnsi="Times New Roman" w:cs="Times New Roman"/>
          <w:sz w:val="24"/>
          <w:szCs w:val="24"/>
        </w:rPr>
        <w:t xml:space="preserve"> rupiah </w:t>
      </w:r>
      <w:proofErr w:type="spellStart"/>
      <w:r w:rsidRPr="00055D59">
        <w:rPr>
          <w:rFonts w:ascii="Times New Roman" w:hAnsi="Times New Roman" w:cs="Times New Roman"/>
          <w:sz w:val="24"/>
          <w:szCs w:val="24"/>
        </w:rPr>
        <w:t>melemah</w:t>
      </w:r>
      <w:proofErr w:type="spellEnd"/>
      <w:r w:rsidRPr="00055D59">
        <w:rPr>
          <w:rFonts w:ascii="Times New Roman" w:hAnsi="Times New Roman" w:cs="Times New Roman"/>
          <w:sz w:val="24"/>
          <w:szCs w:val="24"/>
        </w:rPr>
        <w:t xml:space="preserve">, </w:t>
      </w:r>
      <w:r w:rsidR="0029103F" w:rsidRPr="0029103F">
        <w:rPr>
          <w:rFonts w:ascii="Times New Roman" w:hAnsi="Times New Roman" w:cs="Times New Roman"/>
          <w:i/>
          <w:sz w:val="24"/>
          <w:szCs w:val="24"/>
        </w:rPr>
        <w:t>Abnormal Return</w:t>
      </w:r>
      <w:r w:rsidRPr="00055D59">
        <w:rPr>
          <w:rFonts w:ascii="Times New Roman" w:hAnsi="Times New Roman" w:cs="Times New Roman"/>
          <w:i/>
          <w:sz w:val="24"/>
          <w:szCs w:val="24"/>
        </w:rPr>
        <w:t xml:space="preserve"> </w:t>
      </w:r>
      <w:r w:rsidRPr="00055D59">
        <w:rPr>
          <w:rFonts w:ascii="Times New Roman" w:hAnsi="Times New Roman" w:cs="Times New Roman"/>
          <w:sz w:val="24"/>
          <w:szCs w:val="24"/>
        </w:rPr>
        <w:t xml:space="preserve">yang </w:t>
      </w:r>
      <w:proofErr w:type="spellStart"/>
      <w:r w:rsidRPr="00055D59">
        <w:rPr>
          <w:rFonts w:ascii="Times New Roman" w:hAnsi="Times New Roman" w:cs="Times New Roman"/>
          <w:sz w:val="24"/>
          <w:szCs w:val="24"/>
        </w:rPr>
        <w:t>dihasilkan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positif</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Ini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diartikan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bahwa</w:t>
      </w:r>
      <w:proofErr w:type="spellEnd"/>
      <w:r w:rsidRPr="00055D59">
        <w:rPr>
          <w:rFonts w:ascii="Times New Roman" w:hAnsi="Times New Roman" w:cs="Times New Roman"/>
          <w:sz w:val="24"/>
          <w:szCs w:val="24"/>
        </w:rPr>
        <w:t xml:space="preserve"> investor </w:t>
      </w:r>
      <w:proofErr w:type="spellStart"/>
      <w:r w:rsidRPr="00055D59">
        <w:rPr>
          <w:rFonts w:ascii="Times New Roman" w:hAnsi="Times New Roman" w:cs="Times New Roman"/>
          <w:sz w:val="24"/>
          <w:szCs w:val="24"/>
        </w:rPr>
        <w:t>masih</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memiliki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pengharapan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adanya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pembalikan</w:t>
      </w:r>
      <w:proofErr w:type="spellEnd"/>
      <w:r w:rsidRPr="00055D59">
        <w:rPr>
          <w:rFonts w:ascii="Times New Roman" w:hAnsi="Times New Roman" w:cs="Times New Roman"/>
          <w:sz w:val="24"/>
          <w:szCs w:val="24"/>
        </w:rPr>
        <w:t xml:space="preserve"> dan </w:t>
      </w:r>
      <w:proofErr w:type="spellStart"/>
      <w:r w:rsidRPr="00055D59">
        <w:rPr>
          <w:rFonts w:ascii="Times New Roman" w:hAnsi="Times New Roman" w:cs="Times New Roman"/>
          <w:sz w:val="24"/>
          <w:szCs w:val="24"/>
        </w:rPr>
        <w:t>penguatan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nilai</w:t>
      </w:r>
      <w:proofErr w:type="spellEnd"/>
      <w:r w:rsidRPr="00055D59">
        <w:rPr>
          <w:rFonts w:ascii="Times New Roman" w:hAnsi="Times New Roman" w:cs="Times New Roman"/>
          <w:sz w:val="24"/>
          <w:szCs w:val="24"/>
        </w:rPr>
        <w:t xml:space="preserve"> rupiah. </w:t>
      </w:r>
      <w:proofErr w:type="spellStart"/>
      <w:r w:rsidRPr="00055D59">
        <w:rPr>
          <w:rFonts w:ascii="Times New Roman" w:hAnsi="Times New Roman" w:cs="Times New Roman"/>
          <w:sz w:val="24"/>
          <w:szCs w:val="24"/>
        </w:rPr>
        <w:t>Melihat</w:t>
      </w:r>
      <w:proofErr w:type="spellEnd"/>
      <w:r w:rsidRPr="00055D59">
        <w:rPr>
          <w:rFonts w:ascii="Times New Roman" w:hAnsi="Times New Roman" w:cs="Times New Roman"/>
          <w:sz w:val="24"/>
          <w:szCs w:val="24"/>
        </w:rPr>
        <w:t xml:space="preserve"> rupiah </w:t>
      </w:r>
      <w:proofErr w:type="spellStart"/>
      <w:r w:rsidRPr="00055D59">
        <w:rPr>
          <w:rFonts w:ascii="Times New Roman" w:hAnsi="Times New Roman" w:cs="Times New Roman"/>
          <w:sz w:val="24"/>
          <w:szCs w:val="24"/>
        </w:rPr>
        <w:t>terus</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melemah</w:t>
      </w:r>
      <w:proofErr w:type="spellEnd"/>
      <w:r w:rsidRPr="00055D59">
        <w:rPr>
          <w:rFonts w:ascii="Times New Roman" w:hAnsi="Times New Roman" w:cs="Times New Roman"/>
          <w:sz w:val="24"/>
          <w:szCs w:val="24"/>
        </w:rPr>
        <w:t xml:space="preserve"> pada </w:t>
      </w:r>
      <w:proofErr w:type="spellStart"/>
      <w:r w:rsidRPr="00055D59">
        <w:rPr>
          <w:rFonts w:ascii="Times New Roman" w:hAnsi="Times New Roman" w:cs="Times New Roman"/>
          <w:sz w:val="24"/>
          <w:szCs w:val="24"/>
        </w:rPr>
        <w:t>hari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keempat</w:t>
      </w:r>
      <w:proofErr w:type="spellEnd"/>
      <w:r w:rsidRPr="00055D59">
        <w:rPr>
          <w:rFonts w:ascii="Times New Roman" w:hAnsi="Times New Roman" w:cs="Times New Roman"/>
          <w:sz w:val="24"/>
          <w:szCs w:val="24"/>
        </w:rPr>
        <w:t xml:space="preserve"> dan </w:t>
      </w:r>
      <w:proofErr w:type="spellStart"/>
      <w:r w:rsidRPr="00055D59">
        <w:rPr>
          <w:rFonts w:ascii="Times New Roman" w:hAnsi="Times New Roman" w:cs="Times New Roman"/>
          <w:sz w:val="24"/>
          <w:szCs w:val="24"/>
        </w:rPr>
        <w:t>kelima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setelah</w:t>
      </w:r>
      <w:proofErr w:type="spellEnd"/>
      <w:r w:rsidRPr="00055D59">
        <w:rPr>
          <w:rFonts w:ascii="Times New Roman" w:hAnsi="Times New Roman" w:cs="Times New Roman"/>
          <w:sz w:val="24"/>
          <w:szCs w:val="24"/>
        </w:rPr>
        <w:t xml:space="preserve"> </w:t>
      </w:r>
      <w:r w:rsidRPr="00055D59">
        <w:rPr>
          <w:rFonts w:ascii="Times New Roman" w:hAnsi="Times New Roman" w:cs="Times New Roman"/>
          <w:i/>
          <w:sz w:val="24"/>
          <w:szCs w:val="24"/>
        </w:rPr>
        <w:t xml:space="preserve">event date, </w:t>
      </w:r>
      <w:r w:rsidRPr="00055D59">
        <w:rPr>
          <w:rFonts w:ascii="Times New Roman" w:hAnsi="Times New Roman" w:cs="Times New Roman"/>
          <w:sz w:val="24"/>
          <w:szCs w:val="24"/>
        </w:rPr>
        <w:t xml:space="preserve">investor </w:t>
      </w:r>
      <w:proofErr w:type="spellStart"/>
      <w:r w:rsidRPr="00055D59">
        <w:rPr>
          <w:rFonts w:ascii="Times New Roman" w:hAnsi="Times New Roman" w:cs="Times New Roman"/>
          <w:sz w:val="24"/>
          <w:szCs w:val="24"/>
        </w:rPr>
        <w:t>mulai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melakukan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aksi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jual</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sehingga</w:t>
      </w:r>
      <w:proofErr w:type="spellEnd"/>
      <w:r w:rsidRPr="00055D59">
        <w:rPr>
          <w:rFonts w:ascii="Times New Roman" w:hAnsi="Times New Roman" w:cs="Times New Roman"/>
          <w:sz w:val="24"/>
          <w:szCs w:val="24"/>
        </w:rPr>
        <w:t xml:space="preserve"> </w:t>
      </w:r>
      <w:r w:rsidR="0029103F" w:rsidRPr="0029103F">
        <w:rPr>
          <w:rFonts w:ascii="Times New Roman" w:hAnsi="Times New Roman" w:cs="Times New Roman"/>
          <w:i/>
          <w:sz w:val="24"/>
          <w:szCs w:val="24"/>
        </w:rPr>
        <w:t>Abnormal Return</w:t>
      </w:r>
      <w:r w:rsidRPr="00055D59">
        <w:rPr>
          <w:rFonts w:ascii="Times New Roman" w:hAnsi="Times New Roman" w:cs="Times New Roman"/>
          <w:sz w:val="24"/>
          <w:szCs w:val="24"/>
        </w:rPr>
        <w:t xml:space="preserve"> yang </w:t>
      </w:r>
      <w:proofErr w:type="spellStart"/>
      <w:r w:rsidRPr="00055D59">
        <w:rPr>
          <w:rFonts w:ascii="Times New Roman" w:hAnsi="Times New Roman" w:cs="Times New Roman"/>
          <w:sz w:val="24"/>
          <w:szCs w:val="24"/>
        </w:rPr>
        <w:t>dihasilkan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signifikan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negatif</w:t>
      </w:r>
      <w:proofErr w:type="spellEnd"/>
      <w:r w:rsidRPr="00055D59">
        <w:rPr>
          <w:rFonts w:ascii="Times New Roman" w:hAnsi="Times New Roman" w:cs="Times New Roman"/>
          <w:sz w:val="24"/>
          <w:szCs w:val="24"/>
        </w:rPr>
        <w:t>.</w:t>
      </w:r>
    </w:p>
    <w:p w:rsidR="006178C4" w:rsidRPr="00055D59" w:rsidRDefault="006178C4" w:rsidP="0029173C">
      <w:pPr>
        <w:spacing w:after="0" w:line="360" w:lineRule="auto"/>
        <w:jc w:val="both"/>
        <w:rPr>
          <w:rFonts w:ascii="Times New Roman" w:hAnsi="Times New Roman" w:cs="Times New Roman"/>
          <w:sz w:val="24"/>
          <w:szCs w:val="24"/>
        </w:rPr>
      </w:pPr>
      <w:r w:rsidRPr="00055D59">
        <w:rPr>
          <w:rFonts w:ascii="Times New Roman" w:hAnsi="Times New Roman" w:cs="Times New Roman"/>
          <w:sz w:val="24"/>
          <w:szCs w:val="24"/>
        </w:rPr>
        <w:tab/>
        <w:t xml:space="preserve">Setelah </w:t>
      </w:r>
      <w:proofErr w:type="spellStart"/>
      <w:r w:rsidRPr="00055D59">
        <w:rPr>
          <w:rFonts w:ascii="Times New Roman" w:hAnsi="Times New Roman" w:cs="Times New Roman"/>
          <w:sz w:val="24"/>
          <w:szCs w:val="24"/>
        </w:rPr>
        <w:t>periode</w:t>
      </w:r>
      <w:proofErr w:type="spellEnd"/>
      <w:r w:rsidRPr="00055D59">
        <w:rPr>
          <w:rFonts w:ascii="Times New Roman" w:hAnsi="Times New Roman" w:cs="Times New Roman"/>
          <w:sz w:val="24"/>
          <w:szCs w:val="24"/>
        </w:rPr>
        <w:t xml:space="preserve"> lima </w:t>
      </w:r>
      <w:proofErr w:type="spellStart"/>
      <w:r w:rsidRPr="00055D59">
        <w:rPr>
          <w:rFonts w:ascii="Times New Roman" w:hAnsi="Times New Roman" w:cs="Times New Roman"/>
          <w:sz w:val="24"/>
          <w:szCs w:val="24"/>
        </w:rPr>
        <w:t>hari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pelemahan</w:t>
      </w:r>
      <w:proofErr w:type="spellEnd"/>
      <w:r w:rsidRPr="00055D59">
        <w:rPr>
          <w:rFonts w:ascii="Times New Roman" w:hAnsi="Times New Roman" w:cs="Times New Roman"/>
          <w:sz w:val="24"/>
          <w:szCs w:val="24"/>
        </w:rPr>
        <w:t xml:space="preserve">, investor </w:t>
      </w:r>
      <w:proofErr w:type="spellStart"/>
      <w:r w:rsidRPr="00055D59">
        <w:rPr>
          <w:rFonts w:ascii="Times New Roman" w:hAnsi="Times New Roman" w:cs="Times New Roman"/>
          <w:sz w:val="24"/>
          <w:szCs w:val="24"/>
        </w:rPr>
        <w:t>perusahaan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ekspor</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mungkin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mulai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menganggap</w:t>
      </w:r>
      <w:proofErr w:type="spellEnd"/>
      <w:r w:rsidRPr="00055D59">
        <w:rPr>
          <w:rFonts w:ascii="Times New Roman" w:hAnsi="Times New Roman" w:cs="Times New Roman"/>
          <w:sz w:val="24"/>
          <w:szCs w:val="24"/>
        </w:rPr>
        <w:t xml:space="preserve"> rupiah yang </w:t>
      </w:r>
      <w:proofErr w:type="spellStart"/>
      <w:r w:rsidRPr="00055D59">
        <w:rPr>
          <w:rFonts w:ascii="Times New Roman" w:hAnsi="Times New Roman" w:cs="Times New Roman"/>
          <w:sz w:val="24"/>
          <w:szCs w:val="24"/>
        </w:rPr>
        <w:t>berada</w:t>
      </w:r>
      <w:proofErr w:type="spellEnd"/>
      <w:r w:rsidRPr="00055D59">
        <w:rPr>
          <w:rFonts w:ascii="Times New Roman" w:hAnsi="Times New Roman" w:cs="Times New Roman"/>
          <w:sz w:val="24"/>
          <w:szCs w:val="24"/>
        </w:rPr>
        <w:t xml:space="preserve"> pada </w:t>
      </w:r>
      <w:proofErr w:type="spellStart"/>
      <w:r w:rsidRPr="00055D59">
        <w:rPr>
          <w:rFonts w:ascii="Times New Roman" w:hAnsi="Times New Roman" w:cs="Times New Roman"/>
          <w:sz w:val="24"/>
          <w:szCs w:val="24"/>
        </w:rPr>
        <w:t>nilai</w:t>
      </w:r>
      <w:proofErr w:type="spellEnd"/>
      <w:r w:rsidRPr="00055D59">
        <w:rPr>
          <w:rFonts w:ascii="Times New Roman" w:hAnsi="Times New Roman" w:cs="Times New Roman"/>
          <w:sz w:val="24"/>
          <w:szCs w:val="24"/>
        </w:rPr>
        <w:t xml:space="preserve"> di </w:t>
      </w:r>
      <w:proofErr w:type="spellStart"/>
      <w:r w:rsidRPr="00055D59">
        <w:rPr>
          <w:rFonts w:ascii="Times New Roman" w:hAnsi="Times New Roman" w:cs="Times New Roman"/>
          <w:sz w:val="24"/>
          <w:szCs w:val="24"/>
        </w:rPr>
        <w:t>atas</w:t>
      </w:r>
      <w:proofErr w:type="spellEnd"/>
      <w:r w:rsidRPr="00055D59">
        <w:rPr>
          <w:rFonts w:ascii="Times New Roman" w:hAnsi="Times New Roman" w:cs="Times New Roman"/>
          <w:sz w:val="24"/>
          <w:szCs w:val="24"/>
        </w:rPr>
        <w:t xml:space="preserve"> 15.000 </w:t>
      </w:r>
      <w:proofErr w:type="spellStart"/>
      <w:r w:rsidRPr="00055D59">
        <w:rPr>
          <w:rFonts w:ascii="Times New Roman" w:hAnsi="Times New Roman" w:cs="Times New Roman"/>
          <w:sz w:val="24"/>
          <w:szCs w:val="24"/>
        </w:rPr>
        <w:t>tidak</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menguntungkan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bagi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mereka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maka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keputusan</w:t>
      </w:r>
      <w:proofErr w:type="spellEnd"/>
      <w:r w:rsidRPr="00055D59">
        <w:rPr>
          <w:rFonts w:ascii="Times New Roman" w:hAnsi="Times New Roman" w:cs="Times New Roman"/>
          <w:sz w:val="24"/>
          <w:szCs w:val="24"/>
        </w:rPr>
        <w:t xml:space="preserve"> investor </w:t>
      </w:r>
      <w:proofErr w:type="spellStart"/>
      <w:r w:rsidRPr="00055D59">
        <w:rPr>
          <w:rFonts w:ascii="Times New Roman" w:hAnsi="Times New Roman" w:cs="Times New Roman"/>
          <w:sz w:val="24"/>
          <w:szCs w:val="24"/>
        </w:rPr>
        <w:t>menjual</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saham</w:t>
      </w:r>
      <w:proofErr w:type="spellEnd"/>
      <w:r w:rsidRPr="00055D59">
        <w:rPr>
          <w:rFonts w:ascii="Times New Roman" w:hAnsi="Times New Roman" w:cs="Times New Roman"/>
          <w:sz w:val="24"/>
          <w:szCs w:val="24"/>
        </w:rPr>
        <w:t xml:space="preserve"> pada </w:t>
      </w:r>
      <w:proofErr w:type="spellStart"/>
      <w:r w:rsidRPr="00055D59">
        <w:rPr>
          <w:rFonts w:ascii="Times New Roman" w:hAnsi="Times New Roman" w:cs="Times New Roman"/>
          <w:sz w:val="24"/>
          <w:szCs w:val="24"/>
        </w:rPr>
        <w:t>hari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ketujuh</w:t>
      </w:r>
      <w:proofErr w:type="spellEnd"/>
      <w:r w:rsidRPr="00055D59">
        <w:rPr>
          <w:rFonts w:ascii="Times New Roman" w:hAnsi="Times New Roman" w:cs="Times New Roman"/>
          <w:sz w:val="24"/>
          <w:szCs w:val="24"/>
        </w:rPr>
        <w:t xml:space="preserve"> dan </w:t>
      </w:r>
      <w:proofErr w:type="spellStart"/>
      <w:r w:rsidRPr="00055D59">
        <w:rPr>
          <w:rFonts w:ascii="Times New Roman" w:hAnsi="Times New Roman" w:cs="Times New Roman"/>
          <w:sz w:val="24"/>
          <w:szCs w:val="24"/>
        </w:rPr>
        <w:t>kesembilan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setelah</w:t>
      </w:r>
      <w:proofErr w:type="spellEnd"/>
      <w:r w:rsidRPr="00055D59">
        <w:rPr>
          <w:rFonts w:ascii="Times New Roman" w:hAnsi="Times New Roman" w:cs="Times New Roman"/>
          <w:sz w:val="24"/>
          <w:szCs w:val="24"/>
        </w:rPr>
        <w:t xml:space="preserve"> </w:t>
      </w:r>
      <w:r w:rsidRPr="00055D59">
        <w:rPr>
          <w:rFonts w:ascii="Times New Roman" w:hAnsi="Times New Roman" w:cs="Times New Roman"/>
          <w:i/>
          <w:sz w:val="24"/>
          <w:szCs w:val="24"/>
        </w:rPr>
        <w:t xml:space="preserve">event date </w:t>
      </w:r>
      <w:proofErr w:type="spellStart"/>
      <w:r w:rsidRPr="00055D59">
        <w:rPr>
          <w:rFonts w:ascii="Times New Roman" w:hAnsi="Times New Roman" w:cs="Times New Roman"/>
          <w:sz w:val="24"/>
          <w:szCs w:val="24"/>
        </w:rPr>
        <w:t>signifikan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negatif</w:t>
      </w:r>
      <w:proofErr w:type="spellEnd"/>
      <w:r w:rsidRPr="00055D59">
        <w:rPr>
          <w:rFonts w:ascii="Times New Roman" w:hAnsi="Times New Roman" w:cs="Times New Roman"/>
          <w:sz w:val="24"/>
          <w:szCs w:val="24"/>
        </w:rPr>
        <w:t>.</w:t>
      </w:r>
    </w:p>
    <w:p w:rsidR="006178C4" w:rsidRPr="0029173C" w:rsidRDefault="0029103F" w:rsidP="0029173C">
      <w:pPr>
        <w:pStyle w:val="Heading4"/>
        <w:numPr>
          <w:ilvl w:val="1"/>
          <w:numId w:val="42"/>
        </w:numPr>
        <w:spacing w:line="360" w:lineRule="auto"/>
        <w:ind w:left="709"/>
        <w:rPr>
          <w:rFonts w:ascii="Times New Roman" w:hAnsi="Times New Roman" w:cs="Times New Roman"/>
          <w:i w:val="0"/>
          <w:color w:val="auto"/>
        </w:rPr>
      </w:pPr>
      <w:r w:rsidRPr="0029173C">
        <w:rPr>
          <w:rFonts w:ascii="Times New Roman" w:hAnsi="Times New Roman" w:cs="Times New Roman"/>
          <w:color w:val="auto"/>
        </w:rPr>
        <w:t>Abnormal Return</w:t>
      </w:r>
      <w:r w:rsidR="006178C4" w:rsidRPr="0029173C">
        <w:rPr>
          <w:rFonts w:ascii="Times New Roman" w:hAnsi="Times New Roman" w:cs="Times New Roman"/>
          <w:i w:val="0"/>
          <w:color w:val="auto"/>
        </w:rPr>
        <w:t xml:space="preserve"> pada Hari Nilai Rupiah </w:t>
      </w:r>
      <w:proofErr w:type="spellStart"/>
      <w:r w:rsidR="006178C4" w:rsidRPr="0029173C">
        <w:rPr>
          <w:rFonts w:ascii="Times New Roman" w:hAnsi="Times New Roman" w:cs="Times New Roman"/>
          <w:i w:val="0"/>
          <w:color w:val="auto"/>
        </w:rPr>
        <w:t>Menguat</w:t>
      </w:r>
      <w:proofErr w:type="spellEnd"/>
      <w:r w:rsidR="006178C4" w:rsidRPr="0029173C">
        <w:rPr>
          <w:rFonts w:ascii="Times New Roman" w:hAnsi="Times New Roman" w:cs="Times New Roman"/>
          <w:i w:val="0"/>
          <w:color w:val="auto"/>
        </w:rPr>
        <w:t xml:space="preserve"> di </w:t>
      </w:r>
      <w:proofErr w:type="spellStart"/>
      <w:r w:rsidR="006178C4" w:rsidRPr="0029173C">
        <w:rPr>
          <w:rFonts w:ascii="Times New Roman" w:hAnsi="Times New Roman" w:cs="Times New Roman"/>
          <w:i w:val="0"/>
          <w:color w:val="auto"/>
        </w:rPr>
        <w:t>Periode</w:t>
      </w:r>
      <w:proofErr w:type="spellEnd"/>
      <w:r w:rsidR="006178C4" w:rsidRPr="0029173C">
        <w:rPr>
          <w:rFonts w:ascii="Times New Roman" w:hAnsi="Times New Roman" w:cs="Times New Roman"/>
          <w:i w:val="0"/>
          <w:color w:val="auto"/>
        </w:rPr>
        <w:t xml:space="preserve"> </w:t>
      </w:r>
      <w:proofErr w:type="spellStart"/>
      <w:r w:rsidR="006178C4" w:rsidRPr="0029173C">
        <w:rPr>
          <w:rFonts w:ascii="Times New Roman" w:hAnsi="Times New Roman" w:cs="Times New Roman"/>
          <w:i w:val="0"/>
          <w:color w:val="auto"/>
        </w:rPr>
        <w:t>Sekitar</w:t>
      </w:r>
      <w:proofErr w:type="spellEnd"/>
      <w:r w:rsidR="006178C4" w:rsidRPr="0029173C">
        <w:rPr>
          <w:rFonts w:ascii="Times New Roman" w:hAnsi="Times New Roman" w:cs="Times New Roman"/>
          <w:i w:val="0"/>
          <w:color w:val="auto"/>
        </w:rPr>
        <w:t xml:space="preserve"> </w:t>
      </w:r>
      <w:proofErr w:type="spellStart"/>
      <w:r w:rsidR="006178C4" w:rsidRPr="0029173C">
        <w:rPr>
          <w:rFonts w:ascii="Times New Roman" w:hAnsi="Times New Roman" w:cs="Times New Roman"/>
          <w:i w:val="0"/>
          <w:color w:val="auto"/>
        </w:rPr>
        <w:t>Tanggal</w:t>
      </w:r>
      <w:proofErr w:type="spellEnd"/>
      <w:r w:rsidR="006178C4" w:rsidRPr="0029173C">
        <w:rPr>
          <w:rFonts w:ascii="Times New Roman" w:hAnsi="Times New Roman" w:cs="Times New Roman"/>
          <w:i w:val="0"/>
          <w:color w:val="auto"/>
        </w:rPr>
        <w:t xml:space="preserve"> </w:t>
      </w:r>
      <w:proofErr w:type="spellStart"/>
      <w:r w:rsidR="006178C4" w:rsidRPr="0029173C">
        <w:rPr>
          <w:rFonts w:ascii="Times New Roman" w:hAnsi="Times New Roman" w:cs="Times New Roman"/>
          <w:i w:val="0"/>
          <w:color w:val="auto"/>
        </w:rPr>
        <w:t>Pelemahan</w:t>
      </w:r>
      <w:proofErr w:type="spellEnd"/>
      <w:r w:rsidR="006178C4" w:rsidRPr="0029173C">
        <w:rPr>
          <w:rFonts w:ascii="Times New Roman" w:hAnsi="Times New Roman" w:cs="Times New Roman"/>
          <w:i w:val="0"/>
          <w:color w:val="auto"/>
        </w:rPr>
        <w:t xml:space="preserve"> Rupiah yang </w:t>
      </w:r>
      <w:proofErr w:type="spellStart"/>
      <w:r w:rsidR="006178C4" w:rsidRPr="0029173C">
        <w:rPr>
          <w:rFonts w:ascii="Times New Roman" w:hAnsi="Times New Roman" w:cs="Times New Roman"/>
          <w:i w:val="0"/>
          <w:color w:val="auto"/>
        </w:rPr>
        <w:t>Mencapai</w:t>
      </w:r>
      <w:proofErr w:type="spellEnd"/>
      <w:r w:rsidR="006178C4" w:rsidRPr="0029173C">
        <w:rPr>
          <w:rFonts w:ascii="Times New Roman" w:hAnsi="Times New Roman" w:cs="Times New Roman"/>
          <w:i w:val="0"/>
          <w:color w:val="auto"/>
        </w:rPr>
        <w:t xml:space="preserve"> 15.000 Per </w:t>
      </w:r>
      <w:proofErr w:type="spellStart"/>
      <w:r w:rsidR="006178C4" w:rsidRPr="0029173C">
        <w:rPr>
          <w:rFonts w:ascii="Times New Roman" w:hAnsi="Times New Roman" w:cs="Times New Roman"/>
          <w:i w:val="0"/>
          <w:color w:val="auto"/>
        </w:rPr>
        <w:t>Dolar</w:t>
      </w:r>
      <w:proofErr w:type="spellEnd"/>
      <w:r w:rsidR="006178C4" w:rsidRPr="0029173C">
        <w:rPr>
          <w:rFonts w:ascii="Times New Roman" w:hAnsi="Times New Roman" w:cs="Times New Roman"/>
          <w:i w:val="0"/>
          <w:color w:val="auto"/>
        </w:rPr>
        <w:t xml:space="preserve"> AS</w:t>
      </w:r>
    </w:p>
    <w:p w:rsidR="006178C4" w:rsidRPr="00055D59" w:rsidRDefault="006178C4" w:rsidP="009672CC">
      <w:pPr>
        <w:spacing w:after="0" w:line="360" w:lineRule="auto"/>
        <w:jc w:val="both"/>
        <w:rPr>
          <w:rFonts w:ascii="Times New Roman" w:hAnsi="Times New Roman" w:cs="Times New Roman"/>
          <w:sz w:val="24"/>
          <w:szCs w:val="24"/>
        </w:rPr>
      </w:pPr>
      <w:r w:rsidRPr="0029173C">
        <w:rPr>
          <w:rFonts w:ascii="Times New Roman" w:hAnsi="Times New Roman" w:cs="Times New Roman"/>
          <w:sz w:val="24"/>
          <w:szCs w:val="24"/>
        </w:rPr>
        <w:tab/>
        <w:t>Average</w:t>
      </w:r>
      <w:r w:rsidRPr="0029173C">
        <w:rPr>
          <w:rFonts w:ascii="Times New Roman" w:hAnsi="Times New Roman" w:cs="Times New Roman"/>
          <w:i/>
          <w:sz w:val="24"/>
          <w:szCs w:val="24"/>
        </w:rPr>
        <w:t xml:space="preserve"> </w:t>
      </w:r>
      <w:r w:rsidR="0029103F" w:rsidRPr="0029103F">
        <w:rPr>
          <w:rFonts w:ascii="Times New Roman" w:hAnsi="Times New Roman" w:cs="Times New Roman"/>
          <w:i/>
          <w:sz w:val="24"/>
          <w:szCs w:val="24"/>
        </w:rPr>
        <w:t>Abnormal Return</w:t>
      </w:r>
      <w:r w:rsidRPr="00055D59">
        <w:rPr>
          <w:rFonts w:ascii="Times New Roman" w:hAnsi="Times New Roman" w:cs="Times New Roman"/>
          <w:sz w:val="24"/>
          <w:szCs w:val="24"/>
        </w:rPr>
        <w:t xml:space="preserve"> yang </w:t>
      </w:r>
      <w:proofErr w:type="spellStart"/>
      <w:r w:rsidRPr="00055D59">
        <w:rPr>
          <w:rFonts w:ascii="Times New Roman" w:hAnsi="Times New Roman" w:cs="Times New Roman"/>
          <w:sz w:val="24"/>
          <w:szCs w:val="24"/>
        </w:rPr>
        <w:t>ditimbulkan</w:t>
      </w:r>
      <w:proofErr w:type="spellEnd"/>
      <w:r w:rsidRPr="00055D59">
        <w:rPr>
          <w:rFonts w:ascii="Times New Roman" w:hAnsi="Times New Roman" w:cs="Times New Roman"/>
          <w:sz w:val="24"/>
          <w:szCs w:val="24"/>
        </w:rPr>
        <w:t xml:space="preserve"> pada </w:t>
      </w:r>
      <w:proofErr w:type="spellStart"/>
      <w:r w:rsidRPr="00055D59">
        <w:rPr>
          <w:rFonts w:ascii="Times New Roman" w:hAnsi="Times New Roman" w:cs="Times New Roman"/>
          <w:sz w:val="24"/>
          <w:szCs w:val="24"/>
        </w:rPr>
        <w:t>saat</w:t>
      </w:r>
      <w:proofErr w:type="spellEnd"/>
      <w:r w:rsidRPr="00055D59">
        <w:rPr>
          <w:rFonts w:ascii="Times New Roman" w:hAnsi="Times New Roman" w:cs="Times New Roman"/>
          <w:sz w:val="24"/>
          <w:szCs w:val="24"/>
        </w:rPr>
        <w:t xml:space="preserve"> rupiah </w:t>
      </w:r>
      <w:proofErr w:type="spellStart"/>
      <w:r w:rsidRPr="00055D59">
        <w:rPr>
          <w:rFonts w:ascii="Times New Roman" w:hAnsi="Times New Roman" w:cs="Times New Roman"/>
          <w:sz w:val="24"/>
          <w:szCs w:val="24"/>
        </w:rPr>
        <w:t>menguat</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ketika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masih</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berada</w:t>
      </w:r>
      <w:proofErr w:type="spellEnd"/>
      <w:r w:rsidRPr="00055D59">
        <w:rPr>
          <w:rFonts w:ascii="Times New Roman" w:hAnsi="Times New Roman" w:cs="Times New Roman"/>
          <w:sz w:val="24"/>
          <w:szCs w:val="24"/>
        </w:rPr>
        <w:t xml:space="preserve"> di level 15.000-</w:t>
      </w:r>
      <w:proofErr w:type="gramStart"/>
      <w:r w:rsidRPr="00055D59">
        <w:rPr>
          <w:rFonts w:ascii="Times New Roman" w:hAnsi="Times New Roman" w:cs="Times New Roman"/>
          <w:sz w:val="24"/>
          <w:szCs w:val="24"/>
        </w:rPr>
        <w:t>an</w:t>
      </w:r>
      <w:proofErr w:type="gramEnd"/>
      <w:r w:rsidRPr="00055D59">
        <w:rPr>
          <w:rFonts w:ascii="Times New Roman" w:hAnsi="Times New Roman" w:cs="Times New Roman"/>
          <w:sz w:val="24"/>
          <w:szCs w:val="24"/>
        </w:rPr>
        <w:t xml:space="preserve"> per </w:t>
      </w:r>
      <w:proofErr w:type="spellStart"/>
      <w:r w:rsidRPr="00055D59">
        <w:rPr>
          <w:rFonts w:ascii="Times New Roman" w:hAnsi="Times New Roman" w:cs="Times New Roman"/>
          <w:sz w:val="24"/>
          <w:szCs w:val="24"/>
        </w:rPr>
        <w:t>dolar</w:t>
      </w:r>
      <w:proofErr w:type="spellEnd"/>
      <w:r w:rsidRPr="00055D59">
        <w:rPr>
          <w:rFonts w:ascii="Times New Roman" w:hAnsi="Times New Roman" w:cs="Times New Roman"/>
          <w:sz w:val="24"/>
          <w:szCs w:val="24"/>
        </w:rPr>
        <w:t xml:space="preserve"> AS di </w:t>
      </w:r>
      <w:proofErr w:type="spellStart"/>
      <w:r w:rsidRPr="00055D59">
        <w:rPr>
          <w:rFonts w:ascii="Times New Roman" w:hAnsi="Times New Roman" w:cs="Times New Roman"/>
          <w:sz w:val="24"/>
          <w:szCs w:val="24"/>
        </w:rPr>
        <w:t>periode</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peristiwa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tidak</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signifikan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Ini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menandakan</w:t>
      </w:r>
      <w:proofErr w:type="spellEnd"/>
      <w:r w:rsidRPr="00055D59">
        <w:rPr>
          <w:rFonts w:ascii="Times New Roman" w:hAnsi="Times New Roman" w:cs="Times New Roman"/>
          <w:sz w:val="24"/>
          <w:szCs w:val="24"/>
        </w:rPr>
        <w:t xml:space="preserve"> investor </w:t>
      </w:r>
      <w:proofErr w:type="spellStart"/>
      <w:r w:rsidRPr="00055D59">
        <w:rPr>
          <w:rFonts w:ascii="Times New Roman" w:hAnsi="Times New Roman" w:cs="Times New Roman"/>
          <w:sz w:val="24"/>
          <w:szCs w:val="24"/>
        </w:rPr>
        <w:t>tidak</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bereaksi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lastRenderedPageBreak/>
        <w:t>secara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signifikan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dengan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adanya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informasi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penguatan</w:t>
      </w:r>
      <w:proofErr w:type="spellEnd"/>
      <w:r w:rsidRPr="00055D59">
        <w:rPr>
          <w:rFonts w:ascii="Times New Roman" w:hAnsi="Times New Roman" w:cs="Times New Roman"/>
          <w:sz w:val="24"/>
          <w:szCs w:val="24"/>
        </w:rPr>
        <w:t xml:space="preserve"> rupiah di </w:t>
      </w:r>
      <w:proofErr w:type="spellStart"/>
      <w:r w:rsidRPr="00055D59">
        <w:rPr>
          <w:rFonts w:ascii="Times New Roman" w:hAnsi="Times New Roman" w:cs="Times New Roman"/>
          <w:sz w:val="24"/>
          <w:szCs w:val="24"/>
        </w:rPr>
        <w:t>sepuluh</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hari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sebelum</w:t>
      </w:r>
      <w:proofErr w:type="spellEnd"/>
      <w:r w:rsidRPr="00055D59">
        <w:rPr>
          <w:rFonts w:ascii="Times New Roman" w:hAnsi="Times New Roman" w:cs="Times New Roman"/>
          <w:sz w:val="24"/>
          <w:szCs w:val="24"/>
        </w:rPr>
        <w:t xml:space="preserve"> rupiah </w:t>
      </w:r>
      <w:proofErr w:type="spellStart"/>
      <w:r w:rsidRPr="00055D59">
        <w:rPr>
          <w:rFonts w:ascii="Times New Roman" w:hAnsi="Times New Roman" w:cs="Times New Roman"/>
          <w:sz w:val="24"/>
          <w:szCs w:val="24"/>
        </w:rPr>
        <w:t>mencapai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nilai</w:t>
      </w:r>
      <w:proofErr w:type="spellEnd"/>
      <w:r w:rsidRPr="00055D59">
        <w:rPr>
          <w:rFonts w:ascii="Times New Roman" w:hAnsi="Times New Roman" w:cs="Times New Roman"/>
          <w:sz w:val="24"/>
          <w:szCs w:val="24"/>
        </w:rPr>
        <w:t xml:space="preserve"> 15.000 per </w:t>
      </w:r>
      <w:proofErr w:type="spellStart"/>
      <w:r w:rsidRPr="00055D59">
        <w:rPr>
          <w:rFonts w:ascii="Times New Roman" w:hAnsi="Times New Roman" w:cs="Times New Roman"/>
          <w:sz w:val="24"/>
          <w:szCs w:val="24"/>
        </w:rPr>
        <w:t>dolar</w:t>
      </w:r>
      <w:proofErr w:type="spellEnd"/>
      <w:r w:rsidRPr="00055D59">
        <w:rPr>
          <w:rFonts w:ascii="Times New Roman" w:hAnsi="Times New Roman" w:cs="Times New Roman"/>
          <w:sz w:val="24"/>
          <w:szCs w:val="24"/>
        </w:rPr>
        <w:t xml:space="preserve"> AS. Investor </w:t>
      </w:r>
      <w:proofErr w:type="spellStart"/>
      <w:r w:rsidRPr="00055D59">
        <w:rPr>
          <w:rFonts w:ascii="Times New Roman" w:hAnsi="Times New Roman" w:cs="Times New Roman"/>
          <w:sz w:val="24"/>
          <w:szCs w:val="24"/>
        </w:rPr>
        <w:t>menikmati</w:t>
      </w:r>
      <w:proofErr w:type="spellEnd"/>
      <w:r w:rsidRPr="00055D59">
        <w:rPr>
          <w:rFonts w:ascii="Times New Roman" w:hAnsi="Times New Roman" w:cs="Times New Roman"/>
          <w:sz w:val="24"/>
          <w:szCs w:val="24"/>
        </w:rPr>
        <w:t xml:space="preserve"> </w:t>
      </w:r>
      <w:r w:rsidRPr="00055D59">
        <w:rPr>
          <w:rFonts w:ascii="Times New Roman" w:hAnsi="Times New Roman" w:cs="Times New Roman"/>
          <w:i/>
          <w:sz w:val="24"/>
          <w:szCs w:val="24"/>
        </w:rPr>
        <w:t xml:space="preserve">return </w:t>
      </w:r>
      <w:proofErr w:type="spellStart"/>
      <w:r w:rsidRPr="00055D59">
        <w:rPr>
          <w:rFonts w:ascii="Times New Roman" w:hAnsi="Times New Roman" w:cs="Times New Roman"/>
          <w:sz w:val="24"/>
          <w:szCs w:val="24"/>
        </w:rPr>
        <w:t>tidak</w:t>
      </w:r>
      <w:proofErr w:type="spellEnd"/>
      <w:r w:rsidRPr="00055D59">
        <w:rPr>
          <w:rFonts w:ascii="Times New Roman" w:hAnsi="Times New Roman" w:cs="Times New Roman"/>
          <w:sz w:val="24"/>
          <w:szCs w:val="24"/>
        </w:rPr>
        <w:t xml:space="preserve"> normal</w:t>
      </w:r>
      <w:r w:rsidRPr="00055D59">
        <w:rPr>
          <w:rFonts w:ascii="Times New Roman" w:hAnsi="Times New Roman" w:cs="Times New Roman"/>
          <w:i/>
          <w:sz w:val="24"/>
          <w:szCs w:val="24"/>
        </w:rPr>
        <w:t xml:space="preserve"> </w:t>
      </w:r>
      <w:proofErr w:type="spellStart"/>
      <w:r w:rsidRPr="00055D59">
        <w:rPr>
          <w:rFonts w:ascii="Times New Roman" w:hAnsi="Times New Roman" w:cs="Times New Roman"/>
          <w:sz w:val="24"/>
          <w:szCs w:val="24"/>
        </w:rPr>
        <w:t>negatif</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dengan</w:t>
      </w:r>
      <w:proofErr w:type="spellEnd"/>
      <w:r w:rsidRPr="00055D59">
        <w:rPr>
          <w:rFonts w:ascii="Times New Roman" w:hAnsi="Times New Roman" w:cs="Times New Roman"/>
          <w:sz w:val="24"/>
          <w:szCs w:val="24"/>
        </w:rPr>
        <w:t xml:space="preserve"> di </w:t>
      </w:r>
      <w:proofErr w:type="spellStart"/>
      <w:r w:rsidRPr="00055D59">
        <w:rPr>
          <w:rFonts w:ascii="Times New Roman" w:hAnsi="Times New Roman" w:cs="Times New Roman"/>
          <w:sz w:val="24"/>
          <w:szCs w:val="24"/>
        </w:rPr>
        <w:t>saat</w:t>
      </w:r>
      <w:proofErr w:type="spellEnd"/>
      <w:r w:rsidRPr="00055D59">
        <w:rPr>
          <w:rFonts w:ascii="Times New Roman" w:hAnsi="Times New Roman" w:cs="Times New Roman"/>
          <w:sz w:val="24"/>
          <w:szCs w:val="24"/>
        </w:rPr>
        <w:t xml:space="preserve"> rupiah </w:t>
      </w:r>
      <w:proofErr w:type="spellStart"/>
      <w:r w:rsidRPr="00055D59">
        <w:rPr>
          <w:rFonts w:ascii="Times New Roman" w:hAnsi="Times New Roman" w:cs="Times New Roman"/>
          <w:sz w:val="24"/>
          <w:szCs w:val="24"/>
        </w:rPr>
        <w:t>menguat</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dua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hari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sebelum</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mencapai</w:t>
      </w:r>
      <w:proofErr w:type="spellEnd"/>
      <w:r w:rsidRPr="00055D59">
        <w:rPr>
          <w:rFonts w:ascii="Times New Roman" w:hAnsi="Times New Roman" w:cs="Times New Roman"/>
          <w:sz w:val="24"/>
          <w:szCs w:val="24"/>
        </w:rPr>
        <w:t xml:space="preserve"> 15.000-</w:t>
      </w:r>
      <w:proofErr w:type="gramStart"/>
      <w:r w:rsidRPr="00055D59">
        <w:rPr>
          <w:rFonts w:ascii="Times New Roman" w:hAnsi="Times New Roman" w:cs="Times New Roman"/>
          <w:sz w:val="24"/>
          <w:szCs w:val="24"/>
        </w:rPr>
        <w:t>an</w:t>
      </w:r>
      <w:proofErr w:type="gramEnd"/>
      <w:r w:rsidRPr="00055D59">
        <w:rPr>
          <w:rFonts w:ascii="Times New Roman" w:hAnsi="Times New Roman" w:cs="Times New Roman"/>
          <w:sz w:val="24"/>
          <w:szCs w:val="24"/>
        </w:rPr>
        <w:t xml:space="preserve"> per </w:t>
      </w:r>
      <w:proofErr w:type="spellStart"/>
      <w:r w:rsidRPr="00055D59">
        <w:rPr>
          <w:rFonts w:ascii="Times New Roman" w:hAnsi="Times New Roman" w:cs="Times New Roman"/>
          <w:sz w:val="24"/>
          <w:szCs w:val="24"/>
        </w:rPr>
        <w:t>dolar</w:t>
      </w:r>
      <w:proofErr w:type="spellEnd"/>
      <w:r w:rsidRPr="00055D59">
        <w:rPr>
          <w:rFonts w:ascii="Times New Roman" w:hAnsi="Times New Roman" w:cs="Times New Roman"/>
          <w:sz w:val="24"/>
          <w:szCs w:val="24"/>
        </w:rPr>
        <w:t xml:space="preserve"> AS. </w:t>
      </w:r>
      <w:proofErr w:type="spellStart"/>
      <w:r w:rsidRPr="00055D59">
        <w:rPr>
          <w:rFonts w:ascii="Times New Roman" w:hAnsi="Times New Roman" w:cs="Times New Roman"/>
          <w:sz w:val="24"/>
          <w:szCs w:val="24"/>
        </w:rPr>
        <w:t>Artinya</w:t>
      </w:r>
      <w:proofErr w:type="spellEnd"/>
      <w:r w:rsidRPr="00055D59">
        <w:rPr>
          <w:rFonts w:ascii="Times New Roman" w:hAnsi="Times New Roman" w:cs="Times New Roman"/>
          <w:sz w:val="24"/>
          <w:szCs w:val="24"/>
        </w:rPr>
        <w:t xml:space="preserve">, investor </w:t>
      </w:r>
      <w:proofErr w:type="spellStart"/>
      <w:r w:rsidRPr="00055D59">
        <w:rPr>
          <w:rFonts w:ascii="Times New Roman" w:hAnsi="Times New Roman" w:cs="Times New Roman"/>
          <w:sz w:val="24"/>
          <w:szCs w:val="24"/>
        </w:rPr>
        <w:t>tidak</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menggunakan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informasi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penguatan</w:t>
      </w:r>
      <w:proofErr w:type="spellEnd"/>
      <w:r w:rsidRPr="00055D59">
        <w:rPr>
          <w:rFonts w:ascii="Times New Roman" w:hAnsi="Times New Roman" w:cs="Times New Roman"/>
          <w:sz w:val="24"/>
          <w:szCs w:val="24"/>
        </w:rPr>
        <w:t xml:space="preserve"> rupiah </w:t>
      </w:r>
      <w:proofErr w:type="spellStart"/>
      <w:r w:rsidRPr="00055D59">
        <w:rPr>
          <w:rFonts w:ascii="Times New Roman" w:hAnsi="Times New Roman" w:cs="Times New Roman"/>
          <w:sz w:val="24"/>
          <w:szCs w:val="24"/>
        </w:rPr>
        <w:t>sebagai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satu-satunya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pedoman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dalam</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menjalankan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keputusan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perdagangannya</w:t>
      </w:r>
      <w:proofErr w:type="spellEnd"/>
      <w:r w:rsidRPr="00055D59">
        <w:rPr>
          <w:rFonts w:ascii="Times New Roman" w:hAnsi="Times New Roman" w:cs="Times New Roman"/>
          <w:sz w:val="24"/>
          <w:szCs w:val="24"/>
        </w:rPr>
        <w:t>.</w:t>
      </w:r>
    </w:p>
    <w:p w:rsidR="006178C4" w:rsidRPr="00AE3B46" w:rsidRDefault="006178C4" w:rsidP="009672CC">
      <w:pPr>
        <w:spacing w:after="0" w:line="360" w:lineRule="auto"/>
        <w:jc w:val="both"/>
        <w:rPr>
          <w:rFonts w:ascii="Times New Roman" w:hAnsi="Times New Roman" w:cs="Times New Roman"/>
          <w:i/>
          <w:sz w:val="24"/>
          <w:szCs w:val="24"/>
        </w:rPr>
      </w:pPr>
      <w:r w:rsidRPr="00055D59">
        <w:rPr>
          <w:rFonts w:ascii="Times New Roman" w:hAnsi="Times New Roman" w:cs="Times New Roman"/>
          <w:sz w:val="24"/>
          <w:szCs w:val="24"/>
        </w:rPr>
        <w:tab/>
      </w:r>
      <w:r w:rsidRPr="00055D59">
        <w:rPr>
          <w:rFonts w:ascii="Times New Roman" w:hAnsi="Times New Roman" w:cs="Times New Roman"/>
          <w:i/>
          <w:sz w:val="24"/>
          <w:szCs w:val="24"/>
        </w:rPr>
        <w:t xml:space="preserve">Average </w:t>
      </w:r>
      <w:r w:rsidR="0029103F" w:rsidRPr="0029103F">
        <w:rPr>
          <w:rFonts w:ascii="Times New Roman" w:hAnsi="Times New Roman" w:cs="Times New Roman"/>
          <w:i/>
          <w:sz w:val="24"/>
          <w:szCs w:val="24"/>
        </w:rPr>
        <w:t>Abnormal Return</w:t>
      </w:r>
      <w:r w:rsidRPr="00055D59">
        <w:rPr>
          <w:rFonts w:ascii="Times New Roman" w:hAnsi="Times New Roman" w:cs="Times New Roman"/>
          <w:sz w:val="24"/>
          <w:szCs w:val="24"/>
        </w:rPr>
        <w:t xml:space="preserve"> yang </w:t>
      </w:r>
      <w:proofErr w:type="spellStart"/>
      <w:r w:rsidRPr="00055D59">
        <w:rPr>
          <w:rFonts w:ascii="Times New Roman" w:hAnsi="Times New Roman" w:cs="Times New Roman"/>
          <w:sz w:val="24"/>
          <w:szCs w:val="24"/>
        </w:rPr>
        <w:t>ditimbulkan</w:t>
      </w:r>
      <w:proofErr w:type="spellEnd"/>
      <w:r w:rsidRPr="00055D59">
        <w:rPr>
          <w:rFonts w:ascii="Times New Roman" w:hAnsi="Times New Roman" w:cs="Times New Roman"/>
          <w:sz w:val="24"/>
          <w:szCs w:val="24"/>
        </w:rPr>
        <w:t xml:space="preserve"> pada </w:t>
      </w:r>
      <w:proofErr w:type="spellStart"/>
      <w:r w:rsidRPr="00055D59">
        <w:rPr>
          <w:rFonts w:ascii="Times New Roman" w:hAnsi="Times New Roman" w:cs="Times New Roman"/>
          <w:sz w:val="24"/>
          <w:szCs w:val="24"/>
        </w:rPr>
        <w:t>saat</w:t>
      </w:r>
      <w:proofErr w:type="spellEnd"/>
      <w:r w:rsidRPr="00055D59">
        <w:rPr>
          <w:rFonts w:ascii="Times New Roman" w:hAnsi="Times New Roman" w:cs="Times New Roman"/>
          <w:sz w:val="24"/>
          <w:szCs w:val="24"/>
        </w:rPr>
        <w:t xml:space="preserve"> rupiah </w:t>
      </w:r>
      <w:proofErr w:type="spellStart"/>
      <w:r w:rsidRPr="00055D59">
        <w:rPr>
          <w:rFonts w:ascii="Times New Roman" w:hAnsi="Times New Roman" w:cs="Times New Roman"/>
          <w:sz w:val="24"/>
          <w:szCs w:val="24"/>
        </w:rPr>
        <w:t>menguat</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ketika</w:t>
      </w:r>
      <w:proofErr w:type="spellEnd"/>
      <w:r w:rsidRPr="00055D59">
        <w:rPr>
          <w:rFonts w:ascii="Times New Roman" w:hAnsi="Times New Roman" w:cs="Times New Roman"/>
          <w:sz w:val="24"/>
          <w:szCs w:val="24"/>
        </w:rPr>
        <w:t xml:space="preserve"> di </w:t>
      </w:r>
      <w:proofErr w:type="spellStart"/>
      <w:r w:rsidRPr="00055D59">
        <w:rPr>
          <w:rFonts w:ascii="Times New Roman" w:hAnsi="Times New Roman" w:cs="Times New Roman"/>
          <w:sz w:val="24"/>
          <w:szCs w:val="24"/>
        </w:rPr>
        <w:t>atas</w:t>
      </w:r>
      <w:proofErr w:type="spellEnd"/>
      <w:r w:rsidRPr="00055D59">
        <w:rPr>
          <w:rFonts w:ascii="Times New Roman" w:hAnsi="Times New Roman" w:cs="Times New Roman"/>
          <w:sz w:val="24"/>
          <w:szCs w:val="24"/>
        </w:rPr>
        <w:t xml:space="preserve"> level 15.000-</w:t>
      </w:r>
      <w:proofErr w:type="gramStart"/>
      <w:r w:rsidRPr="00055D59">
        <w:rPr>
          <w:rFonts w:ascii="Times New Roman" w:hAnsi="Times New Roman" w:cs="Times New Roman"/>
          <w:sz w:val="24"/>
          <w:szCs w:val="24"/>
        </w:rPr>
        <w:t>an</w:t>
      </w:r>
      <w:proofErr w:type="gramEnd"/>
      <w:r w:rsidRPr="00055D59">
        <w:rPr>
          <w:rFonts w:ascii="Times New Roman" w:hAnsi="Times New Roman" w:cs="Times New Roman"/>
          <w:sz w:val="24"/>
          <w:szCs w:val="24"/>
        </w:rPr>
        <w:t xml:space="preserve"> per </w:t>
      </w:r>
      <w:proofErr w:type="spellStart"/>
      <w:r w:rsidRPr="00055D59">
        <w:rPr>
          <w:rFonts w:ascii="Times New Roman" w:hAnsi="Times New Roman" w:cs="Times New Roman"/>
          <w:sz w:val="24"/>
          <w:szCs w:val="24"/>
        </w:rPr>
        <w:t>dolar</w:t>
      </w:r>
      <w:proofErr w:type="spellEnd"/>
      <w:r w:rsidRPr="00055D59">
        <w:rPr>
          <w:rFonts w:ascii="Times New Roman" w:hAnsi="Times New Roman" w:cs="Times New Roman"/>
          <w:sz w:val="24"/>
          <w:szCs w:val="24"/>
        </w:rPr>
        <w:t xml:space="preserve"> AS di </w:t>
      </w:r>
      <w:proofErr w:type="spellStart"/>
      <w:r w:rsidRPr="00055D59">
        <w:rPr>
          <w:rFonts w:ascii="Times New Roman" w:hAnsi="Times New Roman" w:cs="Times New Roman"/>
          <w:sz w:val="24"/>
          <w:szCs w:val="24"/>
        </w:rPr>
        <w:t>periode</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peristiwa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tidak</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signifikan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Ini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menandakan</w:t>
      </w:r>
      <w:proofErr w:type="spellEnd"/>
      <w:r w:rsidRPr="00055D59">
        <w:rPr>
          <w:rFonts w:ascii="Times New Roman" w:hAnsi="Times New Roman" w:cs="Times New Roman"/>
          <w:sz w:val="24"/>
          <w:szCs w:val="24"/>
        </w:rPr>
        <w:t xml:space="preserve"> investor </w:t>
      </w:r>
      <w:proofErr w:type="spellStart"/>
      <w:r w:rsidRPr="00055D59">
        <w:rPr>
          <w:rFonts w:ascii="Times New Roman" w:hAnsi="Times New Roman" w:cs="Times New Roman"/>
          <w:sz w:val="24"/>
          <w:szCs w:val="24"/>
        </w:rPr>
        <w:t>tidak</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bereaksi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secara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signifikan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dengan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adanya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informasi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penguatan</w:t>
      </w:r>
      <w:proofErr w:type="spellEnd"/>
      <w:r w:rsidRPr="00055D59">
        <w:rPr>
          <w:rFonts w:ascii="Times New Roman" w:hAnsi="Times New Roman" w:cs="Times New Roman"/>
          <w:sz w:val="24"/>
          <w:szCs w:val="24"/>
        </w:rPr>
        <w:t xml:space="preserve"> rupiah di </w:t>
      </w:r>
      <w:proofErr w:type="spellStart"/>
      <w:r w:rsidRPr="00055D59">
        <w:rPr>
          <w:rFonts w:ascii="Times New Roman" w:hAnsi="Times New Roman" w:cs="Times New Roman"/>
          <w:sz w:val="24"/>
          <w:szCs w:val="24"/>
        </w:rPr>
        <w:t>sepuluh</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hari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sesudah</w:t>
      </w:r>
      <w:proofErr w:type="spellEnd"/>
      <w:r w:rsidRPr="00055D59">
        <w:rPr>
          <w:rFonts w:ascii="Times New Roman" w:hAnsi="Times New Roman" w:cs="Times New Roman"/>
          <w:sz w:val="24"/>
          <w:szCs w:val="24"/>
        </w:rPr>
        <w:t xml:space="preserve"> rupiah </w:t>
      </w:r>
      <w:proofErr w:type="spellStart"/>
      <w:r w:rsidRPr="00055D59">
        <w:rPr>
          <w:rFonts w:ascii="Times New Roman" w:hAnsi="Times New Roman" w:cs="Times New Roman"/>
          <w:sz w:val="24"/>
          <w:szCs w:val="24"/>
        </w:rPr>
        <w:t>mencapai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nilai</w:t>
      </w:r>
      <w:proofErr w:type="spellEnd"/>
      <w:r w:rsidRPr="00055D59">
        <w:rPr>
          <w:rFonts w:ascii="Times New Roman" w:hAnsi="Times New Roman" w:cs="Times New Roman"/>
          <w:sz w:val="24"/>
          <w:szCs w:val="24"/>
        </w:rPr>
        <w:t xml:space="preserve"> 15.000-</w:t>
      </w:r>
      <w:proofErr w:type="gramStart"/>
      <w:r w:rsidRPr="00055D59">
        <w:rPr>
          <w:rFonts w:ascii="Times New Roman" w:hAnsi="Times New Roman" w:cs="Times New Roman"/>
          <w:sz w:val="24"/>
          <w:szCs w:val="24"/>
        </w:rPr>
        <w:t>an</w:t>
      </w:r>
      <w:proofErr w:type="gramEnd"/>
      <w:r w:rsidRPr="00055D59">
        <w:rPr>
          <w:rFonts w:ascii="Times New Roman" w:hAnsi="Times New Roman" w:cs="Times New Roman"/>
          <w:sz w:val="24"/>
          <w:szCs w:val="24"/>
        </w:rPr>
        <w:t xml:space="preserve"> per </w:t>
      </w:r>
      <w:proofErr w:type="spellStart"/>
      <w:r w:rsidRPr="00055D59">
        <w:rPr>
          <w:rFonts w:ascii="Times New Roman" w:hAnsi="Times New Roman" w:cs="Times New Roman"/>
          <w:sz w:val="24"/>
          <w:szCs w:val="24"/>
        </w:rPr>
        <w:t>dolar</w:t>
      </w:r>
      <w:proofErr w:type="spellEnd"/>
      <w:r w:rsidRPr="00055D59">
        <w:rPr>
          <w:rFonts w:ascii="Times New Roman" w:hAnsi="Times New Roman" w:cs="Times New Roman"/>
          <w:sz w:val="24"/>
          <w:szCs w:val="24"/>
        </w:rPr>
        <w:t xml:space="preserve"> AS. </w:t>
      </w:r>
      <w:proofErr w:type="spellStart"/>
      <w:r w:rsidRPr="00055D59">
        <w:rPr>
          <w:rFonts w:ascii="Times New Roman" w:hAnsi="Times New Roman" w:cs="Times New Roman"/>
          <w:sz w:val="24"/>
          <w:szCs w:val="24"/>
        </w:rPr>
        <w:t>Bahkan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hasil</w:t>
      </w:r>
      <w:proofErr w:type="spellEnd"/>
      <w:r w:rsidRPr="00055D59">
        <w:rPr>
          <w:rFonts w:ascii="Times New Roman" w:hAnsi="Times New Roman" w:cs="Times New Roman"/>
          <w:sz w:val="24"/>
          <w:szCs w:val="24"/>
        </w:rPr>
        <w:t xml:space="preserve"> yang </w:t>
      </w:r>
      <w:proofErr w:type="spellStart"/>
      <w:r w:rsidRPr="00055D59">
        <w:rPr>
          <w:rFonts w:ascii="Times New Roman" w:hAnsi="Times New Roman" w:cs="Times New Roman"/>
          <w:sz w:val="24"/>
          <w:szCs w:val="24"/>
        </w:rPr>
        <w:t>didapat</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tidak</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menguntungkan</w:t>
      </w:r>
      <w:proofErr w:type="spellEnd"/>
      <w:r w:rsidRPr="00055D59">
        <w:rPr>
          <w:rFonts w:ascii="Times New Roman" w:hAnsi="Times New Roman" w:cs="Times New Roman"/>
          <w:sz w:val="24"/>
          <w:szCs w:val="24"/>
        </w:rPr>
        <w:t xml:space="preserve"> investor, </w:t>
      </w:r>
      <w:proofErr w:type="spellStart"/>
      <w:r w:rsidRPr="00055D59">
        <w:rPr>
          <w:rFonts w:ascii="Times New Roman" w:hAnsi="Times New Roman" w:cs="Times New Roman"/>
          <w:sz w:val="24"/>
          <w:szCs w:val="24"/>
        </w:rPr>
        <w:t>yaitu</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dengan</w:t>
      </w:r>
      <w:proofErr w:type="spellEnd"/>
      <w:r w:rsidRPr="00055D59">
        <w:rPr>
          <w:rFonts w:ascii="Times New Roman" w:hAnsi="Times New Roman" w:cs="Times New Roman"/>
          <w:sz w:val="24"/>
          <w:szCs w:val="24"/>
        </w:rPr>
        <w:t xml:space="preserve"> </w:t>
      </w:r>
      <w:r w:rsidR="0029103F" w:rsidRPr="0029103F">
        <w:rPr>
          <w:rFonts w:ascii="Times New Roman" w:hAnsi="Times New Roman" w:cs="Times New Roman"/>
          <w:i/>
          <w:sz w:val="24"/>
          <w:szCs w:val="24"/>
        </w:rPr>
        <w:t>Abnormal Return</w:t>
      </w:r>
      <w:r w:rsidRPr="00055D59">
        <w:rPr>
          <w:rFonts w:ascii="Times New Roman" w:hAnsi="Times New Roman" w:cs="Times New Roman"/>
          <w:i/>
          <w:sz w:val="24"/>
          <w:szCs w:val="24"/>
        </w:rPr>
        <w:t xml:space="preserve"> </w:t>
      </w:r>
      <w:r w:rsidRPr="00055D59">
        <w:rPr>
          <w:rFonts w:ascii="Times New Roman" w:hAnsi="Times New Roman" w:cs="Times New Roman"/>
          <w:sz w:val="24"/>
          <w:szCs w:val="24"/>
        </w:rPr>
        <w:t xml:space="preserve">yang </w:t>
      </w:r>
      <w:proofErr w:type="spellStart"/>
      <w:r w:rsidRPr="00055D59">
        <w:rPr>
          <w:rFonts w:ascii="Times New Roman" w:hAnsi="Times New Roman" w:cs="Times New Roman"/>
          <w:sz w:val="24"/>
          <w:szCs w:val="24"/>
        </w:rPr>
        <w:t>negatif</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selama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hari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keenam</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kedelapan</w:t>
      </w:r>
      <w:proofErr w:type="spellEnd"/>
      <w:r w:rsidRPr="00055D59">
        <w:rPr>
          <w:rFonts w:ascii="Times New Roman" w:hAnsi="Times New Roman" w:cs="Times New Roman"/>
          <w:sz w:val="24"/>
          <w:szCs w:val="24"/>
        </w:rPr>
        <w:t xml:space="preserve">, dan </w:t>
      </w:r>
      <w:proofErr w:type="spellStart"/>
      <w:r w:rsidRPr="00055D59">
        <w:rPr>
          <w:rFonts w:ascii="Times New Roman" w:hAnsi="Times New Roman" w:cs="Times New Roman"/>
          <w:sz w:val="24"/>
          <w:szCs w:val="24"/>
        </w:rPr>
        <w:t>kesepuluh</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setelah</w:t>
      </w:r>
      <w:proofErr w:type="spellEnd"/>
      <w:r w:rsidRPr="00055D59">
        <w:rPr>
          <w:rFonts w:ascii="Times New Roman" w:hAnsi="Times New Roman" w:cs="Times New Roman"/>
          <w:sz w:val="24"/>
          <w:szCs w:val="24"/>
        </w:rPr>
        <w:t xml:space="preserve"> </w:t>
      </w:r>
      <w:r w:rsidRPr="00055D59">
        <w:rPr>
          <w:rFonts w:ascii="Times New Roman" w:hAnsi="Times New Roman" w:cs="Times New Roman"/>
          <w:i/>
          <w:sz w:val="24"/>
          <w:szCs w:val="24"/>
        </w:rPr>
        <w:t>event date.</w:t>
      </w:r>
    </w:p>
    <w:p w:rsidR="006178C4" w:rsidRPr="004A2ED2" w:rsidRDefault="0029103F" w:rsidP="0029173C">
      <w:pPr>
        <w:pStyle w:val="Heading3"/>
        <w:numPr>
          <w:ilvl w:val="0"/>
          <w:numId w:val="42"/>
        </w:numPr>
        <w:rPr>
          <w:rFonts w:cs="Times New Roman"/>
          <w:b w:val="0"/>
        </w:rPr>
      </w:pPr>
      <w:r w:rsidRPr="004A2ED2">
        <w:rPr>
          <w:rFonts w:cs="Times New Roman"/>
          <w:b w:val="0"/>
          <w:i/>
        </w:rPr>
        <w:t>Abnormal Return</w:t>
      </w:r>
      <w:r w:rsidR="006178C4" w:rsidRPr="004A2ED2">
        <w:rPr>
          <w:rFonts w:cs="Times New Roman"/>
          <w:b w:val="0"/>
          <w:i/>
        </w:rPr>
        <w:t xml:space="preserve"> </w:t>
      </w:r>
      <w:r w:rsidR="006178C4" w:rsidRPr="004A2ED2">
        <w:rPr>
          <w:rFonts w:cs="Times New Roman"/>
          <w:b w:val="0"/>
        </w:rPr>
        <w:t xml:space="preserve">pada </w:t>
      </w:r>
      <w:proofErr w:type="spellStart"/>
      <w:r w:rsidR="006178C4" w:rsidRPr="004A2ED2">
        <w:rPr>
          <w:rFonts w:cs="Times New Roman"/>
          <w:b w:val="0"/>
        </w:rPr>
        <w:t>Tanggal</w:t>
      </w:r>
      <w:proofErr w:type="spellEnd"/>
      <w:r w:rsidR="006178C4" w:rsidRPr="004A2ED2">
        <w:rPr>
          <w:rFonts w:cs="Times New Roman"/>
          <w:b w:val="0"/>
        </w:rPr>
        <w:t xml:space="preserve"> </w:t>
      </w:r>
      <w:proofErr w:type="spellStart"/>
      <w:r w:rsidR="006178C4" w:rsidRPr="004A2ED2">
        <w:rPr>
          <w:rFonts w:cs="Times New Roman"/>
          <w:b w:val="0"/>
        </w:rPr>
        <w:t>Peristiwa</w:t>
      </w:r>
      <w:proofErr w:type="spellEnd"/>
      <w:r w:rsidR="006178C4" w:rsidRPr="004A2ED2">
        <w:rPr>
          <w:rFonts w:cs="Times New Roman"/>
          <w:b w:val="0"/>
        </w:rPr>
        <w:t xml:space="preserve"> </w:t>
      </w:r>
      <w:proofErr w:type="spellStart"/>
      <w:r w:rsidR="006178C4" w:rsidRPr="004A2ED2">
        <w:rPr>
          <w:rFonts w:cs="Times New Roman"/>
          <w:b w:val="0"/>
        </w:rPr>
        <w:t>Pelemahan</w:t>
      </w:r>
      <w:proofErr w:type="spellEnd"/>
      <w:r w:rsidR="006178C4" w:rsidRPr="004A2ED2">
        <w:rPr>
          <w:rFonts w:cs="Times New Roman"/>
          <w:b w:val="0"/>
        </w:rPr>
        <w:t xml:space="preserve"> Rupiah yang </w:t>
      </w:r>
      <w:proofErr w:type="spellStart"/>
      <w:r w:rsidR="006178C4" w:rsidRPr="004A2ED2">
        <w:rPr>
          <w:rFonts w:cs="Times New Roman"/>
          <w:b w:val="0"/>
        </w:rPr>
        <w:t>Mencapai</w:t>
      </w:r>
      <w:proofErr w:type="spellEnd"/>
      <w:r w:rsidR="006178C4" w:rsidRPr="004A2ED2">
        <w:rPr>
          <w:rFonts w:cs="Times New Roman"/>
          <w:b w:val="0"/>
        </w:rPr>
        <w:t xml:space="preserve"> 15.000-an Per </w:t>
      </w:r>
      <w:proofErr w:type="spellStart"/>
      <w:r w:rsidR="006178C4" w:rsidRPr="004A2ED2">
        <w:rPr>
          <w:rFonts w:cs="Times New Roman"/>
          <w:b w:val="0"/>
        </w:rPr>
        <w:t>Dolar</w:t>
      </w:r>
      <w:proofErr w:type="spellEnd"/>
      <w:r w:rsidR="006178C4" w:rsidRPr="004A2ED2">
        <w:rPr>
          <w:rFonts w:cs="Times New Roman"/>
          <w:b w:val="0"/>
        </w:rPr>
        <w:t xml:space="preserve"> AS</w:t>
      </w:r>
    </w:p>
    <w:p w:rsidR="006178C4" w:rsidRPr="00055D59" w:rsidRDefault="006178C4" w:rsidP="009672CC">
      <w:pPr>
        <w:pStyle w:val="BodyText"/>
        <w:spacing w:line="360" w:lineRule="auto"/>
        <w:ind w:firstLine="720"/>
        <w:jc w:val="both"/>
      </w:pPr>
      <w:r w:rsidRPr="00055D59">
        <w:t xml:space="preserve">Uji </w:t>
      </w:r>
      <w:proofErr w:type="spellStart"/>
      <w:r w:rsidRPr="00055D59">
        <w:t>signifikansi</w:t>
      </w:r>
      <w:proofErr w:type="spellEnd"/>
      <w:r w:rsidRPr="00055D59">
        <w:t xml:space="preserve"> </w:t>
      </w:r>
      <w:proofErr w:type="spellStart"/>
      <w:r w:rsidRPr="00055D59">
        <w:t>membuktikan</w:t>
      </w:r>
      <w:proofErr w:type="spellEnd"/>
      <w:r w:rsidRPr="00055D59">
        <w:t xml:space="preserve"> </w:t>
      </w:r>
      <w:proofErr w:type="spellStart"/>
      <w:r w:rsidRPr="00055D59">
        <w:t>adanya</w:t>
      </w:r>
      <w:proofErr w:type="spellEnd"/>
      <w:r w:rsidRPr="00055D59">
        <w:t xml:space="preserve"> return </w:t>
      </w:r>
      <w:proofErr w:type="spellStart"/>
      <w:r w:rsidRPr="00055D59">
        <w:t>tidak</w:t>
      </w:r>
      <w:proofErr w:type="spellEnd"/>
      <w:r w:rsidRPr="00055D59">
        <w:t xml:space="preserve"> normal yang </w:t>
      </w:r>
      <w:proofErr w:type="spellStart"/>
      <w:r w:rsidRPr="00055D59">
        <w:t>bernilai</w:t>
      </w:r>
      <w:proofErr w:type="spellEnd"/>
      <w:r w:rsidRPr="00055D59">
        <w:t xml:space="preserve"> </w:t>
      </w:r>
      <w:proofErr w:type="spellStart"/>
      <w:r w:rsidRPr="00055D59">
        <w:t>negatif</w:t>
      </w:r>
      <w:proofErr w:type="spellEnd"/>
      <w:r w:rsidRPr="00055D59">
        <w:t xml:space="preserve"> di </w:t>
      </w:r>
      <w:proofErr w:type="spellStart"/>
      <w:r w:rsidRPr="00055D59">
        <w:t>sekitar</w:t>
      </w:r>
      <w:proofErr w:type="spellEnd"/>
      <w:r w:rsidRPr="00055D59">
        <w:t xml:space="preserve"> </w:t>
      </w:r>
      <w:proofErr w:type="spellStart"/>
      <w:r w:rsidRPr="00055D59">
        <w:t>tanggal</w:t>
      </w:r>
      <w:proofErr w:type="spellEnd"/>
      <w:r w:rsidRPr="00055D59">
        <w:t xml:space="preserve"> </w:t>
      </w:r>
      <w:proofErr w:type="spellStart"/>
      <w:r w:rsidRPr="00055D59">
        <w:t>terjadinya</w:t>
      </w:r>
      <w:proofErr w:type="spellEnd"/>
      <w:r w:rsidRPr="00055D59">
        <w:t xml:space="preserve"> </w:t>
      </w:r>
      <w:proofErr w:type="spellStart"/>
      <w:r w:rsidRPr="00055D59">
        <w:t>peristiwa</w:t>
      </w:r>
      <w:proofErr w:type="spellEnd"/>
      <w:r w:rsidRPr="00055D59">
        <w:t xml:space="preserve"> </w:t>
      </w:r>
      <w:proofErr w:type="spellStart"/>
      <w:r w:rsidRPr="00055D59">
        <w:t>pelemahan</w:t>
      </w:r>
      <w:proofErr w:type="spellEnd"/>
      <w:r w:rsidRPr="00055D59">
        <w:t xml:space="preserve"> rupiah </w:t>
      </w:r>
      <w:proofErr w:type="spellStart"/>
      <w:r w:rsidRPr="00055D59">
        <w:t>terhadap</w:t>
      </w:r>
      <w:proofErr w:type="spellEnd"/>
      <w:r w:rsidRPr="00055D59">
        <w:t xml:space="preserve"> </w:t>
      </w:r>
      <w:proofErr w:type="spellStart"/>
      <w:r w:rsidRPr="00055D59">
        <w:t>dolar</w:t>
      </w:r>
      <w:proofErr w:type="spellEnd"/>
      <w:r w:rsidRPr="00055D59">
        <w:t xml:space="preserve">, </w:t>
      </w:r>
      <w:proofErr w:type="spellStart"/>
      <w:r w:rsidRPr="00055D59">
        <w:t>sehingga</w:t>
      </w:r>
      <w:proofErr w:type="spellEnd"/>
      <w:r w:rsidRPr="00055D59">
        <w:t xml:space="preserve"> </w:t>
      </w:r>
      <w:proofErr w:type="spellStart"/>
      <w:r w:rsidRPr="00055D59">
        <w:t>ini</w:t>
      </w:r>
      <w:proofErr w:type="spellEnd"/>
      <w:r w:rsidRPr="00055D59">
        <w:t xml:space="preserve"> </w:t>
      </w:r>
      <w:proofErr w:type="spellStart"/>
      <w:r w:rsidRPr="00055D59">
        <w:t>berarti</w:t>
      </w:r>
      <w:proofErr w:type="spellEnd"/>
      <w:r w:rsidRPr="00055D59">
        <w:t xml:space="preserve"> </w:t>
      </w:r>
      <w:proofErr w:type="spellStart"/>
      <w:r w:rsidRPr="00055D59">
        <w:t>pelemahan</w:t>
      </w:r>
      <w:proofErr w:type="spellEnd"/>
      <w:r w:rsidRPr="00055D59">
        <w:t xml:space="preserve"> </w:t>
      </w:r>
      <w:proofErr w:type="spellStart"/>
      <w:r w:rsidRPr="00055D59">
        <w:t>nilai</w:t>
      </w:r>
      <w:proofErr w:type="spellEnd"/>
      <w:r w:rsidRPr="00055D59">
        <w:t xml:space="preserve"> rupiah </w:t>
      </w:r>
      <w:proofErr w:type="spellStart"/>
      <w:r w:rsidRPr="00055D59">
        <w:t>terhadap</w:t>
      </w:r>
      <w:proofErr w:type="spellEnd"/>
      <w:r w:rsidRPr="00055D59">
        <w:t xml:space="preserve"> </w:t>
      </w:r>
      <w:proofErr w:type="spellStart"/>
      <w:r w:rsidRPr="00055D59">
        <w:t>dolar</w:t>
      </w:r>
      <w:proofErr w:type="spellEnd"/>
      <w:r w:rsidRPr="00055D59">
        <w:t xml:space="preserve"> </w:t>
      </w:r>
      <w:proofErr w:type="spellStart"/>
      <w:r w:rsidRPr="00055D59">
        <w:t>memiliki</w:t>
      </w:r>
      <w:proofErr w:type="spellEnd"/>
      <w:r w:rsidRPr="00055D59">
        <w:t xml:space="preserve"> </w:t>
      </w:r>
      <w:proofErr w:type="spellStart"/>
      <w:r w:rsidRPr="00055D59">
        <w:t>pengaruh</w:t>
      </w:r>
      <w:proofErr w:type="spellEnd"/>
      <w:r w:rsidRPr="00055D59">
        <w:t xml:space="preserve"> </w:t>
      </w:r>
      <w:proofErr w:type="spellStart"/>
      <w:r w:rsidRPr="00055D59">
        <w:t>signifikan</w:t>
      </w:r>
      <w:proofErr w:type="spellEnd"/>
      <w:r w:rsidRPr="00055D59">
        <w:t xml:space="preserve"> yang </w:t>
      </w:r>
      <w:proofErr w:type="spellStart"/>
      <w:r w:rsidRPr="00055D59">
        <w:t>bernilai</w:t>
      </w:r>
      <w:proofErr w:type="spellEnd"/>
      <w:r w:rsidRPr="00055D59">
        <w:t xml:space="preserve"> </w:t>
      </w:r>
      <w:proofErr w:type="spellStart"/>
      <w:r w:rsidRPr="00055D59">
        <w:t>negatif</w:t>
      </w:r>
      <w:proofErr w:type="spellEnd"/>
      <w:r w:rsidRPr="00055D59">
        <w:t xml:space="preserve"> pada </w:t>
      </w:r>
      <w:proofErr w:type="spellStart"/>
      <w:r w:rsidRPr="00055D59">
        <w:t>perusahaan</w:t>
      </w:r>
      <w:proofErr w:type="spellEnd"/>
      <w:r w:rsidRPr="00055D59">
        <w:t xml:space="preserve"> </w:t>
      </w:r>
      <w:proofErr w:type="spellStart"/>
      <w:r w:rsidRPr="00055D59">
        <w:t>ekspor</w:t>
      </w:r>
      <w:proofErr w:type="spellEnd"/>
      <w:r w:rsidRPr="00055D59">
        <w:t xml:space="preserve"> di Bursa </w:t>
      </w:r>
      <w:proofErr w:type="spellStart"/>
      <w:r w:rsidRPr="00055D59">
        <w:t>Efek</w:t>
      </w:r>
      <w:proofErr w:type="spellEnd"/>
      <w:r w:rsidRPr="00055D59">
        <w:t xml:space="preserve"> Indonesia. </w:t>
      </w:r>
      <w:proofErr w:type="spellStart"/>
      <w:r w:rsidRPr="00055D59">
        <w:t>Munculnya</w:t>
      </w:r>
      <w:proofErr w:type="spellEnd"/>
      <w:r w:rsidRPr="00055D59">
        <w:t xml:space="preserve"> </w:t>
      </w:r>
      <w:r w:rsidR="0029103F" w:rsidRPr="0029103F">
        <w:rPr>
          <w:i/>
        </w:rPr>
        <w:t>Abnormal Return</w:t>
      </w:r>
      <w:r w:rsidRPr="00055D59">
        <w:rPr>
          <w:i/>
        </w:rPr>
        <w:t xml:space="preserve"> </w:t>
      </w:r>
      <w:proofErr w:type="spellStart"/>
      <w:r w:rsidRPr="00055D59">
        <w:t>bernilai</w:t>
      </w:r>
      <w:proofErr w:type="spellEnd"/>
      <w:r w:rsidRPr="00055D59">
        <w:t xml:space="preserve"> </w:t>
      </w:r>
      <w:proofErr w:type="spellStart"/>
      <w:r w:rsidRPr="00055D59">
        <w:t>signifikan</w:t>
      </w:r>
      <w:proofErr w:type="spellEnd"/>
      <w:r w:rsidRPr="00055D59">
        <w:t xml:space="preserve"> </w:t>
      </w:r>
      <w:proofErr w:type="spellStart"/>
      <w:r w:rsidRPr="00055D59">
        <w:t>negatif</w:t>
      </w:r>
      <w:proofErr w:type="spellEnd"/>
      <w:r w:rsidRPr="00055D59">
        <w:t xml:space="preserve"> </w:t>
      </w:r>
      <w:proofErr w:type="spellStart"/>
      <w:r w:rsidRPr="00055D59">
        <w:t>memberikan</w:t>
      </w:r>
      <w:proofErr w:type="spellEnd"/>
      <w:r w:rsidRPr="00055D59">
        <w:t xml:space="preserve"> </w:t>
      </w:r>
      <w:proofErr w:type="spellStart"/>
      <w:r w:rsidRPr="00055D59">
        <w:t>indikasi</w:t>
      </w:r>
      <w:proofErr w:type="spellEnd"/>
      <w:r w:rsidRPr="00055D59">
        <w:t xml:space="preserve"> </w:t>
      </w:r>
      <w:proofErr w:type="spellStart"/>
      <w:r w:rsidRPr="00055D59">
        <w:t>adanya</w:t>
      </w:r>
      <w:proofErr w:type="spellEnd"/>
      <w:r w:rsidRPr="00055D59">
        <w:t xml:space="preserve"> </w:t>
      </w:r>
      <w:proofErr w:type="spellStart"/>
      <w:r w:rsidRPr="00055D59">
        <w:t>kemungkinan</w:t>
      </w:r>
      <w:proofErr w:type="spellEnd"/>
      <w:r w:rsidRPr="00055D59">
        <w:t xml:space="preserve"> investor </w:t>
      </w:r>
      <w:proofErr w:type="spellStart"/>
      <w:r w:rsidRPr="00055D59">
        <w:t>mengalami</w:t>
      </w:r>
      <w:proofErr w:type="spellEnd"/>
      <w:r w:rsidRPr="00055D59">
        <w:t xml:space="preserve"> </w:t>
      </w:r>
      <w:r w:rsidRPr="00055D59">
        <w:rPr>
          <w:i/>
        </w:rPr>
        <w:t>shock</w:t>
      </w:r>
      <w:r w:rsidRPr="00055D59">
        <w:t xml:space="preserve"> (</w:t>
      </w:r>
      <w:proofErr w:type="spellStart"/>
      <w:r w:rsidRPr="00055D59">
        <w:t>tekanan</w:t>
      </w:r>
      <w:proofErr w:type="spellEnd"/>
      <w:r w:rsidRPr="00055D59">
        <w:t xml:space="preserve">) </w:t>
      </w:r>
      <w:proofErr w:type="spellStart"/>
      <w:r w:rsidRPr="00055D59">
        <w:t>dari</w:t>
      </w:r>
      <w:proofErr w:type="spellEnd"/>
      <w:r w:rsidRPr="00055D59">
        <w:t xml:space="preserve"> </w:t>
      </w:r>
      <w:proofErr w:type="spellStart"/>
      <w:r w:rsidRPr="00055D59">
        <w:t>sinyal</w:t>
      </w:r>
      <w:proofErr w:type="spellEnd"/>
      <w:r w:rsidRPr="00055D59">
        <w:t xml:space="preserve"> </w:t>
      </w:r>
      <w:proofErr w:type="spellStart"/>
      <w:r w:rsidRPr="00055D59">
        <w:t>negatif</w:t>
      </w:r>
      <w:proofErr w:type="spellEnd"/>
      <w:r w:rsidRPr="00055D59">
        <w:t xml:space="preserve"> </w:t>
      </w:r>
      <w:proofErr w:type="spellStart"/>
      <w:r w:rsidRPr="00055D59">
        <w:t>peristiwa</w:t>
      </w:r>
      <w:proofErr w:type="spellEnd"/>
      <w:r w:rsidRPr="00055D59">
        <w:t xml:space="preserve"> </w:t>
      </w:r>
      <w:proofErr w:type="spellStart"/>
      <w:r w:rsidRPr="00055D59">
        <w:t>tersebut</w:t>
      </w:r>
      <w:proofErr w:type="spellEnd"/>
      <w:r w:rsidRPr="00055D59">
        <w:t xml:space="preserve"> </w:t>
      </w:r>
      <w:proofErr w:type="spellStart"/>
      <w:r w:rsidRPr="00055D59">
        <w:t>sehingga</w:t>
      </w:r>
      <w:proofErr w:type="spellEnd"/>
      <w:r w:rsidRPr="00055D59">
        <w:t xml:space="preserve"> </w:t>
      </w:r>
      <w:proofErr w:type="spellStart"/>
      <w:r w:rsidRPr="00055D59">
        <w:t>mengambil</w:t>
      </w:r>
      <w:proofErr w:type="spellEnd"/>
      <w:r w:rsidRPr="00055D59">
        <w:t xml:space="preserve"> </w:t>
      </w:r>
      <w:proofErr w:type="spellStart"/>
      <w:r w:rsidRPr="00055D59">
        <w:t>keputusan</w:t>
      </w:r>
      <w:proofErr w:type="spellEnd"/>
      <w:r w:rsidRPr="00055D59">
        <w:t xml:space="preserve"> </w:t>
      </w:r>
      <w:proofErr w:type="spellStart"/>
      <w:r w:rsidRPr="00055D59">
        <w:t>untuk</w:t>
      </w:r>
      <w:proofErr w:type="spellEnd"/>
      <w:r w:rsidRPr="00055D59">
        <w:t xml:space="preserve"> </w:t>
      </w:r>
      <w:proofErr w:type="spellStart"/>
      <w:r w:rsidRPr="00055D59">
        <w:t>menjual</w:t>
      </w:r>
      <w:proofErr w:type="spellEnd"/>
      <w:r w:rsidRPr="00055D59">
        <w:t xml:space="preserve"> </w:t>
      </w:r>
      <w:proofErr w:type="spellStart"/>
      <w:r w:rsidRPr="00055D59">
        <w:t>sahamnya</w:t>
      </w:r>
      <w:proofErr w:type="spellEnd"/>
      <w:r w:rsidRPr="00055D59">
        <w:t>.</w:t>
      </w:r>
    </w:p>
    <w:p w:rsidR="006178C4" w:rsidRPr="004A2ED2" w:rsidRDefault="006178C4" w:rsidP="0029173C">
      <w:pPr>
        <w:pStyle w:val="Heading3"/>
        <w:numPr>
          <w:ilvl w:val="0"/>
          <w:numId w:val="42"/>
        </w:numPr>
        <w:rPr>
          <w:rFonts w:cs="Times New Roman"/>
          <w:b w:val="0"/>
        </w:rPr>
      </w:pPr>
      <w:proofErr w:type="spellStart"/>
      <w:r w:rsidRPr="004A2ED2">
        <w:rPr>
          <w:rFonts w:cs="Times New Roman"/>
          <w:b w:val="0"/>
        </w:rPr>
        <w:t>Perbedaan</w:t>
      </w:r>
      <w:proofErr w:type="spellEnd"/>
      <w:r w:rsidRPr="004A2ED2">
        <w:rPr>
          <w:rFonts w:cs="Times New Roman"/>
          <w:b w:val="0"/>
        </w:rPr>
        <w:t xml:space="preserve"> </w:t>
      </w:r>
      <w:r w:rsidRPr="004A2ED2">
        <w:rPr>
          <w:rFonts w:cs="Times New Roman"/>
          <w:b w:val="0"/>
          <w:i/>
        </w:rPr>
        <w:t xml:space="preserve">Average </w:t>
      </w:r>
      <w:r w:rsidR="0029103F" w:rsidRPr="004A2ED2">
        <w:rPr>
          <w:rFonts w:cs="Times New Roman"/>
          <w:b w:val="0"/>
          <w:i/>
        </w:rPr>
        <w:t>Abnormal Return</w:t>
      </w:r>
      <w:r w:rsidRPr="004A2ED2">
        <w:rPr>
          <w:rFonts w:cs="Times New Roman"/>
          <w:b w:val="0"/>
          <w:i/>
        </w:rPr>
        <w:t xml:space="preserve"> </w:t>
      </w:r>
      <w:proofErr w:type="spellStart"/>
      <w:r w:rsidRPr="004A2ED2">
        <w:rPr>
          <w:rFonts w:cs="Times New Roman"/>
          <w:b w:val="0"/>
        </w:rPr>
        <w:t>Sebelum</w:t>
      </w:r>
      <w:proofErr w:type="spellEnd"/>
      <w:r w:rsidRPr="004A2ED2">
        <w:rPr>
          <w:rFonts w:cs="Times New Roman"/>
          <w:b w:val="0"/>
        </w:rPr>
        <w:t xml:space="preserve"> dan </w:t>
      </w:r>
      <w:proofErr w:type="spellStart"/>
      <w:r w:rsidRPr="004A2ED2">
        <w:rPr>
          <w:rFonts w:cs="Times New Roman"/>
          <w:b w:val="0"/>
        </w:rPr>
        <w:t>Sesudah</w:t>
      </w:r>
      <w:proofErr w:type="spellEnd"/>
      <w:r w:rsidRPr="004A2ED2">
        <w:rPr>
          <w:rFonts w:cs="Times New Roman"/>
          <w:b w:val="0"/>
        </w:rPr>
        <w:t xml:space="preserve"> </w:t>
      </w:r>
      <w:proofErr w:type="spellStart"/>
      <w:r w:rsidRPr="004A2ED2">
        <w:rPr>
          <w:rFonts w:cs="Times New Roman"/>
          <w:b w:val="0"/>
        </w:rPr>
        <w:t>Tanggal</w:t>
      </w:r>
      <w:proofErr w:type="spellEnd"/>
      <w:r w:rsidRPr="004A2ED2">
        <w:rPr>
          <w:rFonts w:cs="Times New Roman"/>
          <w:b w:val="0"/>
        </w:rPr>
        <w:t xml:space="preserve"> </w:t>
      </w:r>
      <w:proofErr w:type="spellStart"/>
      <w:r w:rsidRPr="004A2ED2">
        <w:rPr>
          <w:rFonts w:cs="Times New Roman"/>
          <w:b w:val="0"/>
        </w:rPr>
        <w:t>Peristiwa</w:t>
      </w:r>
      <w:proofErr w:type="spellEnd"/>
      <w:r w:rsidRPr="004A2ED2">
        <w:rPr>
          <w:rFonts w:cs="Times New Roman"/>
          <w:b w:val="0"/>
        </w:rPr>
        <w:t xml:space="preserve"> </w:t>
      </w:r>
      <w:proofErr w:type="spellStart"/>
      <w:r w:rsidRPr="004A2ED2">
        <w:rPr>
          <w:rFonts w:cs="Times New Roman"/>
          <w:b w:val="0"/>
        </w:rPr>
        <w:t>Pelemahan</w:t>
      </w:r>
      <w:proofErr w:type="spellEnd"/>
      <w:r w:rsidRPr="004A2ED2">
        <w:rPr>
          <w:rFonts w:cs="Times New Roman"/>
          <w:b w:val="0"/>
        </w:rPr>
        <w:t xml:space="preserve"> Rupiah yang </w:t>
      </w:r>
      <w:proofErr w:type="spellStart"/>
      <w:r w:rsidRPr="004A2ED2">
        <w:rPr>
          <w:rFonts w:cs="Times New Roman"/>
          <w:b w:val="0"/>
        </w:rPr>
        <w:t>Mencapai</w:t>
      </w:r>
      <w:proofErr w:type="spellEnd"/>
      <w:r w:rsidRPr="004A2ED2">
        <w:rPr>
          <w:rFonts w:cs="Times New Roman"/>
          <w:b w:val="0"/>
        </w:rPr>
        <w:t xml:space="preserve"> 15.000-an Per </w:t>
      </w:r>
      <w:proofErr w:type="spellStart"/>
      <w:r w:rsidRPr="004A2ED2">
        <w:rPr>
          <w:rFonts w:cs="Times New Roman"/>
          <w:b w:val="0"/>
        </w:rPr>
        <w:t>Dolar</w:t>
      </w:r>
      <w:proofErr w:type="spellEnd"/>
      <w:r w:rsidRPr="004A2ED2">
        <w:rPr>
          <w:rFonts w:cs="Times New Roman"/>
          <w:b w:val="0"/>
        </w:rPr>
        <w:t xml:space="preserve"> AS</w:t>
      </w:r>
    </w:p>
    <w:p w:rsidR="006178C4" w:rsidRPr="00055D59" w:rsidRDefault="006178C4" w:rsidP="009672CC">
      <w:pPr>
        <w:pStyle w:val="ListParagraph"/>
        <w:spacing w:after="0" w:line="360" w:lineRule="auto"/>
        <w:ind w:left="0"/>
        <w:jc w:val="both"/>
        <w:rPr>
          <w:rFonts w:ascii="Times New Roman" w:hAnsi="Times New Roman" w:cs="Times New Roman"/>
          <w:sz w:val="24"/>
          <w:szCs w:val="24"/>
        </w:rPr>
      </w:pPr>
      <w:r w:rsidRPr="00055D59">
        <w:rPr>
          <w:rFonts w:ascii="Times New Roman" w:hAnsi="Times New Roman" w:cs="Times New Roman"/>
          <w:b/>
          <w:sz w:val="24"/>
          <w:szCs w:val="24"/>
        </w:rPr>
        <w:tab/>
      </w:r>
      <w:r w:rsidRPr="00055D59">
        <w:rPr>
          <w:rFonts w:ascii="Times New Roman" w:hAnsi="Times New Roman" w:cs="Times New Roman"/>
          <w:sz w:val="24"/>
          <w:szCs w:val="24"/>
        </w:rPr>
        <w:t>Hasil</w:t>
      </w:r>
      <w:r w:rsidRPr="00055D59">
        <w:rPr>
          <w:rFonts w:ascii="Times New Roman" w:hAnsi="Times New Roman" w:cs="Times New Roman"/>
          <w:b/>
          <w:sz w:val="24"/>
          <w:szCs w:val="24"/>
        </w:rPr>
        <w:t> </w:t>
      </w:r>
      <w:r w:rsidRPr="00055D59">
        <w:rPr>
          <w:rFonts w:ascii="Times New Roman" w:hAnsi="Times New Roman" w:cs="Times New Roman"/>
          <w:i/>
          <w:sz w:val="24"/>
          <w:szCs w:val="24"/>
        </w:rPr>
        <w:t xml:space="preserve">Paired Sample t-test </w:t>
      </w:r>
      <w:proofErr w:type="spellStart"/>
      <w:r w:rsidRPr="00055D59">
        <w:rPr>
          <w:rFonts w:ascii="Times New Roman" w:hAnsi="Times New Roman" w:cs="Times New Roman"/>
          <w:sz w:val="24"/>
          <w:szCs w:val="24"/>
        </w:rPr>
        <w:t>menolak</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hipotesis</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alternatif</w:t>
      </w:r>
      <w:proofErr w:type="spellEnd"/>
      <w:r w:rsidRPr="00055D59">
        <w:rPr>
          <w:rFonts w:ascii="Times New Roman" w:hAnsi="Times New Roman" w:cs="Times New Roman"/>
          <w:sz w:val="24"/>
          <w:szCs w:val="24"/>
        </w:rPr>
        <w:t xml:space="preserve"> yang </w:t>
      </w:r>
      <w:proofErr w:type="spellStart"/>
      <w:r w:rsidRPr="00055D59">
        <w:rPr>
          <w:rFonts w:ascii="Times New Roman" w:hAnsi="Times New Roman" w:cs="Times New Roman"/>
          <w:sz w:val="24"/>
          <w:szCs w:val="24"/>
        </w:rPr>
        <w:t>menyebutkan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bahwa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terdapat</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perbedaan</w:t>
      </w:r>
      <w:proofErr w:type="spellEnd"/>
      <w:r w:rsidRPr="00055D59">
        <w:rPr>
          <w:rFonts w:ascii="Times New Roman" w:hAnsi="Times New Roman" w:cs="Times New Roman"/>
          <w:sz w:val="24"/>
          <w:szCs w:val="24"/>
        </w:rPr>
        <w:t xml:space="preserve"> rata-rata </w:t>
      </w:r>
      <w:r w:rsidR="0029103F" w:rsidRPr="0029103F">
        <w:rPr>
          <w:rFonts w:ascii="Times New Roman" w:hAnsi="Times New Roman" w:cs="Times New Roman"/>
          <w:i/>
          <w:sz w:val="24"/>
          <w:szCs w:val="24"/>
        </w:rPr>
        <w:t>Abnormal Return</w:t>
      </w:r>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sebelum</w:t>
      </w:r>
      <w:proofErr w:type="spellEnd"/>
      <w:r w:rsidRPr="00055D59">
        <w:rPr>
          <w:rFonts w:ascii="Times New Roman" w:hAnsi="Times New Roman" w:cs="Times New Roman"/>
          <w:sz w:val="24"/>
          <w:szCs w:val="24"/>
        </w:rPr>
        <w:t xml:space="preserve"> dan </w:t>
      </w:r>
      <w:proofErr w:type="spellStart"/>
      <w:r w:rsidRPr="00055D59">
        <w:rPr>
          <w:rFonts w:ascii="Times New Roman" w:hAnsi="Times New Roman" w:cs="Times New Roman"/>
          <w:sz w:val="24"/>
          <w:szCs w:val="24"/>
        </w:rPr>
        <w:t>setelah</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tanggal</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lastRenderedPageBreak/>
        <w:t>pelemahan</w:t>
      </w:r>
      <w:proofErr w:type="spellEnd"/>
      <w:r w:rsidRPr="00055D59">
        <w:rPr>
          <w:rFonts w:ascii="Times New Roman" w:hAnsi="Times New Roman" w:cs="Times New Roman"/>
          <w:sz w:val="24"/>
          <w:szCs w:val="24"/>
        </w:rPr>
        <w:t xml:space="preserve"> rupiah yang </w:t>
      </w:r>
      <w:proofErr w:type="spellStart"/>
      <w:r w:rsidRPr="00055D59">
        <w:rPr>
          <w:rFonts w:ascii="Times New Roman" w:hAnsi="Times New Roman" w:cs="Times New Roman"/>
          <w:sz w:val="24"/>
          <w:szCs w:val="24"/>
        </w:rPr>
        <w:t>mencapai</w:t>
      </w:r>
      <w:proofErr w:type="spellEnd"/>
      <w:r w:rsidRPr="00055D59">
        <w:rPr>
          <w:rFonts w:ascii="Times New Roman" w:hAnsi="Times New Roman" w:cs="Times New Roman"/>
          <w:sz w:val="24"/>
          <w:szCs w:val="24"/>
        </w:rPr>
        <w:t xml:space="preserve"> 15.000 per </w:t>
      </w:r>
      <w:proofErr w:type="spellStart"/>
      <w:r w:rsidRPr="00055D59">
        <w:rPr>
          <w:rFonts w:ascii="Times New Roman" w:hAnsi="Times New Roman" w:cs="Times New Roman"/>
          <w:sz w:val="24"/>
          <w:szCs w:val="24"/>
        </w:rPr>
        <w:t>dolar</w:t>
      </w:r>
      <w:proofErr w:type="spellEnd"/>
      <w:r w:rsidRPr="00055D59">
        <w:rPr>
          <w:rFonts w:ascii="Times New Roman" w:hAnsi="Times New Roman" w:cs="Times New Roman"/>
          <w:sz w:val="24"/>
          <w:szCs w:val="24"/>
        </w:rPr>
        <w:t xml:space="preserve"> AS (</w:t>
      </w:r>
      <w:proofErr w:type="spellStart"/>
      <w:r w:rsidRPr="00055D59">
        <w:rPr>
          <w:rFonts w:ascii="Times New Roman" w:hAnsi="Times New Roman" w:cs="Times New Roman"/>
          <w:sz w:val="24"/>
          <w:szCs w:val="24"/>
        </w:rPr>
        <w:t>tidak</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ada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perbedaan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tetapi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menerima</w:t>
      </w:r>
      <w:proofErr w:type="spellEnd"/>
      <w:r w:rsidRPr="00055D59">
        <w:rPr>
          <w:rFonts w:ascii="Times New Roman" w:hAnsi="Times New Roman" w:cs="Times New Roman"/>
          <w:sz w:val="24"/>
          <w:szCs w:val="24"/>
        </w:rPr>
        <w:t xml:space="preserve"> H0 yang </w:t>
      </w:r>
      <w:proofErr w:type="spellStart"/>
      <w:r w:rsidRPr="00055D59">
        <w:rPr>
          <w:rFonts w:ascii="Times New Roman" w:hAnsi="Times New Roman" w:cs="Times New Roman"/>
          <w:sz w:val="24"/>
          <w:szCs w:val="24"/>
        </w:rPr>
        <w:t>berbunyi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tidak</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terdapat</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perbedaan</w:t>
      </w:r>
      <w:proofErr w:type="spellEnd"/>
      <w:r w:rsidRPr="00055D59">
        <w:rPr>
          <w:rFonts w:ascii="Times New Roman" w:hAnsi="Times New Roman" w:cs="Times New Roman"/>
          <w:sz w:val="24"/>
          <w:szCs w:val="24"/>
        </w:rPr>
        <w:t xml:space="preserve"> rata-rata </w:t>
      </w:r>
      <w:r w:rsidR="0029103F" w:rsidRPr="0029103F">
        <w:rPr>
          <w:rFonts w:ascii="Times New Roman" w:hAnsi="Times New Roman" w:cs="Times New Roman"/>
          <w:i/>
          <w:sz w:val="24"/>
          <w:szCs w:val="24"/>
        </w:rPr>
        <w:t>Abnormal Return</w:t>
      </w:r>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sebelum</w:t>
      </w:r>
      <w:proofErr w:type="spellEnd"/>
      <w:r w:rsidRPr="00055D59">
        <w:rPr>
          <w:rFonts w:ascii="Times New Roman" w:hAnsi="Times New Roman" w:cs="Times New Roman"/>
          <w:sz w:val="24"/>
          <w:szCs w:val="24"/>
        </w:rPr>
        <w:t xml:space="preserve"> dan </w:t>
      </w:r>
      <w:proofErr w:type="spellStart"/>
      <w:r w:rsidRPr="00055D59">
        <w:rPr>
          <w:rFonts w:ascii="Times New Roman" w:hAnsi="Times New Roman" w:cs="Times New Roman"/>
          <w:sz w:val="24"/>
          <w:szCs w:val="24"/>
        </w:rPr>
        <w:t>setelah</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tanggal</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pelemahan</w:t>
      </w:r>
      <w:proofErr w:type="spellEnd"/>
      <w:r w:rsidRPr="00055D59">
        <w:rPr>
          <w:rFonts w:ascii="Times New Roman" w:hAnsi="Times New Roman" w:cs="Times New Roman"/>
          <w:sz w:val="24"/>
          <w:szCs w:val="24"/>
        </w:rPr>
        <w:t xml:space="preserve"> rupiah yang </w:t>
      </w:r>
      <w:proofErr w:type="spellStart"/>
      <w:r w:rsidRPr="00055D59">
        <w:rPr>
          <w:rFonts w:ascii="Times New Roman" w:hAnsi="Times New Roman" w:cs="Times New Roman"/>
          <w:sz w:val="24"/>
          <w:szCs w:val="24"/>
        </w:rPr>
        <w:t>mencapai</w:t>
      </w:r>
      <w:proofErr w:type="spellEnd"/>
      <w:r w:rsidRPr="00055D59">
        <w:rPr>
          <w:rFonts w:ascii="Times New Roman" w:hAnsi="Times New Roman" w:cs="Times New Roman"/>
          <w:sz w:val="24"/>
          <w:szCs w:val="24"/>
        </w:rPr>
        <w:t xml:space="preserve"> 15.000 per </w:t>
      </w:r>
      <w:proofErr w:type="spellStart"/>
      <w:r w:rsidRPr="00055D59">
        <w:rPr>
          <w:rFonts w:ascii="Times New Roman" w:hAnsi="Times New Roman" w:cs="Times New Roman"/>
          <w:sz w:val="24"/>
          <w:szCs w:val="24"/>
        </w:rPr>
        <w:t>dolar</w:t>
      </w:r>
      <w:proofErr w:type="spellEnd"/>
      <w:r w:rsidRPr="00055D59">
        <w:rPr>
          <w:rFonts w:ascii="Times New Roman" w:hAnsi="Times New Roman" w:cs="Times New Roman"/>
          <w:sz w:val="24"/>
          <w:szCs w:val="24"/>
        </w:rPr>
        <w:t xml:space="preserve"> AS“. </w:t>
      </w:r>
      <w:proofErr w:type="spellStart"/>
      <w:r w:rsidRPr="00055D59">
        <w:rPr>
          <w:rFonts w:ascii="Times New Roman" w:hAnsi="Times New Roman" w:cs="Times New Roman"/>
          <w:sz w:val="24"/>
          <w:szCs w:val="24"/>
        </w:rPr>
        <w:t>Ini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menunjukkan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bahwa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peristiwa</w:t>
      </w:r>
      <w:proofErr w:type="spellEnd"/>
      <w:r w:rsidRPr="00055D59">
        <w:rPr>
          <w:rFonts w:ascii="Times New Roman" w:hAnsi="Times New Roman" w:cs="Times New Roman"/>
          <w:sz w:val="24"/>
          <w:szCs w:val="24"/>
        </w:rPr>
        <w:t xml:space="preserve"> rupiah </w:t>
      </w:r>
      <w:proofErr w:type="spellStart"/>
      <w:r w:rsidRPr="00055D59">
        <w:rPr>
          <w:rFonts w:ascii="Times New Roman" w:hAnsi="Times New Roman" w:cs="Times New Roman"/>
          <w:sz w:val="24"/>
          <w:szCs w:val="24"/>
        </w:rPr>
        <w:t>mencapai</w:t>
      </w:r>
      <w:proofErr w:type="spellEnd"/>
      <w:r w:rsidRPr="00055D59">
        <w:rPr>
          <w:rFonts w:ascii="Times New Roman" w:hAnsi="Times New Roman" w:cs="Times New Roman"/>
          <w:sz w:val="24"/>
          <w:szCs w:val="24"/>
        </w:rPr>
        <w:t xml:space="preserve"> 15.000 per </w:t>
      </w:r>
      <w:proofErr w:type="spellStart"/>
      <w:r w:rsidRPr="00055D59">
        <w:rPr>
          <w:rFonts w:ascii="Times New Roman" w:hAnsi="Times New Roman" w:cs="Times New Roman"/>
          <w:sz w:val="24"/>
          <w:szCs w:val="24"/>
        </w:rPr>
        <w:t>dolar</w:t>
      </w:r>
      <w:proofErr w:type="spellEnd"/>
      <w:r w:rsidRPr="00055D59">
        <w:rPr>
          <w:rFonts w:ascii="Times New Roman" w:hAnsi="Times New Roman" w:cs="Times New Roman"/>
          <w:sz w:val="24"/>
          <w:szCs w:val="24"/>
        </w:rPr>
        <w:t xml:space="preserve"> AS, </w:t>
      </w:r>
      <w:proofErr w:type="spellStart"/>
      <w:r w:rsidRPr="00055D59">
        <w:rPr>
          <w:rFonts w:ascii="Times New Roman" w:hAnsi="Times New Roman" w:cs="Times New Roman"/>
          <w:sz w:val="24"/>
          <w:szCs w:val="24"/>
        </w:rPr>
        <w:t>tidak</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memberikan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pengaruh</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signifikan</w:t>
      </w:r>
      <w:proofErr w:type="spellEnd"/>
      <w:r w:rsidRPr="00055D59">
        <w:rPr>
          <w:rFonts w:ascii="Times New Roman" w:hAnsi="Times New Roman" w:cs="Times New Roman"/>
          <w:sz w:val="24"/>
          <w:szCs w:val="24"/>
        </w:rPr>
        <w:t xml:space="preserve"> pada </w:t>
      </w:r>
      <w:r w:rsidR="0029103F" w:rsidRPr="0029103F">
        <w:rPr>
          <w:rFonts w:ascii="Times New Roman" w:hAnsi="Times New Roman" w:cs="Times New Roman"/>
          <w:i/>
          <w:sz w:val="24"/>
          <w:szCs w:val="24"/>
        </w:rPr>
        <w:t>Abnormal Return</w:t>
      </w:r>
      <w:r w:rsidRPr="00055D59">
        <w:rPr>
          <w:rFonts w:ascii="Times New Roman" w:hAnsi="Times New Roman" w:cs="Times New Roman"/>
          <w:i/>
          <w:sz w:val="24"/>
          <w:szCs w:val="24"/>
        </w:rPr>
        <w:t xml:space="preserve"> </w:t>
      </w:r>
      <w:proofErr w:type="spellStart"/>
      <w:r w:rsidRPr="00055D59">
        <w:rPr>
          <w:rFonts w:ascii="Times New Roman" w:hAnsi="Times New Roman" w:cs="Times New Roman"/>
          <w:sz w:val="24"/>
          <w:szCs w:val="24"/>
        </w:rPr>
        <w:t>perusahaan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ekspor</w:t>
      </w:r>
      <w:proofErr w:type="spellEnd"/>
      <w:r w:rsidRPr="00055D59">
        <w:rPr>
          <w:rFonts w:ascii="Times New Roman" w:hAnsi="Times New Roman" w:cs="Times New Roman"/>
          <w:sz w:val="24"/>
          <w:szCs w:val="24"/>
        </w:rPr>
        <w:t xml:space="preserve"> di Bursa </w:t>
      </w:r>
      <w:proofErr w:type="spellStart"/>
      <w:r w:rsidRPr="00055D59">
        <w:rPr>
          <w:rFonts w:ascii="Times New Roman" w:hAnsi="Times New Roman" w:cs="Times New Roman"/>
          <w:sz w:val="24"/>
          <w:szCs w:val="24"/>
        </w:rPr>
        <w:t>Efek</w:t>
      </w:r>
      <w:proofErr w:type="spellEnd"/>
      <w:r w:rsidRPr="00055D59">
        <w:rPr>
          <w:rFonts w:ascii="Times New Roman" w:hAnsi="Times New Roman" w:cs="Times New Roman"/>
          <w:sz w:val="24"/>
          <w:szCs w:val="24"/>
        </w:rPr>
        <w:t xml:space="preserve"> Indonesia.</w:t>
      </w:r>
    </w:p>
    <w:p w:rsidR="006178C4" w:rsidRPr="00476B89" w:rsidRDefault="006178C4" w:rsidP="00476B89">
      <w:pPr>
        <w:pStyle w:val="ListParagraph"/>
        <w:spacing w:after="0" w:line="360" w:lineRule="auto"/>
        <w:ind w:left="0"/>
        <w:jc w:val="both"/>
        <w:rPr>
          <w:rFonts w:ascii="Times New Roman" w:hAnsi="Times New Roman" w:cs="Times New Roman"/>
          <w:sz w:val="24"/>
          <w:szCs w:val="24"/>
        </w:rPr>
      </w:pPr>
      <w:r w:rsidRPr="00055D59">
        <w:rPr>
          <w:rFonts w:ascii="Times New Roman" w:hAnsi="Times New Roman" w:cs="Times New Roman"/>
          <w:sz w:val="24"/>
          <w:szCs w:val="24"/>
        </w:rPr>
        <w:tab/>
        <w:t xml:space="preserve">Hasil </w:t>
      </w:r>
      <w:proofErr w:type="spellStart"/>
      <w:r w:rsidRPr="00055D59">
        <w:rPr>
          <w:rFonts w:ascii="Times New Roman" w:hAnsi="Times New Roman" w:cs="Times New Roman"/>
          <w:sz w:val="24"/>
          <w:szCs w:val="24"/>
        </w:rPr>
        <w:t>ini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kemungkinan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disebabkan</w:t>
      </w:r>
      <w:proofErr w:type="spellEnd"/>
      <w:r w:rsidRPr="00055D59">
        <w:rPr>
          <w:rFonts w:ascii="Times New Roman" w:hAnsi="Times New Roman" w:cs="Times New Roman"/>
          <w:sz w:val="24"/>
          <w:szCs w:val="24"/>
        </w:rPr>
        <w:t xml:space="preserve"> oleh </w:t>
      </w:r>
      <w:proofErr w:type="spellStart"/>
      <w:r w:rsidRPr="00055D59">
        <w:rPr>
          <w:rFonts w:ascii="Times New Roman" w:hAnsi="Times New Roman" w:cs="Times New Roman"/>
          <w:sz w:val="24"/>
          <w:szCs w:val="24"/>
        </w:rPr>
        <w:t>faktor</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fluktuasi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mata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uang</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domestik</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hanya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dijadikan</w:t>
      </w:r>
      <w:proofErr w:type="spellEnd"/>
      <w:r w:rsidRPr="00055D59">
        <w:rPr>
          <w:rFonts w:ascii="Times New Roman" w:hAnsi="Times New Roman" w:cs="Times New Roman"/>
          <w:sz w:val="24"/>
          <w:szCs w:val="24"/>
        </w:rPr>
        <w:t xml:space="preserve"> salah </w:t>
      </w:r>
      <w:proofErr w:type="spellStart"/>
      <w:r w:rsidRPr="00055D59">
        <w:rPr>
          <w:rFonts w:ascii="Times New Roman" w:hAnsi="Times New Roman" w:cs="Times New Roman"/>
          <w:sz w:val="24"/>
          <w:szCs w:val="24"/>
        </w:rPr>
        <w:t>satu</w:t>
      </w:r>
      <w:proofErr w:type="spellEnd"/>
      <w:r w:rsidRPr="00055D59">
        <w:rPr>
          <w:rFonts w:ascii="Times New Roman" w:hAnsi="Times New Roman" w:cs="Times New Roman"/>
          <w:sz w:val="24"/>
          <w:szCs w:val="24"/>
        </w:rPr>
        <w:t xml:space="preserve"> dan </w:t>
      </w:r>
      <w:proofErr w:type="spellStart"/>
      <w:r w:rsidRPr="00055D59">
        <w:rPr>
          <w:rFonts w:ascii="Times New Roman" w:hAnsi="Times New Roman" w:cs="Times New Roman"/>
          <w:sz w:val="24"/>
          <w:szCs w:val="24"/>
        </w:rPr>
        <w:t>bukan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satu-satunya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pedoman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pengambilan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keputusan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investasi</w:t>
      </w:r>
      <w:proofErr w:type="spellEnd"/>
      <w:r w:rsidRPr="00055D59">
        <w:rPr>
          <w:rFonts w:ascii="Times New Roman" w:hAnsi="Times New Roman" w:cs="Times New Roman"/>
          <w:sz w:val="24"/>
          <w:szCs w:val="24"/>
        </w:rPr>
        <w:t xml:space="preserve">. Investor </w:t>
      </w:r>
      <w:proofErr w:type="spellStart"/>
      <w:r w:rsidRPr="00055D59">
        <w:rPr>
          <w:rFonts w:ascii="Times New Roman" w:hAnsi="Times New Roman" w:cs="Times New Roman"/>
          <w:sz w:val="24"/>
          <w:szCs w:val="24"/>
        </w:rPr>
        <w:t>masih</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melihat</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faktor</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lain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seperti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informasi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akuntansi</w:t>
      </w:r>
      <w:proofErr w:type="spellEnd"/>
      <w:r w:rsidRPr="00055D59">
        <w:rPr>
          <w:rFonts w:ascii="Times New Roman" w:hAnsi="Times New Roman" w:cs="Times New Roman"/>
          <w:sz w:val="24"/>
          <w:szCs w:val="24"/>
        </w:rPr>
        <w:t xml:space="preserve"> (fundamental) </w:t>
      </w:r>
      <w:proofErr w:type="spellStart"/>
      <w:r w:rsidRPr="00055D59">
        <w:rPr>
          <w:rFonts w:ascii="Times New Roman" w:hAnsi="Times New Roman" w:cs="Times New Roman"/>
          <w:sz w:val="24"/>
          <w:szCs w:val="24"/>
        </w:rPr>
        <w:t>emiten</w:t>
      </w:r>
      <w:proofErr w:type="spellEnd"/>
      <w:r w:rsidRPr="00055D59">
        <w:rPr>
          <w:rFonts w:ascii="Times New Roman" w:hAnsi="Times New Roman" w:cs="Times New Roman"/>
          <w:sz w:val="24"/>
          <w:szCs w:val="24"/>
        </w:rPr>
        <w:t xml:space="preserve"> dan </w:t>
      </w:r>
      <w:proofErr w:type="spellStart"/>
      <w:r w:rsidRPr="00055D59">
        <w:rPr>
          <w:rFonts w:ascii="Times New Roman" w:hAnsi="Times New Roman" w:cs="Times New Roman"/>
          <w:sz w:val="24"/>
          <w:szCs w:val="24"/>
        </w:rPr>
        <w:t>indeks</w:t>
      </w:r>
      <w:proofErr w:type="spellEnd"/>
      <w:r w:rsidRPr="00055D59">
        <w:rPr>
          <w:rFonts w:ascii="Times New Roman" w:hAnsi="Times New Roman" w:cs="Times New Roman"/>
          <w:sz w:val="24"/>
          <w:szCs w:val="24"/>
        </w:rPr>
        <w:t xml:space="preserve"> pasar. Investor juga </w:t>
      </w:r>
      <w:proofErr w:type="spellStart"/>
      <w:r w:rsidRPr="00055D59">
        <w:rPr>
          <w:rFonts w:ascii="Times New Roman" w:hAnsi="Times New Roman" w:cs="Times New Roman"/>
          <w:sz w:val="24"/>
          <w:szCs w:val="24"/>
        </w:rPr>
        <w:t>masih</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optimis</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dengan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keadaan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perekonomian</w:t>
      </w:r>
      <w:proofErr w:type="spellEnd"/>
      <w:r w:rsidRPr="00055D59">
        <w:rPr>
          <w:rFonts w:ascii="Times New Roman" w:hAnsi="Times New Roman" w:cs="Times New Roman"/>
          <w:sz w:val="24"/>
          <w:szCs w:val="24"/>
        </w:rPr>
        <w:t xml:space="preserve"> Indonesia </w:t>
      </w:r>
      <w:proofErr w:type="spellStart"/>
      <w:r w:rsidRPr="00055D59">
        <w:rPr>
          <w:rFonts w:ascii="Times New Roman" w:hAnsi="Times New Roman" w:cs="Times New Roman"/>
          <w:sz w:val="24"/>
          <w:szCs w:val="24"/>
        </w:rPr>
        <w:t>walaupun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nilai</w:t>
      </w:r>
      <w:proofErr w:type="spellEnd"/>
      <w:r w:rsidRPr="00055D59">
        <w:rPr>
          <w:rFonts w:ascii="Times New Roman" w:hAnsi="Times New Roman" w:cs="Times New Roman"/>
          <w:sz w:val="24"/>
          <w:szCs w:val="24"/>
        </w:rPr>
        <w:t xml:space="preserve"> rupiah </w:t>
      </w:r>
      <w:proofErr w:type="spellStart"/>
      <w:r w:rsidRPr="00055D59">
        <w:rPr>
          <w:rFonts w:ascii="Times New Roman" w:hAnsi="Times New Roman" w:cs="Times New Roman"/>
          <w:sz w:val="24"/>
          <w:szCs w:val="24"/>
        </w:rPr>
        <w:t>mencapai</w:t>
      </w:r>
      <w:proofErr w:type="spellEnd"/>
      <w:r w:rsidRPr="00055D59">
        <w:rPr>
          <w:rFonts w:ascii="Times New Roman" w:hAnsi="Times New Roman" w:cs="Times New Roman"/>
          <w:sz w:val="24"/>
          <w:szCs w:val="24"/>
        </w:rPr>
        <w:t xml:space="preserve"> 15.000 per </w:t>
      </w:r>
      <w:proofErr w:type="spellStart"/>
      <w:r w:rsidRPr="00055D59">
        <w:rPr>
          <w:rFonts w:ascii="Times New Roman" w:hAnsi="Times New Roman" w:cs="Times New Roman"/>
          <w:sz w:val="24"/>
          <w:szCs w:val="24"/>
        </w:rPr>
        <w:t>dolar</w:t>
      </w:r>
      <w:proofErr w:type="spellEnd"/>
      <w:r w:rsidRPr="00055D59">
        <w:rPr>
          <w:rFonts w:ascii="Times New Roman" w:hAnsi="Times New Roman" w:cs="Times New Roman"/>
          <w:sz w:val="24"/>
          <w:szCs w:val="24"/>
        </w:rPr>
        <w:t xml:space="preserve"> AS.</w:t>
      </w:r>
    </w:p>
    <w:p w:rsidR="006178C4" w:rsidRPr="00055D59" w:rsidRDefault="004A2ED2" w:rsidP="004A2ED2">
      <w:pPr>
        <w:pStyle w:val="Heading2"/>
        <w:numPr>
          <w:ilvl w:val="0"/>
          <w:numId w:val="40"/>
        </w:numPr>
        <w:spacing w:line="360" w:lineRule="auto"/>
        <w:jc w:val="both"/>
        <w:rPr>
          <w:rFonts w:cs="Times New Roman"/>
          <w:szCs w:val="24"/>
        </w:rPr>
      </w:pPr>
      <w:r w:rsidRPr="00055D59">
        <w:rPr>
          <w:rFonts w:cs="Times New Roman"/>
          <w:szCs w:val="24"/>
        </w:rPr>
        <w:t>Kesimpulan</w:t>
      </w:r>
    </w:p>
    <w:p w:rsidR="006178C4" w:rsidRPr="00055D59" w:rsidRDefault="006178C4" w:rsidP="00A673D6">
      <w:pPr>
        <w:spacing w:after="0" w:line="360" w:lineRule="auto"/>
        <w:ind w:firstLine="709"/>
        <w:jc w:val="both"/>
        <w:rPr>
          <w:rFonts w:ascii="Times New Roman" w:hAnsi="Times New Roman" w:cs="Times New Roman"/>
          <w:sz w:val="24"/>
          <w:szCs w:val="24"/>
        </w:rPr>
      </w:pPr>
      <w:r w:rsidRPr="00055D59">
        <w:rPr>
          <w:rFonts w:ascii="Times New Roman" w:hAnsi="Times New Roman" w:cs="Times New Roman"/>
          <w:sz w:val="24"/>
          <w:szCs w:val="24"/>
        </w:rPr>
        <w:tab/>
        <w:t xml:space="preserve">Dari </w:t>
      </w:r>
      <w:proofErr w:type="spellStart"/>
      <w:r w:rsidRPr="00055D59">
        <w:rPr>
          <w:rFonts w:ascii="Times New Roman" w:hAnsi="Times New Roman" w:cs="Times New Roman"/>
          <w:sz w:val="24"/>
          <w:szCs w:val="24"/>
        </w:rPr>
        <w:t>hasil</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penelitian</w:t>
      </w:r>
      <w:proofErr w:type="spellEnd"/>
      <w:r w:rsidRPr="00055D59">
        <w:rPr>
          <w:rFonts w:ascii="Times New Roman" w:hAnsi="Times New Roman" w:cs="Times New Roman"/>
          <w:sz w:val="24"/>
          <w:szCs w:val="24"/>
        </w:rPr>
        <w:t xml:space="preserve"> di </w:t>
      </w:r>
      <w:proofErr w:type="spellStart"/>
      <w:r w:rsidRPr="00055D59">
        <w:rPr>
          <w:rFonts w:ascii="Times New Roman" w:hAnsi="Times New Roman" w:cs="Times New Roman"/>
          <w:sz w:val="24"/>
          <w:szCs w:val="24"/>
        </w:rPr>
        <w:t>atas</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peneliti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menyimpulkan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bahwa</w:t>
      </w:r>
      <w:proofErr w:type="spellEnd"/>
      <w:r w:rsidRPr="00055D59">
        <w:rPr>
          <w:rFonts w:ascii="Times New Roman" w:hAnsi="Times New Roman" w:cs="Times New Roman"/>
          <w:sz w:val="24"/>
          <w:szCs w:val="24"/>
        </w:rPr>
        <w:t>:</w:t>
      </w:r>
    </w:p>
    <w:p w:rsidR="006178C4" w:rsidRPr="00055D59" w:rsidRDefault="006178C4" w:rsidP="00DD21F6">
      <w:pPr>
        <w:pStyle w:val="BodyText"/>
        <w:numPr>
          <w:ilvl w:val="0"/>
          <w:numId w:val="41"/>
        </w:numPr>
        <w:spacing w:line="360" w:lineRule="auto"/>
        <w:ind w:left="709"/>
        <w:jc w:val="both"/>
      </w:pPr>
      <w:proofErr w:type="spellStart"/>
      <w:r w:rsidRPr="00055D59">
        <w:t>Tidak</w:t>
      </w:r>
      <w:proofErr w:type="spellEnd"/>
      <w:r w:rsidRPr="00055D59">
        <w:t xml:space="preserve"> </w:t>
      </w:r>
      <w:proofErr w:type="spellStart"/>
      <w:r w:rsidRPr="00055D59">
        <w:t>terdapat</w:t>
      </w:r>
      <w:proofErr w:type="spellEnd"/>
      <w:r w:rsidRPr="00055D59">
        <w:t xml:space="preserve"> </w:t>
      </w:r>
      <w:r w:rsidR="0029103F" w:rsidRPr="0029103F">
        <w:rPr>
          <w:i/>
        </w:rPr>
        <w:t>Abnormal Return</w:t>
      </w:r>
      <w:r w:rsidRPr="00055D59">
        <w:t xml:space="preserve"> yang </w:t>
      </w:r>
      <w:proofErr w:type="spellStart"/>
      <w:r w:rsidRPr="00055D59">
        <w:t>signifikan</w:t>
      </w:r>
      <w:proofErr w:type="spellEnd"/>
      <w:r w:rsidRPr="00055D59">
        <w:t xml:space="preserve"> </w:t>
      </w:r>
      <w:proofErr w:type="spellStart"/>
      <w:r w:rsidRPr="00055D59">
        <w:t>negatif</w:t>
      </w:r>
      <w:proofErr w:type="spellEnd"/>
      <w:r w:rsidRPr="00055D59">
        <w:t xml:space="preserve"> pada </w:t>
      </w:r>
      <w:proofErr w:type="spellStart"/>
      <w:r w:rsidRPr="00055D59">
        <w:t>hari</w:t>
      </w:r>
      <w:proofErr w:type="spellEnd"/>
      <w:r w:rsidRPr="00055D59">
        <w:t xml:space="preserve"> </w:t>
      </w:r>
      <w:proofErr w:type="spellStart"/>
      <w:r w:rsidRPr="00055D59">
        <w:t>nilai</w:t>
      </w:r>
      <w:proofErr w:type="spellEnd"/>
      <w:r w:rsidRPr="00055D59">
        <w:t xml:space="preserve"> rupiah </w:t>
      </w:r>
      <w:proofErr w:type="spellStart"/>
      <w:r w:rsidRPr="00055D59">
        <w:t>melemah</w:t>
      </w:r>
      <w:proofErr w:type="spellEnd"/>
      <w:r w:rsidRPr="00055D59">
        <w:t xml:space="preserve"> </w:t>
      </w:r>
      <w:proofErr w:type="spellStart"/>
      <w:r w:rsidRPr="00055D59">
        <w:t>maupun</w:t>
      </w:r>
      <w:proofErr w:type="spellEnd"/>
      <w:r w:rsidRPr="00055D59">
        <w:t xml:space="preserve"> </w:t>
      </w:r>
      <w:r w:rsidR="0029103F" w:rsidRPr="0029103F">
        <w:rPr>
          <w:i/>
        </w:rPr>
        <w:t>Abnormal Return</w:t>
      </w:r>
      <w:r w:rsidRPr="00055D59">
        <w:t xml:space="preserve"> yang </w:t>
      </w:r>
      <w:proofErr w:type="spellStart"/>
      <w:r w:rsidRPr="00055D59">
        <w:t>signifikan</w:t>
      </w:r>
      <w:proofErr w:type="spellEnd"/>
      <w:r w:rsidRPr="00055D59">
        <w:t xml:space="preserve"> </w:t>
      </w:r>
      <w:proofErr w:type="spellStart"/>
      <w:r w:rsidRPr="00055D59">
        <w:t>positif</w:t>
      </w:r>
      <w:proofErr w:type="spellEnd"/>
      <w:r w:rsidRPr="00055D59">
        <w:t xml:space="preserve"> pada </w:t>
      </w:r>
      <w:proofErr w:type="spellStart"/>
      <w:r w:rsidRPr="00055D59">
        <w:t>hari-hari</w:t>
      </w:r>
      <w:proofErr w:type="spellEnd"/>
      <w:r w:rsidRPr="00055D59">
        <w:t xml:space="preserve"> di </w:t>
      </w:r>
      <w:proofErr w:type="spellStart"/>
      <w:r w:rsidRPr="00055D59">
        <w:t>sekitar</w:t>
      </w:r>
      <w:proofErr w:type="spellEnd"/>
      <w:r w:rsidRPr="00055D59">
        <w:t xml:space="preserve"> </w:t>
      </w:r>
      <w:proofErr w:type="spellStart"/>
      <w:r w:rsidRPr="00055D59">
        <w:t>tanggal</w:t>
      </w:r>
      <w:proofErr w:type="spellEnd"/>
      <w:r w:rsidRPr="00055D59">
        <w:t xml:space="preserve"> </w:t>
      </w:r>
      <w:proofErr w:type="spellStart"/>
      <w:r w:rsidRPr="00055D59">
        <w:t>pelemahan</w:t>
      </w:r>
      <w:proofErr w:type="spellEnd"/>
      <w:r w:rsidRPr="00055D59">
        <w:t xml:space="preserve"> rupiah yang </w:t>
      </w:r>
      <w:proofErr w:type="spellStart"/>
      <w:r w:rsidRPr="00055D59">
        <w:t>mencapai</w:t>
      </w:r>
      <w:proofErr w:type="spellEnd"/>
      <w:r w:rsidRPr="00055D59">
        <w:t xml:space="preserve"> 15.000-</w:t>
      </w:r>
      <w:proofErr w:type="gramStart"/>
      <w:r w:rsidRPr="00055D59">
        <w:t>an</w:t>
      </w:r>
      <w:proofErr w:type="gramEnd"/>
      <w:r w:rsidRPr="00055D59">
        <w:t xml:space="preserve"> per </w:t>
      </w:r>
      <w:proofErr w:type="spellStart"/>
      <w:r w:rsidRPr="00055D59">
        <w:t>dolar</w:t>
      </w:r>
      <w:proofErr w:type="spellEnd"/>
      <w:r w:rsidRPr="00055D59">
        <w:t xml:space="preserve"> AS. </w:t>
      </w:r>
      <w:proofErr w:type="spellStart"/>
      <w:r w:rsidRPr="00055D59">
        <w:t>Ini</w:t>
      </w:r>
      <w:proofErr w:type="spellEnd"/>
      <w:r w:rsidRPr="00055D59">
        <w:t xml:space="preserve"> </w:t>
      </w:r>
      <w:proofErr w:type="spellStart"/>
      <w:r w:rsidRPr="00055D59">
        <w:t>menandakan</w:t>
      </w:r>
      <w:proofErr w:type="spellEnd"/>
      <w:r w:rsidRPr="00055D59">
        <w:t xml:space="preserve"> </w:t>
      </w:r>
      <w:proofErr w:type="spellStart"/>
      <w:r w:rsidRPr="00055D59">
        <w:t>bahwa</w:t>
      </w:r>
      <w:proofErr w:type="spellEnd"/>
      <w:r w:rsidRPr="00055D59">
        <w:t xml:space="preserve"> investor </w:t>
      </w:r>
      <w:proofErr w:type="spellStart"/>
      <w:r w:rsidRPr="00055D59">
        <w:t>tidak</w:t>
      </w:r>
      <w:proofErr w:type="spellEnd"/>
      <w:r w:rsidRPr="00055D59">
        <w:t xml:space="preserve"> </w:t>
      </w:r>
      <w:proofErr w:type="spellStart"/>
      <w:r w:rsidRPr="00055D59">
        <w:t>hanya</w:t>
      </w:r>
      <w:proofErr w:type="spellEnd"/>
      <w:r w:rsidRPr="00055D59">
        <w:t xml:space="preserve"> </w:t>
      </w:r>
      <w:proofErr w:type="spellStart"/>
      <w:r w:rsidRPr="00055D59">
        <w:t>melihat</w:t>
      </w:r>
      <w:proofErr w:type="spellEnd"/>
      <w:r w:rsidRPr="00055D59">
        <w:t xml:space="preserve"> </w:t>
      </w:r>
      <w:proofErr w:type="spellStart"/>
      <w:r w:rsidRPr="00055D59">
        <w:t>fluktuasi</w:t>
      </w:r>
      <w:proofErr w:type="spellEnd"/>
      <w:r w:rsidRPr="00055D59">
        <w:t xml:space="preserve"> </w:t>
      </w:r>
      <w:proofErr w:type="spellStart"/>
      <w:r w:rsidRPr="00055D59">
        <w:t>nilai</w:t>
      </w:r>
      <w:proofErr w:type="spellEnd"/>
      <w:r w:rsidRPr="00055D59">
        <w:t xml:space="preserve"> rupiah </w:t>
      </w:r>
      <w:proofErr w:type="spellStart"/>
      <w:r w:rsidRPr="00055D59">
        <w:t>sebagai</w:t>
      </w:r>
      <w:proofErr w:type="spellEnd"/>
      <w:r w:rsidRPr="00055D59">
        <w:t xml:space="preserve"> </w:t>
      </w:r>
      <w:proofErr w:type="spellStart"/>
      <w:r w:rsidRPr="00055D59">
        <w:t>satu-satunya</w:t>
      </w:r>
      <w:proofErr w:type="spellEnd"/>
      <w:r w:rsidRPr="00055D59">
        <w:t xml:space="preserve"> </w:t>
      </w:r>
      <w:proofErr w:type="spellStart"/>
      <w:r w:rsidRPr="00055D59">
        <w:t>sumber</w:t>
      </w:r>
      <w:proofErr w:type="spellEnd"/>
      <w:r w:rsidRPr="00055D59">
        <w:t xml:space="preserve"> </w:t>
      </w:r>
      <w:proofErr w:type="spellStart"/>
      <w:r w:rsidRPr="00055D59">
        <w:t>informasi</w:t>
      </w:r>
      <w:proofErr w:type="spellEnd"/>
      <w:r w:rsidRPr="00055D59">
        <w:t>.</w:t>
      </w:r>
    </w:p>
    <w:p w:rsidR="006178C4" w:rsidRPr="00055D59" w:rsidRDefault="006178C4" w:rsidP="00DD21F6">
      <w:pPr>
        <w:pStyle w:val="BodyText"/>
        <w:numPr>
          <w:ilvl w:val="0"/>
          <w:numId w:val="41"/>
        </w:numPr>
        <w:spacing w:line="360" w:lineRule="auto"/>
        <w:ind w:left="709"/>
        <w:jc w:val="both"/>
      </w:pPr>
      <w:proofErr w:type="spellStart"/>
      <w:r w:rsidRPr="00055D59">
        <w:t>Terdapat</w:t>
      </w:r>
      <w:proofErr w:type="spellEnd"/>
      <w:r w:rsidRPr="00055D59">
        <w:t xml:space="preserve"> </w:t>
      </w:r>
      <w:r w:rsidR="0029103F" w:rsidRPr="0029103F">
        <w:rPr>
          <w:i/>
        </w:rPr>
        <w:t>Abnormal Return</w:t>
      </w:r>
      <w:r w:rsidRPr="00055D59">
        <w:t xml:space="preserve"> yang </w:t>
      </w:r>
      <w:proofErr w:type="spellStart"/>
      <w:r w:rsidRPr="00055D59">
        <w:t>signifikan</w:t>
      </w:r>
      <w:proofErr w:type="spellEnd"/>
      <w:r w:rsidRPr="00055D59">
        <w:t xml:space="preserve"> </w:t>
      </w:r>
      <w:proofErr w:type="spellStart"/>
      <w:r w:rsidRPr="00055D59">
        <w:t>negatif</w:t>
      </w:r>
      <w:proofErr w:type="spellEnd"/>
      <w:r w:rsidRPr="00055D59">
        <w:t xml:space="preserve"> pada </w:t>
      </w:r>
      <w:proofErr w:type="spellStart"/>
      <w:r w:rsidRPr="00055D59">
        <w:t>tanggal</w:t>
      </w:r>
      <w:proofErr w:type="spellEnd"/>
      <w:r w:rsidRPr="00055D59">
        <w:t xml:space="preserve"> </w:t>
      </w:r>
      <w:proofErr w:type="spellStart"/>
      <w:r w:rsidRPr="00055D59">
        <w:t>pelemahan</w:t>
      </w:r>
      <w:proofErr w:type="spellEnd"/>
      <w:r w:rsidRPr="00055D59">
        <w:t xml:space="preserve"> rupiah yang </w:t>
      </w:r>
      <w:proofErr w:type="spellStart"/>
      <w:r w:rsidRPr="00055D59">
        <w:t>mencapai</w:t>
      </w:r>
      <w:proofErr w:type="spellEnd"/>
      <w:r w:rsidRPr="00055D59">
        <w:t xml:space="preserve"> 15.000-</w:t>
      </w:r>
      <w:proofErr w:type="gramStart"/>
      <w:r w:rsidRPr="00055D59">
        <w:t>an</w:t>
      </w:r>
      <w:proofErr w:type="gramEnd"/>
      <w:r w:rsidRPr="00055D59">
        <w:t xml:space="preserve"> per </w:t>
      </w:r>
      <w:proofErr w:type="spellStart"/>
      <w:r w:rsidRPr="00055D59">
        <w:t>dolar</w:t>
      </w:r>
      <w:proofErr w:type="spellEnd"/>
      <w:r w:rsidRPr="00055D59">
        <w:t xml:space="preserve"> AS. </w:t>
      </w:r>
      <w:proofErr w:type="spellStart"/>
      <w:r w:rsidRPr="00055D59">
        <w:t>Ini</w:t>
      </w:r>
      <w:proofErr w:type="spellEnd"/>
      <w:r w:rsidRPr="00055D59">
        <w:t xml:space="preserve"> </w:t>
      </w:r>
      <w:proofErr w:type="spellStart"/>
      <w:r w:rsidRPr="00055D59">
        <w:t>membuktikan</w:t>
      </w:r>
      <w:proofErr w:type="spellEnd"/>
      <w:r w:rsidRPr="00055D59">
        <w:t xml:space="preserve"> </w:t>
      </w:r>
      <w:proofErr w:type="spellStart"/>
      <w:r w:rsidRPr="00055D59">
        <w:t>bahwa</w:t>
      </w:r>
      <w:proofErr w:type="spellEnd"/>
      <w:r w:rsidRPr="00055D59">
        <w:t xml:space="preserve"> investor </w:t>
      </w:r>
      <w:proofErr w:type="spellStart"/>
      <w:r w:rsidRPr="00055D59">
        <w:t>bereaksi</w:t>
      </w:r>
      <w:proofErr w:type="spellEnd"/>
      <w:r w:rsidRPr="00055D59">
        <w:t xml:space="preserve"> </w:t>
      </w:r>
      <w:proofErr w:type="spellStart"/>
      <w:r w:rsidRPr="00055D59">
        <w:t>dengan</w:t>
      </w:r>
      <w:proofErr w:type="spellEnd"/>
      <w:r w:rsidRPr="00055D59">
        <w:t xml:space="preserve"> </w:t>
      </w:r>
      <w:proofErr w:type="spellStart"/>
      <w:r w:rsidRPr="00055D59">
        <w:t>adanya</w:t>
      </w:r>
      <w:proofErr w:type="spellEnd"/>
      <w:r w:rsidRPr="00055D59">
        <w:t xml:space="preserve"> </w:t>
      </w:r>
      <w:proofErr w:type="spellStart"/>
      <w:r w:rsidRPr="00055D59">
        <w:t>informasi</w:t>
      </w:r>
      <w:proofErr w:type="spellEnd"/>
      <w:r w:rsidRPr="00055D59">
        <w:t xml:space="preserve"> </w:t>
      </w:r>
      <w:proofErr w:type="spellStart"/>
      <w:r w:rsidRPr="00055D59">
        <w:t>nilai</w:t>
      </w:r>
      <w:proofErr w:type="spellEnd"/>
      <w:r w:rsidRPr="00055D59">
        <w:t xml:space="preserve"> rupiah yang </w:t>
      </w:r>
      <w:proofErr w:type="spellStart"/>
      <w:r w:rsidRPr="00055D59">
        <w:t>meningkat</w:t>
      </w:r>
      <w:proofErr w:type="spellEnd"/>
      <w:r w:rsidRPr="00055D59">
        <w:t xml:space="preserve"> </w:t>
      </w:r>
      <w:proofErr w:type="spellStart"/>
      <w:r w:rsidRPr="00055D59">
        <w:t>satu</w:t>
      </w:r>
      <w:proofErr w:type="spellEnd"/>
      <w:r w:rsidRPr="00055D59">
        <w:t xml:space="preserve"> digit (</w:t>
      </w:r>
      <w:proofErr w:type="spellStart"/>
      <w:r w:rsidRPr="00055D59">
        <w:t>dalam</w:t>
      </w:r>
      <w:proofErr w:type="spellEnd"/>
      <w:r w:rsidRPr="00055D59">
        <w:t xml:space="preserve"> </w:t>
      </w:r>
      <w:proofErr w:type="spellStart"/>
      <w:r w:rsidRPr="00055D59">
        <w:t>ribuan</w:t>
      </w:r>
      <w:proofErr w:type="spellEnd"/>
      <w:r w:rsidRPr="00055D59">
        <w:t xml:space="preserve">) </w:t>
      </w:r>
      <w:proofErr w:type="spellStart"/>
      <w:r w:rsidRPr="00055D59">
        <w:t>ke</w:t>
      </w:r>
      <w:proofErr w:type="spellEnd"/>
      <w:r w:rsidRPr="00055D59">
        <w:t xml:space="preserve"> </w:t>
      </w:r>
      <w:proofErr w:type="spellStart"/>
      <w:r w:rsidRPr="00055D59">
        <w:t>tingkat</w:t>
      </w:r>
      <w:proofErr w:type="spellEnd"/>
      <w:r w:rsidRPr="00055D59">
        <w:t xml:space="preserve"> 15.000-an. </w:t>
      </w:r>
      <w:proofErr w:type="spellStart"/>
      <w:r w:rsidRPr="00055D59">
        <w:t>Informasi</w:t>
      </w:r>
      <w:proofErr w:type="spellEnd"/>
      <w:r w:rsidRPr="00055D59">
        <w:t xml:space="preserve"> </w:t>
      </w:r>
      <w:proofErr w:type="spellStart"/>
      <w:r w:rsidRPr="00055D59">
        <w:t>ini</w:t>
      </w:r>
      <w:proofErr w:type="spellEnd"/>
      <w:r w:rsidRPr="00055D59">
        <w:t xml:space="preserve"> </w:t>
      </w:r>
      <w:proofErr w:type="spellStart"/>
      <w:r w:rsidRPr="00055D59">
        <w:t>dinilai</w:t>
      </w:r>
      <w:proofErr w:type="spellEnd"/>
      <w:r w:rsidRPr="00055D59">
        <w:t xml:space="preserve"> </w:t>
      </w:r>
      <w:proofErr w:type="spellStart"/>
      <w:r w:rsidRPr="00055D59">
        <w:t>sebagai</w:t>
      </w:r>
      <w:proofErr w:type="spellEnd"/>
      <w:r w:rsidRPr="00055D59">
        <w:t xml:space="preserve"> </w:t>
      </w:r>
      <w:proofErr w:type="spellStart"/>
      <w:r w:rsidRPr="00055D59">
        <w:t>kabar</w:t>
      </w:r>
      <w:proofErr w:type="spellEnd"/>
      <w:r w:rsidRPr="00055D59">
        <w:t xml:space="preserve"> </w:t>
      </w:r>
      <w:proofErr w:type="spellStart"/>
      <w:r w:rsidRPr="00055D59">
        <w:t>buruk</w:t>
      </w:r>
      <w:proofErr w:type="spellEnd"/>
      <w:r w:rsidRPr="00055D59">
        <w:t xml:space="preserve"> (</w:t>
      </w:r>
      <w:r w:rsidRPr="00055D59">
        <w:rPr>
          <w:i/>
        </w:rPr>
        <w:t>bad news</w:t>
      </w:r>
      <w:r w:rsidRPr="00055D59">
        <w:t xml:space="preserve">) </w:t>
      </w:r>
      <w:proofErr w:type="spellStart"/>
      <w:r w:rsidRPr="00055D59">
        <w:t>bagi</w:t>
      </w:r>
      <w:proofErr w:type="spellEnd"/>
      <w:r w:rsidRPr="00055D59">
        <w:t xml:space="preserve"> investor.</w:t>
      </w:r>
    </w:p>
    <w:p w:rsidR="004A2ED2" w:rsidRDefault="006178C4" w:rsidP="00DD21F6">
      <w:pPr>
        <w:pStyle w:val="ListParagraph"/>
        <w:numPr>
          <w:ilvl w:val="0"/>
          <w:numId w:val="41"/>
        </w:numPr>
        <w:spacing w:line="360" w:lineRule="auto"/>
        <w:ind w:left="709"/>
        <w:jc w:val="both"/>
        <w:rPr>
          <w:rFonts w:ascii="Times New Roman" w:hAnsi="Times New Roman" w:cs="Times New Roman"/>
          <w:sz w:val="24"/>
          <w:szCs w:val="24"/>
        </w:rPr>
      </w:pPr>
      <w:proofErr w:type="spellStart"/>
      <w:r w:rsidRPr="00055D59">
        <w:rPr>
          <w:rFonts w:ascii="Times New Roman" w:hAnsi="Times New Roman" w:cs="Times New Roman"/>
          <w:sz w:val="24"/>
          <w:szCs w:val="24"/>
        </w:rPr>
        <w:t>Tidak</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terdapat</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perbedaan</w:t>
      </w:r>
      <w:proofErr w:type="spellEnd"/>
      <w:r w:rsidRPr="00055D59">
        <w:rPr>
          <w:rFonts w:ascii="Times New Roman" w:hAnsi="Times New Roman" w:cs="Times New Roman"/>
          <w:sz w:val="24"/>
          <w:szCs w:val="24"/>
        </w:rPr>
        <w:t xml:space="preserve"> rata-rata </w:t>
      </w:r>
      <w:r w:rsidR="0029103F" w:rsidRPr="0029103F">
        <w:rPr>
          <w:rFonts w:ascii="Times New Roman" w:hAnsi="Times New Roman" w:cs="Times New Roman"/>
          <w:i/>
          <w:sz w:val="24"/>
          <w:szCs w:val="24"/>
        </w:rPr>
        <w:t>Abnormal Return</w:t>
      </w:r>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sebelum</w:t>
      </w:r>
      <w:proofErr w:type="spellEnd"/>
      <w:r w:rsidRPr="00055D59">
        <w:rPr>
          <w:rFonts w:ascii="Times New Roman" w:hAnsi="Times New Roman" w:cs="Times New Roman"/>
          <w:sz w:val="24"/>
          <w:szCs w:val="24"/>
        </w:rPr>
        <w:t xml:space="preserve"> dan </w:t>
      </w:r>
      <w:proofErr w:type="spellStart"/>
      <w:r w:rsidRPr="00055D59">
        <w:rPr>
          <w:rFonts w:ascii="Times New Roman" w:hAnsi="Times New Roman" w:cs="Times New Roman"/>
          <w:sz w:val="24"/>
          <w:szCs w:val="24"/>
        </w:rPr>
        <w:t>setelah</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tanggal</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pelemahan</w:t>
      </w:r>
      <w:proofErr w:type="spellEnd"/>
      <w:r w:rsidRPr="00055D59">
        <w:rPr>
          <w:rFonts w:ascii="Times New Roman" w:hAnsi="Times New Roman" w:cs="Times New Roman"/>
          <w:sz w:val="24"/>
          <w:szCs w:val="24"/>
        </w:rPr>
        <w:t xml:space="preserve"> rupiah yang </w:t>
      </w:r>
      <w:proofErr w:type="spellStart"/>
      <w:r w:rsidRPr="00055D59">
        <w:rPr>
          <w:rFonts w:ascii="Times New Roman" w:hAnsi="Times New Roman" w:cs="Times New Roman"/>
          <w:sz w:val="24"/>
          <w:szCs w:val="24"/>
        </w:rPr>
        <w:t>mencapai</w:t>
      </w:r>
      <w:proofErr w:type="spellEnd"/>
      <w:r w:rsidRPr="00055D59">
        <w:rPr>
          <w:rFonts w:ascii="Times New Roman" w:hAnsi="Times New Roman" w:cs="Times New Roman"/>
          <w:sz w:val="24"/>
          <w:szCs w:val="24"/>
        </w:rPr>
        <w:t xml:space="preserve"> 15.000-</w:t>
      </w:r>
      <w:proofErr w:type="gramStart"/>
      <w:r w:rsidRPr="00055D59">
        <w:rPr>
          <w:rFonts w:ascii="Times New Roman" w:hAnsi="Times New Roman" w:cs="Times New Roman"/>
          <w:sz w:val="24"/>
          <w:szCs w:val="24"/>
        </w:rPr>
        <w:t>an</w:t>
      </w:r>
      <w:proofErr w:type="gramEnd"/>
      <w:r w:rsidRPr="00055D59">
        <w:rPr>
          <w:rFonts w:ascii="Times New Roman" w:hAnsi="Times New Roman" w:cs="Times New Roman"/>
          <w:sz w:val="24"/>
          <w:szCs w:val="24"/>
        </w:rPr>
        <w:t xml:space="preserve"> per </w:t>
      </w:r>
      <w:proofErr w:type="spellStart"/>
      <w:r w:rsidRPr="00055D59">
        <w:rPr>
          <w:rFonts w:ascii="Times New Roman" w:hAnsi="Times New Roman" w:cs="Times New Roman"/>
          <w:sz w:val="24"/>
          <w:szCs w:val="24"/>
        </w:rPr>
        <w:t>dolar</w:t>
      </w:r>
      <w:proofErr w:type="spellEnd"/>
      <w:r w:rsidRPr="00055D59">
        <w:rPr>
          <w:rFonts w:ascii="Times New Roman" w:hAnsi="Times New Roman" w:cs="Times New Roman"/>
          <w:sz w:val="24"/>
          <w:szCs w:val="24"/>
        </w:rPr>
        <w:t xml:space="preserve"> AS. </w:t>
      </w:r>
      <w:proofErr w:type="spellStart"/>
      <w:r w:rsidRPr="00055D59">
        <w:rPr>
          <w:rFonts w:ascii="Times New Roman" w:hAnsi="Times New Roman" w:cs="Times New Roman"/>
          <w:sz w:val="24"/>
          <w:szCs w:val="24"/>
        </w:rPr>
        <w:t>Ini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menandakan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peristiwa</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ini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tidak</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meningkatkan</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atau</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lastRenderedPageBreak/>
        <w:t>mengurangi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partisipasi</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atau</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reaksi</w:t>
      </w:r>
      <w:proofErr w:type="spellEnd"/>
      <w:r w:rsidRPr="00055D59">
        <w:rPr>
          <w:rFonts w:ascii="Times New Roman" w:hAnsi="Times New Roman" w:cs="Times New Roman"/>
          <w:sz w:val="24"/>
          <w:szCs w:val="24"/>
        </w:rPr>
        <w:t xml:space="preserve"> investor di pasar modal Indonesia </w:t>
      </w:r>
      <w:proofErr w:type="spellStart"/>
      <w:r w:rsidRPr="00055D59">
        <w:rPr>
          <w:rFonts w:ascii="Times New Roman" w:hAnsi="Times New Roman" w:cs="Times New Roman"/>
          <w:sz w:val="24"/>
          <w:szCs w:val="24"/>
        </w:rPr>
        <w:t>setelah</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tanggal</w:t>
      </w:r>
      <w:proofErr w:type="spellEnd"/>
      <w:r w:rsidRPr="00055D59">
        <w:rPr>
          <w:rFonts w:ascii="Times New Roman" w:hAnsi="Times New Roman" w:cs="Times New Roman"/>
          <w:sz w:val="24"/>
          <w:szCs w:val="24"/>
        </w:rPr>
        <w:t xml:space="preserve"> </w:t>
      </w:r>
      <w:proofErr w:type="spellStart"/>
      <w:r w:rsidRPr="00055D59">
        <w:rPr>
          <w:rFonts w:ascii="Times New Roman" w:hAnsi="Times New Roman" w:cs="Times New Roman"/>
          <w:sz w:val="24"/>
          <w:szCs w:val="24"/>
        </w:rPr>
        <w:t>pelemahan</w:t>
      </w:r>
      <w:proofErr w:type="spellEnd"/>
      <w:r w:rsidRPr="00055D59">
        <w:rPr>
          <w:rFonts w:ascii="Times New Roman" w:hAnsi="Times New Roman" w:cs="Times New Roman"/>
          <w:sz w:val="24"/>
          <w:szCs w:val="24"/>
        </w:rPr>
        <w:t xml:space="preserve"> rupiah yang </w:t>
      </w:r>
      <w:proofErr w:type="spellStart"/>
      <w:r w:rsidRPr="00055D59">
        <w:rPr>
          <w:rFonts w:ascii="Times New Roman" w:hAnsi="Times New Roman" w:cs="Times New Roman"/>
          <w:sz w:val="24"/>
          <w:szCs w:val="24"/>
        </w:rPr>
        <w:t>mencapai</w:t>
      </w:r>
      <w:proofErr w:type="spellEnd"/>
      <w:r w:rsidRPr="00055D59">
        <w:rPr>
          <w:rFonts w:ascii="Times New Roman" w:hAnsi="Times New Roman" w:cs="Times New Roman"/>
          <w:sz w:val="24"/>
          <w:szCs w:val="24"/>
        </w:rPr>
        <w:t xml:space="preserve"> 15.000-an per </w:t>
      </w:r>
      <w:proofErr w:type="spellStart"/>
      <w:r w:rsidRPr="00055D59">
        <w:rPr>
          <w:rFonts w:ascii="Times New Roman" w:hAnsi="Times New Roman" w:cs="Times New Roman"/>
          <w:sz w:val="24"/>
          <w:szCs w:val="24"/>
        </w:rPr>
        <w:t>dolar</w:t>
      </w:r>
      <w:proofErr w:type="spellEnd"/>
      <w:r w:rsidRPr="00055D59">
        <w:rPr>
          <w:rFonts w:ascii="Times New Roman" w:hAnsi="Times New Roman" w:cs="Times New Roman"/>
          <w:sz w:val="24"/>
          <w:szCs w:val="24"/>
        </w:rPr>
        <w:t>.</w:t>
      </w:r>
    </w:p>
    <w:p w:rsidR="00476B89" w:rsidRPr="0096239D" w:rsidRDefault="004A2ED2" w:rsidP="0096239D">
      <w:pPr>
        <w:pStyle w:val="Heading1"/>
        <w:numPr>
          <w:ilvl w:val="0"/>
          <w:numId w:val="2"/>
        </w:numPr>
      </w:pPr>
      <w:r w:rsidRPr="004A2ED2">
        <w:rPr>
          <w:shd w:val="clear" w:color="auto" w:fill="FFFFFF"/>
        </w:rPr>
        <w:t>DAFTAR PUSTAKA</w:t>
      </w:r>
    </w:p>
    <w:p w:rsidR="0096239D" w:rsidRPr="00900D9C" w:rsidRDefault="0096239D" w:rsidP="0096239D">
      <w:pPr>
        <w:ind w:left="567" w:hanging="709"/>
        <w:jc w:val="both"/>
        <w:rPr>
          <w:rFonts w:ascii="Times New Roman" w:hAnsi="Times New Roman" w:cs="Times New Roman"/>
          <w:color w:val="000000"/>
          <w:sz w:val="24"/>
          <w:szCs w:val="24"/>
          <w:shd w:val="clear" w:color="auto" w:fill="FFFFFF"/>
        </w:rPr>
      </w:pPr>
      <w:proofErr w:type="spellStart"/>
      <w:r w:rsidRPr="00900D9C">
        <w:rPr>
          <w:rFonts w:ascii="Times New Roman" w:hAnsi="Times New Roman" w:cs="Times New Roman"/>
          <w:color w:val="000000"/>
          <w:sz w:val="24"/>
          <w:szCs w:val="24"/>
          <w:shd w:val="clear" w:color="auto" w:fill="FFFFFF"/>
        </w:rPr>
        <w:t>Aini</w:t>
      </w:r>
      <w:proofErr w:type="spellEnd"/>
      <w:r w:rsidRPr="00900D9C">
        <w:rPr>
          <w:rFonts w:ascii="Times New Roman" w:hAnsi="Times New Roman" w:cs="Times New Roman"/>
          <w:color w:val="000000"/>
          <w:sz w:val="24"/>
          <w:szCs w:val="24"/>
          <w:shd w:val="clear" w:color="auto" w:fill="FFFFFF"/>
        </w:rPr>
        <w:t>, N. (2017). </w:t>
      </w:r>
      <w:proofErr w:type="spellStart"/>
      <w:r w:rsidRPr="00900D9C">
        <w:rPr>
          <w:rFonts w:ascii="Times New Roman" w:hAnsi="Times New Roman" w:cs="Times New Roman"/>
          <w:iCs/>
          <w:color w:val="000000"/>
          <w:sz w:val="24"/>
          <w:szCs w:val="24"/>
          <w:shd w:val="clear" w:color="auto" w:fill="FFFFFF"/>
        </w:rPr>
        <w:t>Reaksi</w:t>
      </w:r>
      <w:proofErr w:type="spellEnd"/>
      <w:r w:rsidRPr="00900D9C">
        <w:rPr>
          <w:rFonts w:ascii="Times New Roman" w:hAnsi="Times New Roman" w:cs="Times New Roman"/>
          <w:iCs/>
          <w:color w:val="000000"/>
          <w:sz w:val="24"/>
          <w:szCs w:val="24"/>
          <w:shd w:val="clear" w:color="auto" w:fill="FFFFFF"/>
        </w:rPr>
        <w:t xml:space="preserve"> Pasar Modal </w:t>
      </w:r>
      <w:proofErr w:type="spellStart"/>
      <w:r w:rsidRPr="00900D9C">
        <w:rPr>
          <w:rFonts w:ascii="Times New Roman" w:hAnsi="Times New Roman" w:cs="Times New Roman"/>
          <w:iCs/>
          <w:color w:val="000000"/>
          <w:sz w:val="24"/>
          <w:szCs w:val="24"/>
          <w:shd w:val="clear" w:color="auto" w:fill="FFFFFF"/>
        </w:rPr>
        <w:t>Sebelum</w:t>
      </w:r>
      <w:proofErr w:type="spellEnd"/>
      <w:r w:rsidRPr="00900D9C">
        <w:rPr>
          <w:rFonts w:ascii="Times New Roman" w:hAnsi="Times New Roman" w:cs="Times New Roman"/>
          <w:iCs/>
          <w:color w:val="000000"/>
          <w:sz w:val="24"/>
          <w:szCs w:val="24"/>
          <w:shd w:val="clear" w:color="auto" w:fill="FFFFFF"/>
        </w:rPr>
        <w:t xml:space="preserve"> dan </w:t>
      </w:r>
      <w:proofErr w:type="spellStart"/>
      <w:r w:rsidRPr="00900D9C">
        <w:rPr>
          <w:rFonts w:ascii="Times New Roman" w:hAnsi="Times New Roman" w:cs="Times New Roman"/>
          <w:iCs/>
          <w:color w:val="000000"/>
          <w:sz w:val="24"/>
          <w:szCs w:val="24"/>
          <w:shd w:val="clear" w:color="auto" w:fill="FFFFFF"/>
        </w:rPr>
        <w:t>Sesudah</w:t>
      </w:r>
      <w:proofErr w:type="spellEnd"/>
      <w:r w:rsidRPr="00900D9C">
        <w:rPr>
          <w:rFonts w:ascii="Times New Roman" w:hAnsi="Times New Roman" w:cs="Times New Roman"/>
          <w:iCs/>
          <w:color w:val="000000"/>
          <w:sz w:val="24"/>
          <w:szCs w:val="24"/>
          <w:shd w:val="clear" w:color="auto" w:fill="FFFFFF"/>
        </w:rPr>
        <w:t xml:space="preserve"> </w:t>
      </w:r>
      <w:proofErr w:type="spellStart"/>
      <w:r w:rsidRPr="00900D9C">
        <w:rPr>
          <w:rFonts w:ascii="Times New Roman" w:hAnsi="Times New Roman" w:cs="Times New Roman"/>
          <w:iCs/>
          <w:color w:val="000000"/>
          <w:sz w:val="24"/>
          <w:szCs w:val="24"/>
          <w:shd w:val="clear" w:color="auto" w:fill="FFFFFF"/>
        </w:rPr>
        <w:t>Peristiwa</w:t>
      </w:r>
      <w:proofErr w:type="spellEnd"/>
      <w:r w:rsidRPr="00900D9C">
        <w:rPr>
          <w:rFonts w:ascii="Times New Roman" w:hAnsi="Times New Roman" w:cs="Times New Roman"/>
          <w:iCs/>
          <w:color w:val="000000"/>
          <w:sz w:val="24"/>
          <w:szCs w:val="24"/>
          <w:shd w:val="clear" w:color="auto" w:fill="FFFFFF"/>
        </w:rPr>
        <w:t xml:space="preserve"> </w:t>
      </w:r>
      <w:proofErr w:type="spellStart"/>
      <w:r w:rsidRPr="00900D9C">
        <w:rPr>
          <w:rFonts w:ascii="Times New Roman" w:hAnsi="Times New Roman" w:cs="Times New Roman"/>
          <w:iCs/>
          <w:color w:val="000000"/>
          <w:sz w:val="24"/>
          <w:szCs w:val="24"/>
          <w:shd w:val="clear" w:color="auto" w:fill="FFFFFF"/>
        </w:rPr>
        <w:t>Penguatan</w:t>
      </w:r>
      <w:proofErr w:type="spellEnd"/>
      <w:r w:rsidRPr="00900D9C">
        <w:rPr>
          <w:rFonts w:ascii="Times New Roman" w:hAnsi="Times New Roman" w:cs="Times New Roman"/>
          <w:iCs/>
          <w:color w:val="000000"/>
          <w:sz w:val="24"/>
          <w:szCs w:val="24"/>
          <w:shd w:val="clear" w:color="auto" w:fill="FFFFFF"/>
        </w:rPr>
        <w:t xml:space="preserve"> </w:t>
      </w:r>
      <w:proofErr w:type="spellStart"/>
      <w:r w:rsidRPr="00900D9C">
        <w:rPr>
          <w:rFonts w:ascii="Times New Roman" w:hAnsi="Times New Roman" w:cs="Times New Roman"/>
          <w:iCs/>
          <w:color w:val="000000"/>
          <w:sz w:val="24"/>
          <w:szCs w:val="24"/>
          <w:shd w:val="clear" w:color="auto" w:fill="FFFFFF"/>
        </w:rPr>
        <w:t>Tertinggi</w:t>
      </w:r>
      <w:proofErr w:type="spellEnd"/>
      <w:r w:rsidRPr="00900D9C">
        <w:rPr>
          <w:rFonts w:ascii="Times New Roman" w:hAnsi="Times New Roman" w:cs="Times New Roman"/>
          <w:iCs/>
          <w:color w:val="000000"/>
          <w:sz w:val="24"/>
          <w:szCs w:val="24"/>
          <w:shd w:val="clear" w:color="auto" w:fill="FFFFFF"/>
        </w:rPr>
        <w:t xml:space="preserve"> </w:t>
      </w:r>
      <w:proofErr w:type="spellStart"/>
      <w:r w:rsidRPr="00900D9C">
        <w:rPr>
          <w:rFonts w:ascii="Times New Roman" w:hAnsi="Times New Roman" w:cs="Times New Roman"/>
          <w:iCs/>
          <w:color w:val="000000"/>
          <w:sz w:val="24"/>
          <w:szCs w:val="24"/>
          <w:shd w:val="clear" w:color="auto" w:fill="FFFFFF"/>
        </w:rPr>
        <w:t>Dolar</w:t>
      </w:r>
      <w:proofErr w:type="spellEnd"/>
      <w:r w:rsidRPr="00900D9C">
        <w:rPr>
          <w:rFonts w:ascii="Times New Roman" w:hAnsi="Times New Roman" w:cs="Times New Roman"/>
          <w:iCs/>
          <w:color w:val="000000"/>
          <w:sz w:val="24"/>
          <w:szCs w:val="24"/>
          <w:shd w:val="clear" w:color="auto" w:fill="FFFFFF"/>
        </w:rPr>
        <w:t xml:space="preserve"> US </w:t>
      </w:r>
      <w:proofErr w:type="spellStart"/>
      <w:r w:rsidRPr="00900D9C">
        <w:rPr>
          <w:rFonts w:ascii="Times New Roman" w:hAnsi="Times New Roman" w:cs="Times New Roman"/>
          <w:iCs/>
          <w:color w:val="000000"/>
          <w:sz w:val="24"/>
          <w:szCs w:val="24"/>
          <w:shd w:val="clear" w:color="auto" w:fill="FFFFFF"/>
        </w:rPr>
        <w:t>terhadap</w:t>
      </w:r>
      <w:proofErr w:type="spellEnd"/>
      <w:r w:rsidRPr="00900D9C">
        <w:rPr>
          <w:rFonts w:ascii="Times New Roman" w:hAnsi="Times New Roman" w:cs="Times New Roman"/>
          <w:iCs/>
          <w:color w:val="000000"/>
          <w:sz w:val="24"/>
          <w:szCs w:val="24"/>
          <w:shd w:val="clear" w:color="auto" w:fill="FFFFFF"/>
        </w:rPr>
        <w:t xml:space="preserve"> Rupiah </w:t>
      </w:r>
      <w:proofErr w:type="spellStart"/>
      <w:r w:rsidRPr="00900D9C">
        <w:rPr>
          <w:rFonts w:ascii="Times New Roman" w:hAnsi="Times New Roman" w:cs="Times New Roman"/>
          <w:iCs/>
          <w:color w:val="000000"/>
          <w:sz w:val="24"/>
          <w:szCs w:val="24"/>
          <w:shd w:val="clear" w:color="auto" w:fill="FFFFFF"/>
        </w:rPr>
        <w:t>Tahun</w:t>
      </w:r>
      <w:proofErr w:type="spellEnd"/>
      <w:r w:rsidRPr="00900D9C">
        <w:rPr>
          <w:rFonts w:ascii="Times New Roman" w:hAnsi="Times New Roman" w:cs="Times New Roman"/>
          <w:iCs/>
          <w:color w:val="000000"/>
          <w:sz w:val="24"/>
          <w:szCs w:val="24"/>
          <w:shd w:val="clear" w:color="auto" w:fill="FFFFFF"/>
        </w:rPr>
        <w:t xml:space="preserve"> 2015</w:t>
      </w:r>
      <w:r w:rsidRPr="00900D9C">
        <w:rPr>
          <w:rFonts w:ascii="Times New Roman" w:hAnsi="Times New Roman" w:cs="Times New Roman"/>
          <w:color w:val="000000"/>
          <w:sz w:val="24"/>
          <w:szCs w:val="24"/>
          <w:shd w:val="clear" w:color="auto" w:fill="FFFFFF"/>
        </w:rPr>
        <w:t xml:space="preserve">. </w:t>
      </w:r>
      <w:r w:rsidRPr="00900D9C">
        <w:rPr>
          <w:rFonts w:ascii="Times New Roman" w:hAnsi="Times New Roman" w:cs="Times New Roman"/>
          <w:i/>
          <w:color w:val="000000"/>
          <w:sz w:val="24"/>
          <w:szCs w:val="24"/>
          <w:shd w:val="clear" w:color="auto" w:fill="FFFFFF"/>
        </w:rPr>
        <w:t>Undergraduate</w:t>
      </w:r>
      <w:r w:rsidRPr="00900D9C">
        <w:rPr>
          <w:rFonts w:ascii="Times New Roman" w:hAnsi="Times New Roman" w:cs="Times New Roman"/>
          <w:color w:val="000000"/>
          <w:sz w:val="24"/>
          <w:szCs w:val="24"/>
          <w:shd w:val="clear" w:color="auto" w:fill="FFFFFF"/>
        </w:rPr>
        <w:t xml:space="preserve">. </w:t>
      </w:r>
      <w:proofErr w:type="spellStart"/>
      <w:r w:rsidRPr="00900D9C">
        <w:rPr>
          <w:rFonts w:ascii="Times New Roman" w:hAnsi="Times New Roman" w:cs="Times New Roman"/>
          <w:color w:val="000000"/>
          <w:sz w:val="24"/>
          <w:szCs w:val="24"/>
          <w:shd w:val="clear" w:color="auto" w:fill="FFFFFF"/>
        </w:rPr>
        <w:t>Universitas</w:t>
      </w:r>
      <w:proofErr w:type="spellEnd"/>
      <w:r w:rsidRPr="00900D9C">
        <w:rPr>
          <w:rFonts w:ascii="Times New Roman" w:hAnsi="Times New Roman" w:cs="Times New Roman"/>
          <w:color w:val="000000"/>
          <w:sz w:val="24"/>
          <w:szCs w:val="24"/>
          <w:shd w:val="clear" w:color="auto" w:fill="FFFFFF"/>
        </w:rPr>
        <w:t xml:space="preserve"> </w:t>
      </w:r>
      <w:proofErr w:type="spellStart"/>
      <w:r w:rsidRPr="00900D9C">
        <w:rPr>
          <w:rFonts w:ascii="Times New Roman" w:hAnsi="Times New Roman" w:cs="Times New Roman"/>
          <w:color w:val="000000"/>
          <w:sz w:val="24"/>
          <w:szCs w:val="24"/>
          <w:shd w:val="clear" w:color="auto" w:fill="FFFFFF"/>
        </w:rPr>
        <w:t>Brawijaya</w:t>
      </w:r>
      <w:proofErr w:type="spellEnd"/>
      <w:r w:rsidRPr="00900D9C">
        <w:rPr>
          <w:rFonts w:ascii="Times New Roman" w:hAnsi="Times New Roman" w:cs="Times New Roman"/>
          <w:color w:val="000000"/>
          <w:sz w:val="24"/>
          <w:szCs w:val="24"/>
          <w:shd w:val="clear" w:color="auto" w:fill="FFFFFF"/>
        </w:rPr>
        <w:t>.</w:t>
      </w:r>
    </w:p>
    <w:p w:rsidR="0096239D" w:rsidRPr="00900D9C" w:rsidRDefault="0096239D" w:rsidP="0096239D">
      <w:pPr>
        <w:ind w:left="567" w:hanging="709"/>
        <w:jc w:val="both"/>
        <w:rPr>
          <w:rFonts w:ascii="Times New Roman" w:hAnsi="Times New Roman" w:cs="Times New Roman"/>
          <w:color w:val="000000"/>
          <w:sz w:val="24"/>
          <w:szCs w:val="24"/>
          <w:shd w:val="clear" w:color="auto" w:fill="FFFFFF"/>
        </w:rPr>
      </w:pPr>
      <w:proofErr w:type="spellStart"/>
      <w:r w:rsidRPr="00900D9C">
        <w:rPr>
          <w:rFonts w:ascii="Times New Roman" w:hAnsi="Times New Roman" w:cs="Times New Roman"/>
          <w:color w:val="000000"/>
          <w:sz w:val="24"/>
          <w:szCs w:val="24"/>
          <w:shd w:val="clear" w:color="auto" w:fill="FFFFFF"/>
        </w:rPr>
        <w:t>Akerlof</w:t>
      </w:r>
      <w:proofErr w:type="spellEnd"/>
      <w:r w:rsidRPr="00900D9C">
        <w:rPr>
          <w:rFonts w:ascii="Times New Roman" w:hAnsi="Times New Roman" w:cs="Times New Roman"/>
          <w:color w:val="000000"/>
          <w:sz w:val="24"/>
          <w:szCs w:val="24"/>
          <w:shd w:val="clear" w:color="auto" w:fill="FFFFFF"/>
        </w:rPr>
        <w:t xml:space="preserve">, G. (1970). </w:t>
      </w:r>
      <w:r w:rsidRPr="00900D9C">
        <w:rPr>
          <w:rFonts w:ascii="Times New Roman" w:hAnsi="Times New Roman" w:cs="Times New Roman"/>
          <w:i/>
          <w:color w:val="000000"/>
          <w:sz w:val="24"/>
          <w:szCs w:val="24"/>
          <w:shd w:val="clear" w:color="auto" w:fill="FFFFFF"/>
        </w:rPr>
        <w:t>The Market for "Lemons": Quality Uncertainty and the Market Mechanism</w:t>
      </w:r>
      <w:r w:rsidRPr="00900D9C">
        <w:rPr>
          <w:rFonts w:ascii="Times New Roman" w:hAnsi="Times New Roman" w:cs="Times New Roman"/>
          <w:color w:val="000000"/>
          <w:sz w:val="24"/>
          <w:szCs w:val="24"/>
          <w:shd w:val="clear" w:color="auto" w:fill="FFFFFF"/>
        </w:rPr>
        <w:t>. </w:t>
      </w:r>
      <w:r w:rsidRPr="00900D9C">
        <w:rPr>
          <w:rFonts w:ascii="Times New Roman" w:hAnsi="Times New Roman" w:cs="Times New Roman"/>
          <w:i/>
          <w:iCs/>
          <w:color w:val="000000"/>
          <w:sz w:val="24"/>
          <w:szCs w:val="24"/>
          <w:shd w:val="clear" w:color="auto" w:fill="FFFFFF"/>
        </w:rPr>
        <w:t>The Quarterly Journal of Economics</w:t>
      </w:r>
      <w:r w:rsidRPr="00900D9C">
        <w:rPr>
          <w:rFonts w:ascii="Times New Roman" w:hAnsi="Times New Roman" w:cs="Times New Roman"/>
          <w:color w:val="000000"/>
          <w:sz w:val="24"/>
          <w:szCs w:val="24"/>
          <w:shd w:val="clear" w:color="auto" w:fill="FFFFFF"/>
        </w:rPr>
        <w:t>, 84(3), p.488.</w:t>
      </w:r>
    </w:p>
    <w:p w:rsidR="0096239D" w:rsidRPr="00900D9C" w:rsidRDefault="0096239D" w:rsidP="0096239D">
      <w:pPr>
        <w:ind w:left="567" w:hanging="709"/>
        <w:jc w:val="both"/>
        <w:rPr>
          <w:rFonts w:ascii="Times New Roman" w:hAnsi="Times New Roman" w:cs="Times New Roman"/>
          <w:color w:val="000000"/>
          <w:sz w:val="24"/>
          <w:szCs w:val="24"/>
          <w:shd w:val="clear" w:color="auto" w:fill="FFFFFF"/>
        </w:rPr>
      </w:pPr>
      <w:r w:rsidRPr="00900D9C">
        <w:rPr>
          <w:rFonts w:ascii="Times New Roman" w:hAnsi="Times New Roman" w:cs="Times New Roman"/>
          <w:color w:val="000000"/>
          <w:sz w:val="24"/>
          <w:szCs w:val="24"/>
          <w:shd w:val="clear" w:color="auto" w:fill="FFFFFF"/>
        </w:rPr>
        <w:t xml:space="preserve">Badan Pusat </w:t>
      </w:r>
      <w:proofErr w:type="spellStart"/>
      <w:r w:rsidRPr="00900D9C">
        <w:rPr>
          <w:rFonts w:ascii="Times New Roman" w:hAnsi="Times New Roman" w:cs="Times New Roman"/>
          <w:color w:val="000000"/>
          <w:sz w:val="24"/>
          <w:szCs w:val="24"/>
          <w:shd w:val="clear" w:color="auto" w:fill="FFFFFF"/>
        </w:rPr>
        <w:t>Statistik</w:t>
      </w:r>
      <w:proofErr w:type="spellEnd"/>
      <w:r w:rsidRPr="00900D9C">
        <w:rPr>
          <w:rFonts w:ascii="Times New Roman" w:hAnsi="Times New Roman" w:cs="Times New Roman"/>
          <w:color w:val="000000"/>
          <w:sz w:val="24"/>
          <w:szCs w:val="24"/>
          <w:shd w:val="clear" w:color="auto" w:fill="FFFFFF"/>
        </w:rPr>
        <w:t xml:space="preserve"> (2019). </w:t>
      </w:r>
      <w:proofErr w:type="spellStart"/>
      <w:r w:rsidRPr="00900D9C">
        <w:rPr>
          <w:rFonts w:ascii="Times New Roman" w:hAnsi="Times New Roman" w:cs="Times New Roman"/>
          <w:iCs/>
          <w:color w:val="000000"/>
          <w:sz w:val="24"/>
          <w:szCs w:val="24"/>
          <w:shd w:val="clear" w:color="auto" w:fill="FFFFFF"/>
        </w:rPr>
        <w:t>Statistik</w:t>
      </w:r>
      <w:proofErr w:type="spellEnd"/>
      <w:r w:rsidRPr="00900D9C">
        <w:rPr>
          <w:rFonts w:ascii="Times New Roman" w:hAnsi="Times New Roman" w:cs="Times New Roman"/>
          <w:color w:val="000000"/>
          <w:sz w:val="24"/>
          <w:szCs w:val="24"/>
          <w:shd w:val="clear" w:color="auto" w:fill="FFFFFF"/>
        </w:rPr>
        <w:t>. [</w:t>
      </w:r>
      <w:r w:rsidRPr="00900D9C">
        <w:rPr>
          <w:rFonts w:ascii="Times New Roman" w:hAnsi="Times New Roman" w:cs="Times New Roman"/>
          <w:i/>
          <w:color w:val="000000"/>
          <w:sz w:val="24"/>
          <w:szCs w:val="24"/>
          <w:shd w:val="clear" w:color="auto" w:fill="FFFFFF"/>
        </w:rPr>
        <w:t>online</w:t>
      </w:r>
      <w:r w:rsidRPr="00900D9C">
        <w:rPr>
          <w:rFonts w:ascii="Times New Roman" w:hAnsi="Times New Roman" w:cs="Times New Roman"/>
          <w:color w:val="000000"/>
          <w:sz w:val="24"/>
          <w:szCs w:val="24"/>
          <w:shd w:val="clear" w:color="auto" w:fill="FFFFFF"/>
        </w:rPr>
        <w:t xml:space="preserve">] Badan Pusat </w:t>
      </w:r>
      <w:proofErr w:type="spellStart"/>
      <w:r w:rsidRPr="00900D9C">
        <w:rPr>
          <w:rFonts w:ascii="Times New Roman" w:hAnsi="Times New Roman" w:cs="Times New Roman"/>
          <w:color w:val="000000"/>
          <w:sz w:val="24"/>
          <w:szCs w:val="24"/>
          <w:shd w:val="clear" w:color="auto" w:fill="FFFFFF"/>
        </w:rPr>
        <w:t>Statistik</w:t>
      </w:r>
      <w:proofErr w:type="spellEnd"/>
      <w:r w:rsidRPr="00900D9C">
        <w:rPr>
          <w:rFonts w:ascii="Times New Roman" w:hAnsi="Times New Roman" w:cs="Times New Roman"/>
          <w:color w:val="000000"/>
          <w:sz w:val="24"/>
          <w:szCs w:val="24"/>
          <w:shd w:val="clear" w:color="auto" w:fill="FFFFFF"/>
        </w:rPr>
        <w:t xml:space="preserve">. </w:t>
      </w:r>
      <w:r w:rsidRPr="00900D9C">
        <w:rPr>
          <w:rFonts w:ascii="Times New Roman" w:hAnsi="Times New Roman" w:cs="Times New Roman"/>
          <w:i/>
          <w:color w:val="000000"/>
          <w:sz w:val="24"/>
          <w:szCs w:val="24"/>
          <w:shd w:val="clear" w:color="auto" w:fill="FFFFFF"/>
        </w:rPr>
        <w:t>Available at</w:t>
      </w:r>
      <w:r w:rsidRPr="00900D9C">
        <w:rPr>
          <w:rFonts w:ascii="Times New Roman" w:hAnsi="Times New Roman" w:cs="Times New Roman"/>
          <w:color w:val="000000"/>
          <w:sz w:val="24"/>
          <w:szCs w:val="24"/>
          <w:shd w:val="clear" w:color="auto" w:fill="FFFFFF"/>
        </w:rPr>
        <w:t>: https://www.bps.go.id/publikasi.html [</w:t>
      </w:r>
      <w:r w:rsidRPr="00900D9C">
        <w:rPr>
          <w:rFonts w:ascii="Times New Roman" w:hAnsi="Times New Roman" w:cs="Times New Roman"/>
          <w:i/>
          <w:color w:val="000000"/>
          <w:sz w:val="24"/>
          <w:szCs w:val="24"/>
          <w:shd w:val="clear" w:color="auto" w:fill="FFFFFF"/>
        </w:rPr>
        <w:t>Accessed 15 May 2019</w:t>
      </w:r>
      <w:r w:rsidRPr="00900D9C">
        <w:rPr>
          <w:rFonts w:ascii="Times New Roman" w:hAnsi="Times New Roman" w:cs="Times New Roman"/>
          <w:color w:val="000000"/>
          <w:sz w:val="24"/>
          <w:szCs w:val="24"/>
          <w:shd w:val="clear" w:color="auto" w:fill="FFFFFF"/>
        </w:rPr>
        <w:t>].</w:t>
      </w:r>
    </w:p>
    <w:p w:rsidR="0096239D" w:rsidRPr="00900D9C" w:rsidRDefault="0096239D" w:rsidP="0096239D">
      <w:pPr>
        <w:ind w:left="567" w:hanging="709"/>
        <w:jc w:val="both"/>
        <w:rPr>
          <w:rFonts w:ascii="Times New Roman" w:hAnsi="Times New Roman" w:cs="Times New Roman"/>
          <w:color w:val="000000"/>
          <w:sz w:val="24"/>
          <w:szCs w:val="24"/>
          <w:shd w:val="clear" w:color="auto" w:fill="FFFFFF"/>
        </w:rPr>
      </w:pPr>
      <w:r w:rsidRPr="00900D9C">
        <w:rPr>
          <w:rFonts w:ascii="Times New Roman" w:hAnsi="Times New Roman" w:cs="Times New Roman"/>
          <w:i/>
          <w:color w:val="000000"/>
          <w:sz w:val="24"/>
          <w:szCs w:val="24"/>
          <w:shd w:val="clear" w:color="auto" w:fill="FFFFFF"/>
        </w:rPr>
        <w:t>Be. Know. Event Studies: A Review of Issues and Methodology</w:t>
      </w:r>
      <w:r w:rsidRPr="00900D9C">
        <w:rPr>
          <w:rFonts w:ascii="Times New Roman" w:hAnsi="Times New Roman" w:cs="Times New Roman"/>
          <w:color w:val="000000"/>
          <w:sz w:val="24"/>
          <w:szCs w:val="24"/>
          <w:shd w:val="clear" w:color="auto" w:fill="FFFFFF"/>
        </w:rPr>
        <w:t>. (1989). </w:t>
      </w:r>
      <w:r w:rsidRPr="00900D9C">
        <w:rPr>
          <w:rFonts w:ascii="Times New Roman" w:hAnsi="Times New Roman" w:cs="Times New Roman"/>
          <w:i/>
          <w:iCs/>
          <w:color w:val="000000"/>
          <w:sz w:val="24"/>
          <w:szCs w:val="24"/>
          <w:shd w:val="clear" w:color="auto" w:fill="FFFFFF"/>
        </w:rPr>
        <w:t>Quarterly Journal of Business and Economics</w:t>
      </w:r>
      <w:r w:rsidRPr="00900D9C">
        <w:rPr>
          <w:rFonts w:ascii="Times New Roman" w:hAnsi="Times New Roman" w:cs="Times New Roman"/>
          <w:color w:val="000000"/>
          <w:sz w:val="24"/>
          <w:szCs w:val="24"/>
          <w:shd w:val="clear" w:color="auto" w:fill="FFFFFF"/>
        </w:rPr>
        <w:t>, [</w:t>
      </w:r>
      <w:r w:rsidRPr="00900D9C">
        <w:rPr>
          <w:rFonts w:ascii="Times New Roman" w:hAnsi="Times New Roman" w:cs="Times New Roman"/>
          <w:i/>
          <w:color w:val="000000"/>
          <w:sz w:val="24"/>
          <w:szCs w:val="24"/>
          <w:shd w:val="clear" w:color="auto" w:fill="FFFFFF"/>
        </w:rPr>
        <w:t>online</w:t>
      </w:r>
      <w:r w:rsidRPr="00900D9C">
        <w:rPr>
          <w:rFonts w:ascii="Times New Roman" w:hAnsi="Times New Roman" w:cs="Times New Roman"/>
          <w:color w:val="000000"/>
          <w:sz w:val="24"/>
          <w:szCs w:val="24"/>
          <w:shd w:val="clear" w:color="auto" w:fill="FFFFFF"/>
        </w:rPr>
        <w:t xml:space="preserve">] 28(3), pp.36-66. </w:t>
      </w:r>
      <w:r w:rsidRPr="00900D9C">
        <w:rPr>
          <w:rFonts w:ascii="Times New Roman" w:hAnsi="Times New Roman" w:cs="Times New Roman"/>
          <w:i/>
          <w:color w:val="000000"/>
          <w:sz w:val="24"/>
          <w:szCs w:val="24"/>
          <w:shd w:val="clear" w:color="auto" w:fill="FFFFFF"/>
        </w:rPr>
        <w:t>Available at</w:t>
      </w:r>
      <w:r w:rsidRPr="00900D9C">
        <w:rPr>
          <w:rFonts w:ascii="Times New Roman" w:hAnsi="Times New Roman" w:cs="Times New Roman"/>
          <w:color w:val="000000"/>
          <w:sz w:val="24"/>
          <w:szCs w:val="24"/>
          <w:shd w:val="clear" w:color="auto" w:fill="FFFFFF"/>
        </w:rPr>
        <w:t>: https://www.jstor.org/stable/40472954 [</w:t>
      </w:r>
      <w:r w:rsidRPr="00900D9C">
        <w:rPr>
          <w:rFonts w:ascii="Times New Roman" w:hAnsi="Times New Roman" w:cs="Times New Roman"/>
          <w:i/>
          <w:color w:val="000000"/>
          <w:sz w:val="24"/>
          <w:szCs w:val="24"/>
          <w:shd w:val="clear" w:color="auto" w:fill="FFFFFF"/>
        </w:rPr>
        <w:t>Accessed 20 Aug. 2019</w:t>
      </w:r>
      <w:r w:rsidRPr="00900D9C">
        <w:rPr>
          <w:rFonts w:ascii="Times New Roman" w:hAnsi="Times New Roman" w:cs="Times New Roman"/>
          <w:color w:val="000000"/>
          <w:sz w:val="24"/>
          <w:szCs w:val="24"/>
          <w:shd w:val="clear" w:color="auto" w:fill="FFFFFF"/>
        </w:rPr>
        <w:t>].</w:t>
      </w:r>
    </w:p>
    <w:p w:rsidR="0096239D" w:rsidRPr="00900D9C" w:rsidRDefault="0096239D" w:rsidP="0096239D">
      <w:pPr>
        <w:ind w:left="567" w:hanging="709"/>
        <w:jc w:val="both"/>
        <w:rPr>
          <w:rFonts w:ascii="Times New Roman" w:hAnsi="Times New Roman" w:cs="Times New Roman"/>
          <w:color w:val="000000"/>
          <w:sz w:val="24"/>
          <w:szCs w:val="24"/>
          <w:shd w:val="clear" w:color="auto" w:fill="FFFFFF"/>
        </w:rPr>
      </w:pPr>
      <w:proofErr w:type="spellStart"/>
      <w:r w:rsidRPr="00900D9C">
        <w:rPr>
          <w:rFonts w:ascii="Times New Roman" w:hAnsi="Times New Roman" w:cs="Times New Roman"/>
          <w:color w:val="000000"/>
          <w:sz w:val="24"/>
          <w:szCs w:val="24"/>
          <w:shd w:val="clear" w:color="auto" w:fill="FFFFFF"/>
        </w:rPr>
        <w:t>Cahyono</w:t>
      </w:r>
      <w:proofErr w:type="spellEnd"/>
      <w:r w:rsidRPr="00900D9C">
        <w:rPr>
          <w:rFonts w:ascii="Times New Roman" w:hAnsi="Times New Roman" w:cs="Times New Roman"/>
          <w:color w:val="000000"/>
          <w:sz w:val="24"/>
          <w:szCs w:val="24"/>
          <w:shd w:val="clear" w:color="auto" w:fill="FFFFFF"/>
        </w:rPr>
        <w:t>, E. (2018). </w:t>
      </w:r>
      <w:proofErr w:type="spellStart"/>
      <w:r w:rsidRPr="00900D9C">
        <w:rPr>
          <w:rFonts w:ascii="Times New Roman" w:hAnsi="Times New Roman" w:cs="Times New Roman"/>
          <w:iCs/>
          <w:color w:val="000000"/>
          <w:sz w:val="24"/>
          <w:szCs w:val="24"/>
          <w:shd w:val="clear" w:color="auto" w:fill="FFFFFF"/>
        </w:rPr>
        <w:t>Reaksi</w:t>
      </w:r>
      <w:proofErr w:type="spellEnd"/>
      <w:r w:rsidRPr="00900D9C">
        <w:rPr>
          <w:rFonts w:ascii="Times New Roman" w:hAnsi="Times New Roman" w:cs="Times New Roman"/>
          <w:iCs/>
          <w:color w:val="000000"/>
          <w:sz w:val="24"/>
          <w:szCs w:val="24"/>
          <w:shd w:val="clear" w:color="auto" w:fill="FFFFFF"/>
        </w:rPr>
        <w:t xml:space="preserve"> Investor </w:t>
      </w:r>
      <w:proofErr w:type="spellStart"/>
      <w:r w:rsidRPr="00900D9C">
        <w:rPr>
          <w:rFonts w:ascii="Times New Roman" w:hAnsi="Times New Roman" w:cs="Times New Roman"/>
          <w:iCs/>
          <w:color w:val="000000"/>
          <w:sz w:val="24"/>
          <w:szCs w:val="24"/>
          <w:shd w:val="clear" w:color="auto" w:fill="FFFFFF"/>
        </w:rPr>
        <w:t>dalam</w:t>
      </w:r>
      <w:proofErr w:type="spellEnd"/>
      <w:r w:rsidRPr="00900D9C">
        <w:rPr>
          <w:rFonts w:ascii="Times New Roman" w:hAnsi="Times New Roman" w:cs="Times New Roman"/>
          <w:iCs/>
          <w:color w:val="000000"/>
          <w:sz w:val="24"/>
          <w:szCs w:val="24"/>
          <w:shd w:val="clear" w:color="auto" w:fill="FFFFFF"/>
        </w:rPr>
        <w:t xml:space="preserve"> Pasar Modal </w:t>
      </w:r>
      <w:proofErr w:type="spellStart"/>
      <w:r w:rsidRPr="00900D9C">
        <w:rPr>
          <w:rFonts w:ascii="Times New Roman" w:hAnsi="Times New Roman" w:cs="Times New Roman"/>
          <w:iCs/>
          <w:color w:val="000000"/>
          <w:sz w:val="24"/>
          <w:szCs w:val="24"/>
          <w:shd w:val="clear" w:color="auto" w:fill="FFFFFF"/>
        </w:rPr>
        <w:t>terhadap</w:t>
      </w:r>
      <w:proofErr w:type="spellEnd"/>
      <w:r w:rsidRPr="00900D9C">
        <w:rPr>
          <w:rFonts w:ascii="Times New Roman" w:hAnsi="Times New Roman" w:cs="Times New Roman"/>
          <w:iCs/>
          <w:color w:val="000000"/>
          <w:sz w:val="24"/>
          <w:szCs w:val="24"/>
          <w:shd w:val="clear" w:color="auto" w:fill="FFFFFF"/>
        </w:rPr>
        <w:t xml:space="preserve"> </w:t>
      </w:r>
      <w:proofErr w:type="spellStart"/>
      <w:r w:rsidRPr="00900D9C">
        <w:rPr>
          <w:rFonts w:ascii="Times New Roman" w:hAnsi="Times New Roman" w:cs="Times New Roman"/>
          <w:iCs/>
          <w:color w:val="000000"/>
          <w:sz w:val="24"/>
          <w:szCs w:val="24"/>
          <w:shd w:val="clear" w:color="auto" w:fill="FFFFFF"/>
        </w:rPr>
        <w:t>Pengesahan</w:t>
      </w:r>
      <w:proofErr w:type="spellEnd"/>
      <w:r w:rsidRPr="00900D9C">
        <w:rPr>
          <w:rFonts w:ascii="Times New Roman" w:hAnsi="Times New Roman" w:cs="Times New Roman"/>
          <w:iCs/>
          <w:color w:val="000000"/>
          <w:sz w:val="24"/>
          <w:szCs w:val="24"/>
          <w:shd w:val="clear" w:color="auto" w:fill="FFFFFF"/>
        </w:rPr>
        <w:t xml:space="preserve"> </w:t>
      </w:r>
      <w:proofErr w:type="spellStart"/>
      <w:r w:rsidRPr="00900D9C">
        <w:rPr>
          <w:rFonts w:ascii="Times New Roman" w:hAnsi="Times New Roman" w:cs="Times New Roman"/>
          <w:iCs/>
          <w:color w:val="000000"/>
          <w:sz w:val="24"/>
          <w:szCs w:val="24"/>
          <w:shd w:val="clear" w:color="auto" w:fill="FFFFFF"/>
        </w:rPr>
        <w:t>Undang-Undang</w:t>
      </w:r>
      <w:proofErr w:type="spellEnd"/>
      <w:r w:rsidRPr="00900D9C">
        <w:rPr>
          <w:rFonts w:ascii="Times New Roman" w:hAnsi="Times New Roman" w:cs="Times New Roman"/>
          <w:iCs/>
          <w:color w:val="000000"/>
          <w:sz w:val="24"/>
          <w:szCs w:val="24"/>
          <w:shd w:val="clear" w:color="auto" w:fill="FFFFFF"/>
        </w:rPr>
        <w:t xml:space="preserve"> </w:t>
      </w:r>
      <w:proofErr w:type="spellStart"/>
      <w:r w:rsidRPr="00900D9C">
        <w:rPr>
          <w:rFonts w:ascii="Times New Roman" w:hAnsi="Times New Roman" w:cs="Times New Roman"/>
          <w:iCs/>
          <w:color w:val="000000"/>
          <w:sz w:val="24"/>
          <w:szCs w:val="24"/>
          <w:shd w:val="clear" w:color="auto" w:fill="FFFFFF"/>
        </w:rPr>
        <w:t>Pengampunan</w:t>
      </w:r>
      <w:proofErr w:type="spellEnd"/>
      <w:r w:rsidRPr="00900D9C">
        <w:rPr>
          <w:rFonts w:ascii="Times New Roman" w:hAnsi="Times New Roman" w:cs="Times New Roman"/>
          <w:iCs/>
          <w:color w:val="000000"/>
          <w:sz w:val="24"/>
          <w:szCs w:val="24"/>
          <w:shd w:val="clear" w:color="auto" w:fill="FFFFFF"/>
        </w:rPr>
        <w:t xml:space="preserve"> </w:t>
      </w:r>
      <w:proofErr w:type="spellStart"/>
      <w:r w:rsidRPr="00900D9C">
        <w:rPr>
          <w:rFonts w:ascii="Times New Roman" w:hAnsi="Times New Roman" w:cs="Times New Roman"/>
          <w:iCs/>
          <w:color w:val="000000"/>
          <w:sz w:val="24"/>
          <w:szCs w:val="24"/>
          <w:shd w:val="clear" w:color="auto" w:fill="FFFFFF"/>
        </w:rPr>
        <w:t>Pajak</w:t>
      </w:r>
      <w:proofErr w:type="spellEnd"/>
      <w:r w:rsidRPr="00900D9C">
        <w:rPr>
          <w:rFonts w:ascii="Times New Roman" w:hAnsi="Times New Roman" w:cs="Times New Roman"/>
          <w:iCs/>
          <w:color w:val="000000"/>
          <w:sz w:val="24"/>
          <w:szCs w:val="24"/>
          <w:shd w:val="clear" w:color="auto" w:fill="FFFFFF"/>
        </w:rPr>
        <w:t xml:space="preserve"> (</w:t>
      </w:r>
      <w:proofErr w:type="spellStart"/>
      <w:r w:rsidRPr="00900D9C">
        <w:rPr>
          <w:rFonts w:ascii="Times New Roman" w:hAnsi="Times New Roman" w:cs="Times New Roman"/>
          <w:iCs/>
          <w:color w:val="000000"/>
          <w:sz w:val="24"/>
          <w:szCs w:val="24"/>
          <w:shd w:val="clear" w:color="auto" w:fill="FFFFFF"/>
        </w:rPr>
        <w:t>Studi</w:t>
      </w:r>
      <w:proofErr w:type="spellEnd"/>
      <w:r w:rsidRPr="00900D9C">
        <w:rPr>
          <w:rFonts w:ascii="Times New Roman" w:hAnsi="Times New Roman" w:cs="Times New Roman"/>
          <w:iCs/>
          <w:color w:val="000000"/>
          <w:sz w:val="24"/>
          <w:szCs w:val="24"/>
          <w:shd w:val="clear" w:color="auto" w:fill="FFFFFF"/>
        </w:rPr>
        <w:t xml:space="preserve"> </w:t>
      </w:r>
      <w:proofErr w:type="spellStart"/>
      <w:r w:rsidRPr="00900D9C">
        <w:rPr>
          <w:rFonts w:ascii="Times New Roman" w:hAnsi="Times New Roman" w:cs="Times New Roman"/>
          <w:iCs/>
          <w:color w:val="000000"/>
          <w:sz w:val="24"/>
          <w:szCs w:val="24"/>
          <w:shd w:val="clear" w:color="auto" w:fill="FFFFFF"/>
        </w:rPr>
        <w:t>Peristiwa</w:t>
      </w:r>
      <w:proofErr w:type="spellEnd"/>
      <w:r w:rsidRPr="00900D9C">
        <w:rPr>
          <w:rFonts w:ascii="Times New Roman" w:hAnsi="Times New Roman" w:cs="Times New Roman"/>
          <w:iCs/>
          <w:color w:val="000000"/>
          <w:sz w:val="24"/>
          <w:szCs w:val="24"/>
          <w:shd w:val="clear" w:color="auto" w:fill="FFFFFF"/>
        </w:rPr>
        <w:t xml:space="preserve"> pada Perusahaan </w:t>
      </w:r>
      <w:proofErr w:type="spellStart"/>
      <w:r w:rsidRPr="00900D9C">
        <w:rPr>
          <w:rFonts w:ascii="Times New Roman" w:hAnsi="Times New Roman" w:cs="Times New Roman"/>
          <w:iCs/>
          <w:color w:val="000000"/>
          <w:sz w:val="24"/>
          <w:szCs w:val="24"/>
          <w:shd w:val="clear" w:color="auto" w:fill="FFFFFF"/>
        </w:rPr>
        <w:t>Sektor</w:t>
      </w:r>
      <w:proofErr w:type="spellEnd"/>
      <w:r w:rsidRPr="00900D9C">
        <w:rPr>
          <w:rFonts w:ascii="Times New Roman" w:hAnsi="Times New Roman" w:cs="Times New Roman"/>
          <w:iCs/>
          <w:color w:val="000000"/>
          <w:sz w:val="24"/>
          <w:szCs w:val="24"/>
          <w:shd w:val="clear" w:color="auto" w:fill="FFFFFF"/>
        </w:rPr>
        <w:t xml:space="preserve"> </w:t>
      </w:r>
      <w:proofErr w:type="spellStart"/>
      <w:r w:rsidRPr="00900D9C">
        <w:rPr>
          <w:rFonts w:ascii="Times New Roman" w:hAnsi="Times New Roman" w:cs="Times New Roman"/>
          <w:iCs/>
          <w:color w:val="000000"/>
          <w:sz w:val="24"/>
          <w:szCs w:val="24"/>
          <w:shd w:val="clear" w:color="auto" w:fill="FFFFFF"/>
        </w:rPr>
        <w:t>Keuangan</w:t>
      </w:r>
      <w:proofErr w:type="spellEnd"/>
      <w:r w:rsidRPr="00900D9C">
        <w:rPr>
          <w:rFonts w:ascii="Times New Roman" w:hAnsi="Times New Roman" w:cs="Times New Roman"/>
          <w:iCs/>
          <w:color w:val="000000"/>
          <w:sz w:val="24"/>
          <w:szCs w:val="24"/>
          <w:shd w:val="clear" w:color="auto" w:fill="FFFFFF"/>
        </w:rPr>
        <w:t xml:space="preserve"> </w:t>
      </w:r>
      <w:proofErr w:type="spellStart"/>
      <w:r w:rsidRPr="00900D9C">
        <w:rPr>
          <w:rFonts w:ascii="Times New Roman" w:hAnsi="Times New Roman" w:cs="Times New Roman"/>
          <w:iCs/>
          <w:color w:val="000000"/>
          <w:sz w:val="24"/>
          <w:szCs w:val="24"/>
          <w:shd w:val="clear" w:color="auto" w:fill="FFFFFF"/>
        </w:rPr>
        <w:t>Subsektor</w:t>
      </w:r>
      <w:proofErr w:type="spellEnd"/>
      <w:r w:rsidRPr="00900D9C">
        <w:rPr>
          <w:rFonts w:ascii="Times New Roman" w:hAnsi="Times New Roman" w:cs="Times New Roman"/>
          <w:iCs/>
          <w:color w:val="000000"/>
          <w:sz w:val="24"/>
          <w:szCs w:val="24"/>
          <w:shd w:val="clear" w:color="auto" w:fill="FFFFFF"/>
        </w:rPr>
        <w:t xml:space="preserve"> </w:t>
      </w:r>
      <w:proofErr w:type="spellStart"/>
      <w:r w:rsidRPr="00900D9C">
        <w:rPr>
          <w:rFonts w:ascii="Times New Roman" w:hAnsi="Times New Roman" w:cs="Times New Roman"/>
          <w:iCs/>
          <w:color w:val="000000"/>
          <w:sz w:val="24"/>
          <w:szCs w:val="24"/>
          <w:shd w:val="clear" w:color="auto" w:fill="FFFFFF"/>
        </w:rPr>
        <w:t>Perbankan</w:t>
      </w:r>
      <w:proofErr w:type="spellEnd"/>
      <w:r w:rsidRPr="00900D9C">
        <w:rPr>
          <w:rFonts w:ascii="Times New Roman" w:hAnsi="Times New Roman" w:cs="Times New Roman"/>
          <w:iCs/>
          <w:color w:val="000000"/>
          <w:sz w:val="24"/>
          <w:szCs w:val="24"/>
          <w:shd w:val="clear" w:color="auto" w:fill="FFFFFF"/>
        </w:rPr>
        <w:t xml:space="preserve"> yang </w:t>
      </w:r>
      <w:proofErr w:type="spellStart"/>
      <w:r w:rsidRPr="00900D9C">
        <w:rPr>
          <w:rFonts w:ascii="Times New Roman" w:hAnsi="Times New Roman" w:cs="Times New Roman"/>
          <w:iCs/>
          <w:color w:val="000000"/>
          <w:sz w:val="24"/>
          <w:szCs w:val="24"/>
          <w:shd w:val="clear" w:color="auto" w:fill="FFFFFF"/>
        </w:rPr>
        <w:t>Terdaftar</w:t>
      </w:r>
      <w:proofErr w:type="spellEnd"/>
      <w:r w:rsidRPr="00900D9C">
        <w:rPr>
          <w:rFonts w:ascii="Times New Roman" w:hAnsi="Times New Roman" w:cs="Times New Roman"/>
          <w:iCs/>
          <w:color w:val="000000"/>
          <w:sz w:val="24"/>
          <w:szCs w:val="24"/>
          <w:shd w:val="clear" w:color="auto" w:fill="FFFFFF"/>
        </w:rPr>
        <w:t xml:space="preserve"> di Bursa </w:t>
      </w:r>
      <w:proofErr w:type="spellStart"/>
      <w:r w:rsidRPr="00900D9C">
        <w:rPr>
          <w:rFonts w:ascii="Times New Roman" w:hAnsi="Times New Roman" w:cs="Times New Roman"/>
          <w:iCs/>
          <w:color w:val="000000"/>
          <w:sz w:val="24"/>
          <w:szCs w:val="24"/>
          <w:shd w:val="clear" w:color="auto" w:fill="FFFFFF"/>
        </w:rPr>
        <w:t>Efek</w:t>
      </w:r>
      <w:proofErr w:type="spellEnd"/>
      <w:r w:rsidRPr="00900D9C">
        <w:rPr>
          <w:rFonts w:ascii="Times New Roman" w:hAnsi="Times New Roman" w:cs="Times New Roman"/>
          <w:iCs/>
          <w:color w:val="000000"/>
          <w:sz w:val="24"/>
          <w:szCs w:val="24"/>
          <w:shd w:val="clear" w:color="auto" w:fill="FFFFFF"/>
        </w:rPr>
        <w:t xml:space="preserve"> Indonesia)</w:t>
      </w:r>
      <w:r w:rsidRPr="00900D9C">
        <w:rPr>
          <w:rFonts w:ascii="Times New Roman" w:hAnsi="Times New Roman" w:cs="Times New Roman"/>
          <w:color w:val="000000"/>
          <w:sz w:val="24"/>
          <w:szCs w:val="24"/>
          <w:shd w:val="clear" w:color="auto" w:fill="FFFFFF"/>
        </w:rPr>
        <w:t xml:space="preserve">. </w:t>
      </w:r>
      <w:r w:rsidRPr="00900D9C">
        <w:rPr>
          <w:rFonts w:ascii="Times New Roman" w:hAnsi="Times New Roman" w:cs="Times New Roman"/>
          <w:i/>
          <w:color w:val="000000"/>
          <w:sz w:val="24"/>
          <w:szCs w:val="24"/>
          <w:shd w:val="clear" w:color="auto" w:fill="FFFFFF"/>
        </w:rPr>
        <w:t>Undergraduate</w:t>
      </w:r>
      <w:r w:rsidRPr="00900D9C">
        <w:rPr>
          <w:rFonts w:ascii="Times New Roman" w:hAnsi="Times New Roman" w:cs="Times New Roman"/>
          <w:color w:val="000000"/>
          <w:sz w:val="24"/>
          <w:szCs w:val="24"/>
          <w:shd w:val="clear" w:color="auto" w:fill="FFFFFF"/>
        </w:rPr>
        <w:t xml:space="preserve">. </w:t>
      </w:r>
      <w:proofErr w:type="spellStart"/>
      <w:r w:rsidRPr="00900D9C">
        <w:rPr>
          <w:rFonts w:ascii="Times New Roman" w:hAnsi="Times New Roman" w:cs="Times New Roman"/>
          <w:color w:val="000000"/>
          <w:sz w:val="24"/>
          <w:szCs w:val="24"/>
          <w:shd w:val="clear" w:color="auto" w:fill="FFFFFF"/>
        </w:rPr>
        <w:t>Universitas</w:t>
      </w:r>
      <w:proofErr w:type="spellEnd"/>
      <w:r w:rsidRPr="00900D9C">
        <w:rPr>
          <w:rFonts w:ascii="Times New Roman" w:hAnsi="Times New Roman" w:cs="Times New Roman"/>
          <w:color w:val="000000"/>
          <w:sz w:val="24"/>
          <w:szCs w:val="24"/>
          <w:shd w:val="clear" w:color="auto" w:fill="FFFFFF"/>
        </w:rPr>
        <w:t xml:space="preserve"> </w:t>
      </w:r>
      <w:proofErr w:type="spellStart"/>
      <w:r w:rsidRPr="00900D9C">
        <w:rPr>
          <w:rFonts w:ascii="Times New Roman" w:hAnsi="Times New Roman" w:cs="Times New Roman"/>
          <w:color w:val="000000"/>
          <w:sz w:val="24"/>
          <w:szCs w:val="24"/>
          <w:shd w:val="clear" w:color="auto" w:fill="FFFFFF"/>
        </w:rPr>
        <w:t>Brawijaya</w:t>
      </w:r>
      <w:proofErr w:type="spellEnd"/>
      <w:r w:rsidRPr="00900D9C">
        <w:rPr>
          <w:rFonts w:ascii="Times New Roman" w:hAnsi="Times New Roman" w:cs="Times New Roman"/>
          <w:color w:val="000000"/>
          <w:sz w:val="24"/>
          <w:szCs w:val="24"/>
          <w:shd w:val="clear" w:color="auto" w:fill="FFFFFF"/>
        </w:rPr>
        <w:t>.</w:t>
      </w:r>
    </w:p>
    <w:p w:rsidR="0096239D" w:rsidRPr="00900D9C" w:rsidRDefault="0096239D" w:rsidP="0096239D">
      <w:pPr>
        <w:ind w:left="567" w:hanging="709"/>
        <w:jc w:val="both"/>
        <w:rPr>
          <w:rFonts w:ascii="Times New Roman" w:hAnsi="Times New Roman" w:cs="Times New Roman"/>
          <w:color w:val="000000"/>
          <w:sz w:val="24"/>
          <w:szCs w:val="24"/>
          <w:shd w:val="clear" w:color="auto" w:fill="FFFFFF"/>
        </w:rPr>
      </w:pPr>
      <w:r w:rsidRPr="00900D9C">
        <w:rPr>
          <w:rFonts w:ascii="Times New Roman" w:hAnsi="Times New Roman" w:cs="Times New Roman"/>
          <w:color w:val="000000"/>
          <w:sz w:val="24"/>
          <w:szCs w:val="24"/>
          <w:shd w:val="clear" w:color="auto" w:fill="FFFFFF"/>
        </w:rPr>
        <w:t xml:space="preserve">Connelly, B., </w:t>
      </w:r>
      <w:proofErr w:type="spellStart"/>
      <w:r w:rsidRPr="00900D9C">
        <w:rPr>
          <w:rFonts w:ascii="Times New Roman" w:hAnsi="Times New Roman" w:cs="Times New Roman"/>
          <w:color w:val="000000"/>
          <w:sz w:val="24"/>
          <w:szCs w:val="24"/>
          <w:shd w:val="clear" w:color="auto" w:fill="FFFFFF"/>
        </w:rPr>
        <w:t>Certo</w:t>
      </w:r>
      <w:proofErr w:type="spellEnd"/>
      <w:r w:rsidRPr="00900D9C">
        <w:rPr>
          <w:rFonts w:ascii="Times New Roman" w:hAnsi="Times New Roman" w:cs="Times New Roman"/>
          <w:color w:val="000000"/>
          <w:sz w:val="24"/>
          <w:szCs w:val="24"/>
          <w:shd w:val="clear" w:color="auto" w:fill="FFFFFF"/>
        </w:rPr>
        <w:t xml:space="preserve">, S., Ireland, R., &amp; </w:t>
      </w:r>
      <w:proofErr w:type="spellStart"/>
      <w:r w:rsidRPr="00900D9C">
        <w:rPr>
          <w:rFonts w:ascii="Times New Roman" w:hAnsi="Times New Roman" w:cs="Times New Roman"/>
          <w:color w:val="000000"/>
          <w:sz w:val="24"/>
          <w:szCs w:val="24"/>
          <w:shd w:val="clear" w:color="auto" w:fill="FFFFFF"/>
        </w:rPr>
        <w:t>Reutzel</w:t>
      </w:r>
      <w:proofErr w:type="spellEnd"/>
      <w:r w:rsidRPr="00900D9C">
        <w:rPr>
          <w:rFonts w:ascii="Times New Roman" w:hAnsi="Times New Roman" w:cs="Times New Roman"/>
          <w:color w:val="000000"/>
          <w:sz w:val="24"/>
          <w:szCs w:val="24"/>
          <w:shd w:val="clear" w:color="auto" w:fill="FFFFFF"/>
        </w:rPr>
        <w:t xml:space="preserve">, C. (2011). </w:t>
      </w:r>
      <w:r w:rsidRPr="00900D9C">
        <w:rPr>
          <w:rFonts w:ascii="Times New Roman" w:hAnsi="Times New Roman" w:cs="Times New Roman"/>
          <w:i/>
          <w:color w:val="000000"/>
          <w:sz w:val="24"/>
          <w:szCs w:val="24"/>
          <w:shd w:val="clear" w:color="auto" w:fill="FFFFFF"/>
        </w:rPr>
        <w:t>Signaling theory: A review and assessment. Journal of Management</w:t>
      </w:r>
      <w:r w:rsidRPr="00900D9C">
        <w:rPr>
          <w:rFonts w:ascii="Times New Roman" w:hAnsi="Times New Roman" w:cs="Times New Roman"/>
          <w:color w:val="000000"/>
          <w:sz w:val="24"/>
          <w:szCs w:val="24"/>
          <w:shd w:val="clear" w:color="auto" w:fill="FFFFFF"/>
        </w:rPr>
        <w:t xml:space="preserve">, 37(1), 39-67. </w:t>
      </w:r>
      <w:r w:rsidRPr="00900D9C">
        <w:rPr>
          <w:rFonts w:ascii="Times New Roman" w:hAnsi="Times New Roman" w:cs="Times New Roman"/>
          <w:i/>
          <w:color w:val="000000"/>
          <w:sz w:val="24"/>
          <w:szCs w:val="24"/>
          <w:shd w:val="clear" w:color="auto" w:fill="FFFFFF"/>
        </w:rPr>
        <w:t>Available at</w:t>
      </w:r>
      <w:r w:rsidRPr="00900D9C">
        <w:rPr>
          <w:rFonts w:ascii="Times New Roman" w:hAnsi="Times New Roman" w:cs="Times New Roman"/>
          <w:color w:val="000000"/>
          <w:sz w:val="24"/>
          <w:szCs w:val="24"/>
          <w:shd w:val="clear" w:color="auto" w:fill="FFFFFF"/>
        </w:rPr>
        <w:t>: https://www.researchgate.net/publication/254121372_Signaling_Theory_A_Review_and_Assessment</w:t>
      </w:r>
    </w:p>
    <w:p w:rsidR="0096239D" w:rsidRPr="00900D9C" w:rsidRDefault="0096239D" w:rsidP="0096239D">
      <w:pPr>
        <w:ind w:left="567" w:hanging="709"/>
        <w:jc w:val="both"/>
        <w:rPr>
          <w:rFonts w:ascii="Times New Roman" w:hAnsi="Times New Roman" w:cs="Times New Roman"/>
          <w:color w:val="000000"/>
          <w:sz w:val="24"/>
          <w:szCs w:val="24"/>
          <w:shd w:val="clear" w:color="auto" w:fill="FFFFFF"/>
        </w:rPr>
      </w:pPr>
      <w:r w:rsidRPr="00900D9C">
        <w:rPr>
          <w:rFonts w:ascii="Times New Roman" w:hAnsi="Times New Roman" w:cs="Times New Roman"/>
          <w:color w:val="000000"/>
          <w:sz w:val="24"/>
          <w:szCs w:val="24"/>
          <w:shd w:val="clear" w:color="auto" w:fill="FFFFFF"/>
        </w:rPr>
        <w:t>Economy.okezone.com/. (2019). </w:t>
      </w:r>
      <w:r w:rsidRPr="00900D9C">
        <w:rPr>
          <w:rFonts w:ascii="Times New Roman" w:hAnsi="Times New Roman" w:cs="Times New Roman"/>
          <w:iCs/>
          <w:color w:val="000000"/>
          <w:sz w:val="24"/>
          <w:szCs w:val="24"/>
          <w:shd w:val="clear" w:color="auto" w:fill="FFFFFF"/>
        </w:rPr>
        <w:t xml:space="preserve">BEI: </w:t>
      </w:r>
      <w:proofErr w:type="spellStart"/>
      <w:r w:rsidRPr="00900D9C">
        <w:rPr>
          <w:rFonts w:ascii="Times New Roman" w:hAnsi="Times New Roman" w:cs="Times New Roman"/>
          <w:iCs/>
          <w:color w:val="000000"/>
          <w:sz w:val="24"/>
          <w:szCs w:val="24"/>
          <w:shd w:val="clear" w:color="auto" w:fill="FFFFFF"/>
        </w:rPr>
        <w:t>Kinerja</w:t>
      </w:r>
      <w:proofErr w:type="spellEnd"/>
      <w:r w:rsidRPr="00900D9C">
        <w:rPr>
          <w:rFonts w:ascii="Times New Roman" w:hAnsi="Times New Roman" w:cs="Times New Roman"/>
          <w:iCs/>
          <w:color w:val="000000"/>
          <w:sz w:val="24"/>
          <w:szCs w:val="24"/>
          <w:shd w:val="clear" w:color="auto" w:fill="FFFFFF"/>
        </w:rPr>
        <w:t xml:space="preserve"> IHSG </w:t>
      </w:r>
      <w:proofErr w:type="spellStart"/>
      <w:r w:rsidRPr="00900D9C">
        <w:rPr>
          <w:rFonts w:ascii="Times New Roman" w:hAnsi="Times New Roman" w:cs="Times New Roman"/>
          <w:iCs/>
          <w:color w:val="000000"/>
          <w:sz w:val="24"/>
          <w:szCs w:val="24"/>
          <w:shd w:val="clear" w:color="auto" w:fill="FFFFFF"/>
        </w:rPr>
        <w:t>Terbaik</w:t>
      </w:r>
      <w:proofErr w:type="spellEnd"/>
      <w:r w:rsidRPr="00900D9C">
        <w:rPr>
          <w:rFonts w:ascii="Times New Roman" w:hAnsi="Times New Roman" w:cs="Times New Roman"/>
          <w:iCs/>
          <w:color w:val="000000"/>
          <w:sz w:val="24"/>
          <w:szCs w:val="24"/>
          <w:shd w:val="clear" w:color="auto" w:fill="FFFFFF"/>
        </w:rPr>
        <w:t xml:space="preserve"> di </w:t>
      </w:r>
      <w:proofErr w:type="gramStart"/>
      <w:r w:rsidRPr="00900D9C">
        <w:rPr>
          <w:rFonts w:ascii="Times New Roman" w:hAnsi="Times New Roman" w:cs="Times New Roman"/>
          <w:iCs/>
          <w:color w:val="000000"/>
          <w:sz w:val="24"/>
          <w:szCs w:val="24"/>
          <w:shd w:val="clear" w:color="auto" w:fill="FFFFFF"/>
        </w:rPr>
        <w:t>ASEAN :</w:t>
      </w:r>
      <w:proofErr w:type="gramEnd"/>
      <w:r w:rsidRPr="00900D9C">
        <w:rPr>
          <w:rFonts w:ascii="Times New Roman" w:hAnsi="Times New Roman" w:cs="Times New Roman"/>
          <w:iCs/>
          <w:color w:val="000000"/>
          <w:sz w:val="24"/>
          <w:szCs w:val="24"/>
          <w:shd w:val="clear" w:color="auto" w:fill="FFFFFF"/>
        </w:rPr>
        <w:t xml:space="preserve"> </w:t>
      </w:r>
      <w:proofErr w:type="spellStart"/>
      <w:r w:rsidRPr="00900D9C">
        <w:rPr>
          <w:rFonts w:ascii="Times New Roman" w:hAnsi="Times New Roman" w:cs="Times New Roman"/>
          <w:iCs/>
          <w:color w:val="000000"/>
          <w:sz w:val="24"/>
          <w:szCs w:val="24"/>
          <w:shd w:val="clear" w:color="auto" w:fill="FFFFFF"/>
        </w:rPr>
        <w:t>Okezone</w:t>
      </w:r>
      <w:proofErr w:type="spellEnd"/>
      <w:r w:rsidRPr="00900D9C">
        <w:rPr>
          <w:rFonts w:ascii="Times New Roman" w:hAnsi="Times New Roman" w:cs="Times New Roman"/>
          <w:iCs/>
          <w:color w:val="000000"/>
          <w:sz w:val="24"/>
          <w:szCs w:val="24"/>
          <w:shd w:val="clear" w:color="auto" w:fill="FFFFFF"/>
        </w:rPr>
        <w:t xml:space="preserve"> Economy</w:t>
      </w:r>
      <w:r w:rsidRPr="00900D9C">
        <w:rPr>
          <w:rFonts w:ascii="Times New Roman" w:hAnsi="Times New Roman" w:cs="Times New Roman"/>
          <w:color w:val="000000"/>
          <w:sz w:val="24"/>
          <w:szCs w:val="24"/>
          <w:shd w:val="clear" w:color="auto" w:fill="FFFFFF"/>
        </w:rPr>
        <w:t>. [</w:t>
      </w:r>
      <w:r w:rsidRPr="00900D9C">
        <w:rPr>
          <w:rFonts w:ascii="Times New Roman" w:hAnsi="Times New Roman" w:cs="Times New Roman"/>
          <w:i/>
          <w:color w:val="000000"/>
          <w:sz w:val="24"/>
          <w:szCs w:val="24"/>
          <w:shd w:val="clear" w:color="auto" w:fill="FFFFFF"/>
        </w:rPr>
        <w:t>online</w:t>
      </w:r>
      <w:r w:rsidRPr="00900D9C">
        <w:rPr>
          <w:rFonts w:ascii="Times New Roman" w:hAnsi="Times New Roman" w:cs="Times New Roman"/>
          <w:color w:val="000000"/>
          <w:sz w:val="24"/>
          <w:szCs w:val="24"/>
          <w:shd w:val="clear" w:color="auto" w:fill="FFFFFF"/>
        </w:rPr>
        <w:t xml:space="preserve">] </w:t>
      </w:r>
      <w:r w:rsidRPr="00900D9C">
        <w:rPr>
          <w:rFonts w:ascii="Times New Roman" w:hAnsi="Times New Roman" w:cs="Times New Roman"/>
          <w:i/>
          <w:color w:val="000000"/>
          <w:sz w:val="24"/>
          <w:szCs w:val="24"/>
          <w:shd w:val="clear" w:color="auto" w:fill="FFFFFF"/>
        </w:rPr>
        <w:t>Available at</w:t>
      </w:r>
      <w:r w:rsidRPr="00900D9C">
        <w:rPr>
          <w:rFonts w:ascii="Times New Roman" w:hAnsi="Times New Roman" w:cs="Times New Roman"/>
          <w:color w:val="000000"/>
          <w:sz w:val="24"/>
          <w:szCs w:val="24"/>
          <w:shd w:val="clear" w:color="auto" w:fill="FFFFFF"/>
        </w:rPr>
        <w:t>: https://economy.okezone.com/read/2018/12/28/278/1997269/bei-kinerja-ihsg-terbaik-di-asean [Accessed 22 Jan. 2019].</w:t>
      </w:r>
    </w:p>
    <w:p w:rsidR="0096239D" w:rsidRPr="00900D9C" w:rsidRDefault="0096239D" w:rsidP="0096239D">
      <w:pPr>
        <w:ind w:left="567" w:hanging="709"/>
        <w:jc w:val="both"/>
        <w:rPr>
          <w:rFonts w:ascii="Times New Roman" w:hAnsi="Times New Roman" w:cs="Times New Roman"/>
          <w:color w:val="000000"/>
          <w:sz w:val="24"/>
          <w:szCs w:val="24"/>
          <w:shd w:val="clear" w:color="auto" w:fill="FFFFFF"/>
        </w:rPr>
      </w:pPr>
      <w:proofErr w:type="spellStart"/>
      <w:r w:rsidRPr="00900D9C">
        <w:rPr>
          <w:rFonts w:ascii="Times New Roman" w:hAnsi="Times New Roman" w:cs="Times New Roman"/>
          <w:color w:val="000000"/>
          <w:sz w:val="24"/>
          <w:szCs w:val="24"/>
          <w:shd w:val="clear" w:color="auto" w:fill="FFFFFF"/>
        </w:rPr>
        <w:t>Efek</w:t>
      </w:r>
      <w:proofErr w:type="spellEnd"/>
      <w:r w:rsidRPr="00900D9C">
        <w:rPr>
          <w:rFonts w:ascii="Times New Roman" w:hAnsi="Times New Roman" w:cs="Times New Roman"/>
          <w:color w:val="000000"/>
          <w:sz w:val="24"/>
          <w:szCs w:val="24"/>
          <w:shd w:val="clear" w:color="auto" w:fill="FFFFFF"/>
        </w:rPr>
        <w:t xml:space="preserve"> </w:t>
      </w:r>
      <w:proofErr w:type="spellStart"/>
      <w:r w:rsidRPr="00900D9C">
        <w:rPr>
          <w:rFonts w:ascii="Times New Roman" w:hAnsi="Times New Roman" w:cs="Times New Roman"/>
          <w:color w:val="000000"/>
          <w:sz w:val="24"/>
          <w:szCs w:val="24"/>
          <w:shd w:val="clear" w:color="auto" w:fill="FFFFFF"/>
        </w:rPr>
        <w:t>Pengumuman</w:t>
      </w:r>
      <w:proofErr w:type="spellEnd"/>
      <w:r w:rsidRPr="00900D9C">
        <w:rPr>
          <w:rFonts w:ascii="Times New Roman" w:hAnsi="Times New Roman" w:cs="Times New Roman"/>
          <w:color w:val="000000"/>
          <w:sz w:val="24"/>
          <w:szCs w:val="24"/>
          <w:shd w:val="clear" w:color="auto" w:fill="FFFFFF"/>
        </w:rPr>
        <w:t xml:space="preserve"> </w:t>
      </w:r>
      <w:proofErr w:type="spellStart"/>
      <w:r w:rsidRPr="00900D9C">
        <w:rPr>
          <w:rFonts w:ascii="Times New Roman" w:hAnsi="Times New Roman" w:cs="Times New Roman"/>
          <w:color w:val="000000"/>
          <w:sz w:val="24"/>
          <w:szCs w:val="24"/>
          <w:shd w:val="clear" w:color="auto" w:fill="FFFFFF"/>
        </w:rPr>
        <w:t>Penurunan</w:t>
      </w:r>
      <w:proofErr w:type="spellEnd"/>
      <w:r w:rsidRPr="00900D9C">
        <w:rPr>
          <w:rFonts w:ascii="Times New Roman" w:hAnsi="Times New Roman" w:cs="Times New Roman"/>
          <w:color w:val="000000"/>
          <w:sz w:val="24"/>
          <w:szCs w:val="24"/>
          <w:shd w:val="clear" w:color="auto" w:fill="FFFFFF"/>
        </w:rPr>
        <w:t xml:space="preserve"> dan </w:t>
      </w:r>
      <w:proofErr w:type="spellStart"/>
      <w:r w:rsidRPr="00900D9C">
        <w:rPr>
          <w:rFonts w:ascii="Times New Roman" w:hAnsi="Times New Roman" w:cs="Times New Roman"/>
          <w:color w:val="000000"/>
          <w:sz w:val="24"/>
          <w:szCs w:val="24"/>
          <w:shd w:val="clear" w:color="auto" w:fill="FFFFFF"/>
        </w:rPr>
        <w:t>Kenaikan</w:t>
      </w:r>
      <w:proofErr w:type="spellEnd"/>
      <w:r w:rsidRPr="00900D9C">
        <w:rPr>
          <w:rFonts w:ascii="Times New Roman" w:hAnsi="Times New Roman" w:cs="Times New Roman"/>
          <w:color w:val="000000"/>
          <w:sz w:val="24"/>
          <w:szCs w:val="24"/>
          <w:shd w:val="clear" w:color="auto" w:fill="FFFFFF"/>
        </w:rPr>
        <w:t xml:space="preserve"> </w:t>
      </w:r>
      <w:proofErr w:type="spellStart"/>
      <w:r w:rsidRPr="00900D9C">
        <w:rPr>
          <w:rFonts w:ascii="Times New Roman" w:hAnsi="Times New Roman" w:cs="Times New Roman"/>
          <w:color w:val="000000"/>
          <w:sz w:val="24"/>
          <w:szCs w:val="24"/>
          <w:shd w:val="clear" w:color="auto" w:fill="FFFFFF"/>
        </w:rPr>
        <w:t>Dividen</w:t>
      </w:r>
      <w:proofErr w:type="spellEnd"/>
      <w:r w:rsidRPr="00900D9C">
        <w:rPr>
          <w:rFonts w:ascii="Times New Roman" w:hAnsi="Times New Roman" w:cs="Times New Roman"/>
          <w:color w:val="000000"/>
          <w:sz w:val="24"/>
          <w:szCs w:val="24"/>
          <w:shd w:val="clear" w:color="auto" w:fill="FFFFFF"/>
        </w:rPr>
        <w:t xml:space="preserve"> </w:t>
      </w:r>
      <w:proofErr w:type="spellStart"/>
      <w:r w:rsidRPr="00900D9C">
        <w:rPr>
          <w:rFonts w:ascii="Times New Roman" w:hAnsi="Times New Roman" w:cs="Times New Roman"/>
          <w:color w:val="000000"/>
          <w:sz w:val="24"/>
          <w:szCs w:val="24"/>
          <w:shd w:val="clear" w:color="auto" w:fill="FFFFFF"/>
        </w:rPr>
        <w:t>terhadap</w:t>
      </w:r>
      <w:proofErr w:type="spellEnd"/>
      <w:r w:rsidRPr="00900D9C">
        <w:rPr>
          <w:rFonts w:ascii="Times New Roman" w:hAnsi="Times New Roman" w:cs="Times New Roman"/>
          <w:color w:val="000000"/>
          <w:sz w:val="24"/>
          <w:szCs w:val="24"/>
          <w:shd w:val="clear" w:color="auto" w:fill="FFFFFF"/>
        </w:rPr>
        <w:t xml:space="preserve"> </w:t>
      </w:r>
      <w:proofErr w:type="spellStart"/>
      <w:r w:rsidRPr="00900D9C">
        <w:rPr>
          <w:rFonts w:ascii="Times New Roman" w:hAnsi="Times New Roman" w:cs="Times New Roman"/>
          <w:color w:val="000000"/>
          <w:sz w:val="24"/>
          <w:szCs w:val="24"/>
          <w:shd w:val="clear" w:color="auto" w:fill="FFFFFF"/>
        </w:rPr>
        <w:t>Reaksi</w:t>
      </w:r>
      <w:proofErr w:type="spellEnd"/>
      <w:r w:rsidRPr="00900D9C">
        <w:rPr>
          <w:rFonts w:ascii="Times New Roman" w:hAnsi="Times New Roman" w:cs="Times New Roman"/>
          <w:color w:val="000000"/>
          <w:sz w:val="24"/>
          <w:szCs w:val="24"/>
          <w:shd w:val="clear" w:color="auto" w:fill="FFFFFF"/>
        </w:rPr>
        <w:t xml:space="preserve"> Pasar di Bursa </w:t>
      </w:r>
      <w:proofErr w:type="spellStart"/>
      <w:r w:rsidRPr="00900D9C">
        <w:rPr>
          <w:rFonts w:ascii="Times New Roman" w:hAnsi="Times New Roman" w:cs="Times New Roman"/>
          <w:color w:val="000000"/>
          <w:sz w:val="24"/>
          <w:szCs w:val="24"/>
          <w:shd w:val="clear" w:color="auto" w:fill="FFFFFF"/>
        </w:rPr>
        <w:t>Efek</w:t>
      </w:r>
      <w:proofErr w:type="spellEnd"/>
      <w:r w:rsidRPr="00900D9C">
        <w:rPr>
          <w:rFonts w:ascii="Times New Roman" w:hAnsi="Times New Roman" w:cs="Times New Roman"/>
          <w:color w:val="000000"/>
          <w:sz w:val="24"/>
          <w:szCs w:val="24"/>
          <w:shd w:val="clear" w:color="auto" w:fill="FFFFFF"/>
        </w:rPr>
        <w:t xml:space="preserve"> Indonesia. (2016). </w:t>
      </w:r>
      <w:r w:rsidRPr="00900D9C">
        <w:rPr>
          <w:rFonts w:ascii="Times New Roman" w:hAnsi="Times New Roman" w:cs="Times New Roman"/>
          <w:i/>
          <w:color w:val="000000"/>
          <w:sz w:val="24"/>
          <w:szCs w:val="24"/>
          <w:shd w:val="clear" w:color="auto" w:fill="FFFFFF"/>
        </w:rPr>
        <w:t>Undergraduate</w:t>
      </w:r>
      <w:r w:rsidRPr="00900D9C">
        <w:rPr>
          <w:rFonts w:ascii="Times New Roman" w:hAnsi="Times New Roman" w:cs="Times New Roman"/>
          <w:color w:val="000000"/>
          <w:sz w:val="24"/>
          <w:szCs w:val="24"/>
          <w:shd w:val="clear" w:color="auto" w:fill="FFFFFF"/>
        </w:rPr>
        <w:t xml:space="preserve">. </w:t>
      </w:r>
      <w:proofErr w:type="spellStart"/>
      <w:r w:rsidRPr="00900D9C">
        <w:rPr>
          <w:rFonts w:ascii="Times New Roman" w:hAnsi="Times New Roman" w:cs="Times New Roman"/>
          <w:color w:val="000000"/>
          <w:sz w:val="24"/>
          <w:szCs w:val="24"/>
          <w:shd w:val="clear" w:color="auto" w:fill="FFFFFF"/>
        </w:rPr>
        <w:t>Universitas</w:t>
      </w:r>
      <w:proofErr w:type="spellEnd"/>
      <w:r w:rsidRPr="00900D9C">
        <w:rPr>
          <w:rFonts w:ascii="Times New Roman" w:hAnsi="Times New Roman" w:cs="Times New Roman"/>
          <w:color w:val="000000"/>
          <w:sz w:val="24"/>
          <w:szCs w:val="24"/>
          <w:shd w:val="clear" w:color="auto" w:fill="FFFFFF"/>
        </w:rPr>
        <w:t xml:space="preserve"> </w:t>
      </w:r>
      <w:proofErr w:type="spellStart"/>
      <w:r w:rsidRPr="00900D9C">
        <w:rPr>
          <w:rFonts w:ascii="Times New Roman" w:hAnsi="Times New Roman" w:cs="Times New Roman"/>
          <w:color w:val="000000"/>
          <w:sz w:val="24"/>
          <w:szCs w:val="24"/>
          <w:shd w:val="clear" w:color="auto" w:fill="FFFFFF"/>
        </w:rPr>
        <w:t>Brawijaya</w:t>
      </w:r>
      <w:proofErr w:type="spellEnd"/>
      <w:r w:rsidRPr="00900D9C">
        <w:rPr>
          <w:rFonts w:ascii="Times New Roman" w:hAnsi="Times New Roman" w:cs="Times New Roman"/>
          <w:color w:val="000000"/>
          <w:sz w:val="24"/>
          <w:szCs w:val="24"/>
          <w:shd w:val="clear" w:color="auto" w:fill="FFFFFF"/>
        </w:rPr>
        <w:t>.</w:t>
      </w:r>
    </w:p>
    <w:p w:rsidR="0096239D" w:rsidRPr="00900D9C" w:rsidRDefault="0096239D" w:rsidP="0096239D">
      <w:pPr>
        <w:ind w:left="567" w:hanging="709"/>
        <w:jc w:val="both"/>
        <w:rPr>
          <w:rFonts w:ascii="Times New Roman" w:hAnsi="Times New Roman" w:cs="Times New Roman"/>
          <w:color w:val="000000"/>
          <w:sz w:val="24"/>
          <w:szCs w:val="24"/>
          <w:shd w:val="clear" w:color="auto" w:fill="FFFFFF"/>
        </w:rPr>
      </w:pPr>
      <w:proofErr w:type="spellStart"/>
      <w:r w:rsidRPr="00900D9C">
        <w:rPr>
          <w:rFonts w:ascii="Times New Roman" w:hAnsi="Times New Roman" w:cs="Times New Roman"/>
          <w:color w:val="000000"/>
          <w:sz w:val="24"/>
          <w:szCs w:val="24"/>
          <w:shd w:val="clear" w:color="auto" w:fill="FFFFFF"/>
        </w:rPr>
        <w:t>Fama</w:t>
      </w:r>
      <w:proofErr w:type="spellEnd"/>
      <w:r w:rsidRPr="00900D9C">
        <w:rPr>
          <w:rFonts w:ascii="Times New Roman" w:hAnsi="Times New Roman" w:cs="Times New Roman"/>
          <w:color w:val="000000"/>
          <w:sz w:val="24"/>
          <w:szCs w:val="24"/>
          <w:shd w:val="clear" w:color="auto" w:fill="FFFFFF"/>
        </w:rPr>
        <w:t xml:space="preserve">, E. (1970). </w:t>
      </w:r>
      <w:r w:rsidRPr="00900D9C">
        <w:rPr>
          <w:rFonts w:ascii="Times New Roman" w:hAnsi="Times New Roman" w:cs="Times New Roman"/>
          <w:i/>
          <w:color w:val="000000"/>
          <w:sz w:val="24"/>
          <w:szCs w:val="24"/>
          <w:shd w:val="clear" w:color="auto" w:fill="FFFFFF"/>
        </w:rPr>
        <w:t>Efficient Capital Markets A Review of Theory and Empirical Work. The Journal of Finance</w:t>
      </w:r>
      <w:r w:rsidRPr="00900D9C">
        <w:rPr>
          <w:rFonts w:ascii="Times New Roman" w:hAnsi="Times New Roman" w:cs="Times New Roman"/>
          <w:color w:val="000000"/>
          <w:sz w:val="24"/>
          <w:szCs w:val="24"/>
          <w:shd w:val="clear" w:color="auto" w:fill="FFFFFF"/>
        </w:rPr>
        <w:t>. 25(2)</w:t>
      </w:r>
      <w:r w:rsidRPr="00900D9C">
        <w:rPr>
          <w:rFonts w:ascii="Times New Roman" w:hAnsi="Times New Roman" w:cs="Times New Roman"/>
          <w:i/>
          <w:color w:val="000000"/>
          <w:sz w:val="24"/>
          <w:szCs w:val="24"/>
          <w:shd w:val="clear" w:color="auto" w:fill="FFFFFF"/>
        </w:rPr>
        <w:t xml:space="preserve">. </w:t>
      </w:r>
      <w:r w:rsidRPr="00900D9C">
        <w:rPr>
          <w:rFonts w:ascii="Times New Roman" w:hAnsi="Times New Roman" w:cs="Times New Roman"/>
          <w:color w:val="000000"/>
          <w:sz w:val="24"/>
          <w:szCs w:val="24"/>
          <w:shd w:val="clear" w:color="auto" w:fill="FFFFFF"/>
        </w:rPr>
        <w:t>p.383-417.</w:t>
      </w:r>
      <w:r w:rsidRPr="00900D9C">
        <w:rPr>
          <w:rFonts w:ascii="Times New Roman" w:hAnsi="Times New Roman" w:cs="Times New Roman"/>
          <w:i/>
          <w:color w:val="000000"/>
          <w:sz w:val="24"/>
          <w:szCs w:val="24"/>
          <w:shd w:val="clear" w:color="auto" w:fill="FFFFFF"/>
        </w:rPr>
        <w:t xml:space="preserve"> Available at</w:t>
      </w:r>
      <w:r w:rsidRPr="00900D9C">
        <w:rPr>
          <w:rFonts w:ascii="Times New Roman" w:hAnsi="Times New Roman" w:cs="Times New Roman"/>
          <w:color w:val="000000"/>
          <w:sz w:val="24"/>
          <w:szCs w:val="24"/>
          <w:shd w:val="clear" w:color="auto" w:fill="FFFFFF"/>
        </w:rPr>
        <w:t>:</w:t>
      </w:r>
      <w:r w:rsidRPr="00900D9C">
        <w:t xml:space="preserve"> </w:t>
      </w:r>
      <w:r w:rsidRPr="00900D9C">
        <w:rPr>
          <w:rFonts w:ascii="Times New Roman" w:hAnsi="Times New Roman" w:cs="Times New Roman"/>
          <w:color w:val="000000"/>
          <w:sz w:val="24"/>
          <w:szCs w:val="24"/>
          <w:shd w:val="clear" w:color="auto" w:fill="FFFFFF"/>
        </w:rPr>
        <w:t>https://www.jstor.org/stable/2325486</w:t>
      </w:r>
    </w:p>
    <w:p w:rsidR="0096239D" w:rsidRPr="00900D9C" w:rsidRDefault="0096239D" w:rsidP="0096239D">
      <w:pPr>
        <w:ind w:left="567" w:hanging="709"/>
        <w:jc w:val="both"/>
        <w:rPr>
          <w:rFonts w:ascii="Times New Roman" w:hAnsi="Times New Roman" w:cs="Times New Roman"/>
          <w:sz w:val="24"/>
          <w:szCs w:val="24"/>
        </w:rPr>
      </w:pPr>
      <w:proofErr w:type="spellStart"/>
      <w:r w:rsidRPr="00900D9C">
        <w:rPr>
          <w:rFonts w:ascii="Times New Roman" w:hAnsi="Times New Roman" w:cs="Times New Roman"/>
          <w:sz w:val="24"/>
          <w:szCs w:val="24"/>
        </w:rPr>
        <w:t>Gumanti</w:t>
      </w:r>
      <w:proofErr w:type="spellEnd"/>
      <w:r w:rsidRPr="00900D9C">
        <w:rPr>
          <w:rFonts w:ascii="Times New Roman" w:hAnsi="Times New Roman" w:cs="Times New Roman"/>
          <w:sz w:val="24"/>
          <w:szCs w:val="24"/>
        </w:rPr>
        <w:t xml:space="preserve">, </w:t>
      </w:r>
      <w:proofErr w:type="spellStart"/>
      <w:r w:rsidRPr="00900D9C">
        <w:rPr>
          <w:rFonts w:ascii="Times New Roman" w:hAnsi="Times New Roman" w:cs="Times New Roman"/>
          <w:sz w:val="24"/>
          <w:szCs w:val="24"/>
        </w:rPr>
        <w:t>Tatang</w:t>
      </w:r>
      <w:proofErr w:type="spellEnd"/>
      <w:r w:rsidRPr="00900D9C">
        <w:rPr>
          <w:rFonts w:ascii="Times New Roman" w:hAnsi="Times New Roman" w:cs="Times New Roman"/>
          <w:sz w:val="24"/>
          <w:szCs w:val="24"/>
        </w:rPr>
        <w:t xml:space="preserve">. (2009). </w:t>
      </w:r>
      <w:proofErr w:type="spellStart"/>
      <w:r w:rsidRPr="00900D9C">
        <w:rPr>
          <w:rFonts w:ascii="Times New Roman" w:hAnsi="Times New Roman" w:cs="Times New Roman"/>
          <w:i/>
          <w:sz w:val="24"/>
          <w:szCs w:val="24"/>
        </w:rPr>
        <w:t>Teori</w:t>
      </w:r>
      <w:proofErr w:type="spellEnd"/>
      <w:r w:rsidRPr="00900D9C">
        <w:rPr>
          <w:rFonts w:ascii="Times New Roman" w:hAnsi="Times New Roman" w:cs="Times New Roman"/>
          <w:i/>
          <w:sz w:val="24"/>
          <w:szCs w:val="24"/>
        </w:rPr>
        <w:t xml:space="preserve"> </w:t>
      </w:r>
      <w:proofErr w:type="spellStart"/>
      <w:r w:rsidRPr="00900D9C">
        <w:rPr>
          <w:rFonts w:ascii="Times New Roman" w:hAnsi="Times New Roman" w:cs="Times New Roman"/>
          <w:i/>
          <w:sz w:val="24"/>
          <w:szCs w:val="24"/>
        </w:rPr>
        <w:t>Sinyal</w:t>
      </w:r>
      <w:proofErr w:type="spellEnd"/>
      <w:r w:rsidRPr="00900D9C">
        <w:rPr>
          <w:rFonts w:ascii="Times New Roman" w:hAnsi="Times New Roman" w:cs="Times New Roman"/>
          <w:i/>
          <w:sz w:val="24"/>
          <w:szCs w:val="24"/>
        </w:rPr>
        <w:t xml:space="preserve"> </w:t>
      </w:r>
      <w:proofErr w:type="spellStart"/>
      <w:r w:rsidRPr="00900D9C">
        <w:rPr>
          <w:rFonts w:ascii="Times New Roman" w:hAnsi="Times New Roman" w:cs="Times New Roman"/>
          <w:i/>
          <w:sz w:val="24"/>
          <w:szCs w:val="24"/>
        </w:rPr>
        <w:t>Dalam</w:t>
      </w:r>
      <w:proofErr w:type="spellEnd"/>
      <w:r w:rsidRPr="00900D9C">
        <w:rPr>
          <w:rFonts w:ascii="Times New Roman" w:hAnsi="Times New Roman" w:cs="Times New Roman"/>
          <w:i/>
          <w:sz w:val="24"/>
          <w:szCs w:val="24"/>
        </w:rPr>
        <w:t xml:space="preserve"> </w:t>
      </w:r>
      <w:proofErr w:type="spellStart"/>
      <w:r w:rsidRPr="00900D9C">
        <w:rPr>
          <w:rFonts w:ascii="Times New Roman" w:hAnsi="Times New Roman" w:cs="Times New Roman"/>
          <w:i/>
          <w:sz w:val="24"/>
          <w:szCs w:val="24"/>
        </w:rPr>
        <w:t>Manajemen</w:t>
      </w:r>
      <w:proofErr w:type="spellEnd"/>
      <w:r w:rsidRPr="00900D9C">
        <w:rPr>
          <w:rFonts w:ascii="Times New Roman" w:hAnsi="Times New Roman" w:cs="Times New Roman"/>
          <w:i/>
          <w:sz w:val="24"/>
          <w:szCs w:val="24"/>
        </w:rPr>
        <w:t xml:space="preserve"> </w:t>
      </w:r>
      <w:proofErr w:type="spellStart"/>
      <w:r w:rsidRPr="00900D9C">
        <w:rPr>
          <w:rFonts w:ascii="Times New Roman" w:hAnsi="Times New Roman" w:cs="Times New Roman"/>
          <w:i/>
          <w:sz w:val="24"/>
          <w:szCs w:val="24"/>
        </w:rPr>
        <w:t>Keuangan</w:t>
      </w:r>
      <w:proofErr w:type="spellEnd"/>
      <w:r w:rsidRPr="00900D9C">
        <w:rPr>
          <w:rFonts w:ascii="Times New Roman" w:hAnsi="Times New Roman" w:cs="Times New Roman"/>
          <w:i/>
          <w:sz w:val="24"/>
          <w:szCs w:val="24"/>
        </w:rPr>
        <w:t xml:space="preserve">. </w:t>
      </w:r>
      <w:proofErr w:type="spellStart"/>
      <w:r w:rsidRPr="00900D9C">
        <w:rPr>
          <w:rFonts w:ascii="Times New Roman" w:hAnsi="Times New Roman" w:cs="Times New Roman"/>
          <w:i/>
          <w:sz w:val="24"/>
          <w:szCs w:val="24"/>
        </w:rPr>
        <w:lastRenderedPageBreak/>
        <w:t>Manajemen</w:t>
      </w:r>
      <w:proofErr w:type="spellEnd"/>
      <w:r w:rsidRPr="00900D9C">
        <w:rPr>
          <w:rFonts w:ascii="Times New Roman" w:hAnsi="Times New Roman" w:cs="Times New Roman"/>
          <w:i/>
          <w:sz w:val="24"/>
          <w:szCs w:val="24"/>
        </w:rPr>
        <w:t xml:space="preserve"> dan </w:t>
      </w:r>
      <w:proofErr w:type="spellStart"/>
      <w:r w:rsidRPr="00900D9C">
        <w:rPr>
          <w:rFonts w:ascii="Times New Roman" w:hAnsi="Times New Roman" w:cs="Times New Roman"/>
          <w:i/>
          <w:sz w:val="24"/>
          <w:szCs w:val="24"/>
        </w:rPr>
        <w:t>Usahawan</w:t>
      </w:r>
      <w:proofErr w:type="spellEnd"/>
      <w:r w:rsidRPr="00900D9C">
        <w:rPr>
          <w:rFonts w:ascii="Times New Roman" w:hAnsi="Times New Roman" w:cs="Times New Roman"/>
          <w:i/>
          <w:sz w:val="24"/>
          <w:szCs w:val="24"/>
        </w:rPr>
        <w:t xml:space="preserve"> Indonesia</w:t>
      </w:r>
      <w:r w:rsidRPr="00900D9C">
        <w:rPr>
          <w:rFonts w:ascii="Times New Roman" w:hAnsi="Times New Roman" w:cs="Times New Roman"/>
          <w:sz w:val="24"/>
          <w:szCs w:val="24"/>
        </w:rPr>
        <w:t>. 38. 4-13.</w:t>
      </w:r>
    </w:p>
    <w:p w:rsidR="0096239D" w:rsidRPr="00900D9C" w:rsidRDefault="0096239D" w:rsidP="0096239D">
      <w:pPr>
        <w:ind w:left="567" w:hanging="709"/>
        <w:jc w:val="both"/>
        <w:rPr>
          <w:rFonts w:ascii="Times New Roman" w:hAnsi="Times New Roman" w:cs="Times New Roman"/>
          <w:i/>
          <w:sz w:val="24"/>
          <w:szCs w:val="24"/>
        </w:rPr>
      </w:pPr>
      <w:proofErr w:type="spellStart"/>
      <w:r w:rsidRPr="00900D9C">
        <w:rPr>
          <w:rFonts w:ascii="Times New Roman" w:hAnsi="Times New Roman" w:cs="Times New Roman"/>
          <w:sz w:val="24"/>
          <w:szCs w:val="24"/>
        </w:rPr>
        <w:t>Gumanti</w:t>
      </w:r>
      <w:proofErr w:type="spellEnd"/>
      <w:r w:rsidRPr="00900D9C">
        <w:rPr>
          <w:rFonts w:ascii="Times New Roman" w:hAnsi="Times New Roman" w:cs="Times New Roman"/>
          <w:sz w:val="24"/>
          <w:szCs w:val="24"/>
        </w:rPr>
        <w:t xml:space="preserve"> T., </w:t>
      </w:r>
      <w:proofErr w:type="spellStart"/>
      <w:r w:rsidRPr="00900D9C">
        <w:rPr>
          <w:rFonts w:ascii="Times New Roman" w:hAnsi="Times New Roman" w:cs="Times New Roman"/>
          <w:sz w:val="24"/>
          <w:szCs w:val="24"/>
        </w:rPr>
        <w:t>Moeljadi</w:t>
      </w:r>
      <w:proofErr w:type="spellEnd"/>
      <w:r w:rsidRPr="00900D9C">
        <w:rPr>
          <w:rFonts w:ascii="Times New Roman" w:hAnsi="Times New Roman" w:cs="Times New Roman"/>
          <w:sz w:val="24"/>
          <w:szCs w:val="24"/>
        </w:rPr>
        <w:t xml:space="preserve">, </w:t>
      </w:r>
      <w:r w:rsidRPr="00900D9C">
        <w:rPr>
          <w:rFonts w:ascii="Times New Roman" w:hAnsi="Times New Roman" w:cs="Times New Roman"/>
          <w:i/>
          <w:sz w:val="24"/>
          <w:szCs w:val="24"/>
        </w:rPr>
        <w:t>and</w:t>
      </w:r>
      <w:r w:rsidRPr="00900D9C">
        <w:rPr>
          <w:rFonts w:ascii="Times New Roman" w:hAnsi="Times New Roman" w:cs="Times New Roman"/>
          <w:sz w:val="24"/>
          <w:szCs w:val="24"/>
        </w:rPr>
        <w:t xml:space="preserve"> </w:t>
      </w:r>
      <w:proofErr w:type="spellStart"/>
      <w:r w:rsidRPr="00900D9C">
        <w:rPr>
          <w:rFonts w:ascii="Times New Roman" w:hAnsi="Times New Roman" w:cs="Times New Roman"/>
          <w:sz w:val="24"/>
          <w:szCs w:val="24"/>
        </w:rPr>
        <w:t>Utami</w:t>
      </w:r>
      <w:proofErr w:type="spellEnd"/>
      <w:r w:rsidRPr="00900D9C">
        <w:rPr>
          <w:rFonts w:ascii="Times New Roman" w:hAnsi="Times New Roman" w:cs="Times New Roman"/>
          <w:sz w:val="24"/>
          <w:szCs w:val="24"/>
        </w:rPr>
        <w:t xml:space="preserve">, S. (2014). </w:t>
      </w:r>
      <w:proofErr w:type="spellStart"/>
      <w:r w:rsidRPr="00900D9C">
        <w:rPr>
          <w:rFonts w:ascii="Times New Roman" w:hAnsi="Times New Roman" w:cs="Times New Roman"/>
          <w:i/>
          <w:sz w:val="24"/>
          <w:szCs w:val="24"/>
        </w:rPr>
        <w:t>Metode</w:t>
      </w:r>
      <w:proofErr w:type="spellEnd"/>
      <w:r w:rsidRPr="00900D9C">
        <w:rPr>
          <w:rFonts w:ascii="Times New Roman" w:hAnsi="Times New Roman" w:cs="Times New Roman"/>
          <w:i/>
          <w:sz w:val="24"/>
          <w:szCs w:val="24"/>
        </w:rPr>
        <w:t xml:space="preserve"> </w:t>
      </w:r>
      <w:proofErr w:type="spellStart"/>
      <w:r w:rsidRPr="00900D9C">
        <w:rPr>
          <w:rFonts w:ascii="Times New Roman" w:hAnsi="Times New Roman" w:cs="Times New Roman"/>
          <w:i/>
          <w:sz w:val="24"/>
          <w:szCs w:val="24"/>
        </w:rPr>
        <w:t>Penelitian</w:t>
      </w:r>
      <w:proofErr w:type="spellEnd"/>
      <w:r w:rsidRPr="00900D9C">
        <w:rPr>
          <w:rFonts w:ascii="Times New Roman" w:hAnsi="Times New Roman" w:cs="Times New Roman"/>
          <w:i/>
          <w:sz w:val="24"/>
          <w:szCs w:val="24"/>
        </w:rPr>
        <w:t xml:space="preserve"> </w:t>
      </w:r>
      <w:proofErr w:type="spellStart"/>
      <w:r w:rsidRPr="00900D9C">
        <w:rPr>
          <w:rFonts w:ascii="Times New Roman" w:hAnsi="Times New Roman" w:cs="Times New Roman"/>
          <w:i/>
          <w:sz w:val="24"/>
          <w:szCs w:val="24"/>
        </w:rPr>
        <w:t>Keuangan</w:t>
      </w:r>
      <w:proofErr w:type="spellEnd"/>
      <w:r w:rsidRPr="00900D9C">
        <w:rPr>
          <w:rFonts w:ascii="Times New Roman" w:hAnsi="Times New Roman" w:cs="Times New Roman"/>
          <w:i/>
          <w:sz w:val="24"/>
          <w:szCs w:val="24"/>
        </w:rPr>
        <w:t xml:space="preserve">. </w:t>
      </w:r>
      <w:proofErr w:type="gramStart"/>
      <w:r w:rsidRPr="00900D9C">
        <w:rPr>
          <w:rFonts w:ascii="Times New Roman" w:hAnsi="Times New Roman" w:cs="Times New Roman"/>
          <w:i/>
          <w:sz w:val="24"/>
          <w:szCs w:val="24"/>
        </w:rPr>
        <w:t>:</w:t>
      </w:r>
      <w:r w:rsidRPr="00900D9C">
        <w:rPr>
          <w:rFonts w:ascii="Times New Roman" w:hAnsi="Times New Roman" w:cs="Times New Roman"/>
          <w:sz w:val="24"/>
          <w:szCs w:val="24"/>
        </w:rPr>
        <w:t>Mitra</w:t>
      </w:r>
      <w:proofErr w:type="gramEnd"/>
      <w:r w:rsidRPr="00900D9C">
        <w:rPr>
          <w:rFonts w:ascii="Times New Roman" w:hAnsi="Times New Roman" w:cs="Times New Roman"/>
          <w:sz w:val="24"/>
          <w:szCs w:val="24"/>
        </w:rPr>
        <w:t xml:space="preserve"> </w:t>
      </w:r>
      <w:proofErr w:type="spellStart"/>
      <w:r w:rsidRPr="00900D9C">
        <w:rPr>
          <w:rFonts w:ascii="Times New Roman" w:hAnsi="Times New Roman" w:cs="Times New Roman"/>
          <w:sz w:val="24"/>
          <w:szCs w:val="24"/>
        </w:rPr>
        <w:t>Wacana</w:t>
      </w:r>
      <w:proofErr w:type="spellEnd"/>
      <w:r w:rsidRPr="00900D9C">
        <w:rPr>
          <w:rFonts w:ascii="Times New Roman" w:hAnsi="Times New Roman" w:cs="Times New Roman"/>
          <w:sz w:val="24"/>
          <w:szCs w:val="24"/>
        </w:rPr>
        <w:t xml:space="preserve"> Media.</w:t>
      </w:r>
    </w:p>
    <w:p w:rsidR="0096239D" w:rsidRPr="00900D9C" w:rsidRDefault="0096239D" w:rsidP="0096239D">
      <w:pPr>
        <w:ind w:left="567" w:hanging="709"/>
        <w:jc w:val="both"/>
        <w:rPr>
          <w:rFonts w:ascii="Times New Roman" w:hAnsi="Times New Roman" w:cs="Times New Roman"/>
          <w:color w:val="000000"/>
          <w:sz w:val="24"/>
          <w:szCs w:val="24"/>
          <w:shd w:val="clear" w:color="auto" w:fill="FFFFFF"/>
        </w:rPr>
      </w:pPr>
      <w:proofErr w:type="spellStart"/>
      <w:r w:rsidRPr="00900D9C">
        <w:rPr>
          <w:rFonts w:ascii="Times New Roman" w:hAnsi="Times New Roman" w:cs="Times New Roman"/>
          <w:color w:val="000000"/>
          <w:sz w:val="24"/>
          <w:szCs w:val="24"/>
          <w:shd w:val="clear" w:color="auto" w:fill="FFFFFF"/>
        </w:rPr>
        <w:t>Gyntelberg</w:t>
      </w:r>
      <w:proofErr w:type="spellEnd"/>
      <w:r w:rsidRPr="00900D9C">
        <w:rPr>
          <w:rFonts w:ascii="Times New Roman" w:hAnsi="Times New Roman" w:cs="Times New Roman"/>
          <w:color w:val="000000"/>
          <w:sz w:val="24"/>
          <w:szCs w:val="24"/>
          <w:shd w:val="clear" w:color="auto" w:fill="FFFFFF"/>
        </w:rPr>
        <w:t xml:space="preserve">, J., García-Herrero, A. and </w:t>
      </w:r>
      <w:proofErr w:type="spellStart"/>
      <w:r w:rsidRPr="00900D9C">
        <w:rPr>
          <w:rFonts w:ascii="Times New Roman" w:hAnsi="Times New Roman" w:cs="Times New Roman"/>
          <w:color w:val="000000"/>
          <w:sz w:val="24"/>
          <w:szCs w:val="24"/>
          <w:shd w:val="clear" w:color="auto" w:fill="FFFFFF"/>
        </w:rPr>
        <w:t>Tesei</w:t>
      </w:r>
      <w:proofErr w:type="spellEnd"/>
      <w:r w:rsidRPr="00900D9C">
        <w:rPr>
          <w:rFonts w:ascii="Times New Roman" w:hAnsi="Times New Roman" w:cs="Times New Roman"/>
          <w:color w:val="000000"/>
          <w:sz w:val="24"/>
          <w:szCs w:val="24"/>
          <w:shd w:val="clear" w:color="auto" w:fill="FFFFFF"/>
        </w:rPr>
        <w:t xml:space="preserve">, A. (2008). </w:t>
      </w:r>
      <w:r w:rsidRPr="00900D9C">
        <w:rPr>
          <w:rFonts w:ascii="Times New Roman" w:hAnsi="Times New Roman" w:cs="Times New Roman"/>
          <w:i/>
          <w:color w:val="000000"/>
          <w:sz w:val="24"/>
          <w:szCs w:val="24"/>
          <w:shd w:val="clear" w:color="auto" w:fill="FFFFFF"/>
        </w:rPr>
        <w:t xml:space="preserve">The Asian Crisis: What Did Local Stock Markets </w:t>
      </w:r>
      <w:proofErr w:type="gramStart"/>
      <w:r w:rsidRPr="00900D9C">
        <w:rPr>
          <w:rFonts w:ascii="Times New Roman" w:hAnsi="Times New Roman" w:cs="Times New Roman"/>
          <w:i/>
          <w:color w:val="000000"/>
          <w:sz w:val="24"/>
          <w:szCs w:val="24"/>
          <w:shd w:val="clear" w:color="auto" w:fill="FFFFFF"/>
        </w:rPr>
        <w:t>Expect?</w:t>
      </w:r>
      <w:r w:rsidRPr="00900D9C">
        <w:rPr>
          <w:rFonts w:ascii="Times New Roman" w:hAnsi="Times New Roman" w:cs="Times New Roman"/>
          <w:color w:val="000000"/>
          <w:sz w:val="24"/>
          <w:szCs w:val="24"/>
          <w:shd w:val="clear" w:color="auto" w:fill="FFFFFF"/>
        </w:rPr>
        <w:t>.</w:t>
      </w:r>
      <w:proofErr w:type="gramEnd"/>
      <w:r w:rsidRPr="00900D9C">
        <w:rPr>
          <w:rFonts w:ascii="Times New Roman" w:hAnsi="Times New Roman" w:cs="Times New Roman"/>
          <w:color w:val="000000"/>
          <w:sz w:val="24"/>
          <w:szCs w:val="24"/>
          <w:shd w:val="clear" w:color="auto" w:fill="FFFFFF"/>
        </w:rPr>
        <w:t> </w:t>
      </w:r>
      <w:r w:rsidRPr="00900D9C">
        <w:rPr>
          <w:rFonts w:ascii="Times New Roman" w:hAnsi="Times New Roman" w:cs="Times New Roman"/>
          <w:i/>
          <w:iCs/>
          <w:color w:val="000000"/>
          <w:sz w:val="24"/>
          <w:szCs w:val="24"/>
          <w:shd w:val="clear" w:color="auto" w:fill="FFFFFF"/>
        </w:rPr>
        <w:t>SSRN Electronic Journal</w:t>
      </w:r>
      <w:r w:rsidRPr="00900D9C">
        <w:rPr>
          <w:rFonts w:ascii="Times New Roman" w:hAnsi="Times New Roman" w:cs="Times New Roman"/>
          <w:color w:val="000000"/>
          <w:sz w:val="24"/>
          <w:szCs w:val="24"/>
          <w:shd w:val="clear" w:color="auto" w:fill="FFFFFF"/>
        </w:rPr>
        <w:t>.</w:t>
      </w:r>
    </w:p>
    <w:p w:rsidR="0096239D" w:rsidRPr="00900D9C" w:rsidRDefault="0096239D" w:rsidP="0096239D">
      <w:pPr>
        <w:ind w:left="567" w:hanging="709"/>
        <w:jc w:val="both"/>
        <w:rPr>
          <w:rFonts w:ascii="Times New Roman" w:hAnsi="Times New Roman" w:cs="Times New Roman"/>
          <w:color w:val="000000"/>
          <w:sz w:val="24"/>
          <w:szCs w:val="24"/>
          <w:shd w:val="clear" w:color="auto" w:fill="FFFFFF"/>
        </w:rPr>
      </w:pPr>
      <w:r w:rsidRPr="00900D9C">
        <w:rPr>
          <w:rFonts w:ascii="Times New Roman" w:hAnsi="Times New Roman" w:cs="Times New Roman"/>
          <w:color w:val="000000"/>
          <w:sz w:val="24"/>
          <w:szCs w:val="24"/>
          <w:shd w:val="clear" w:color="auto" w:fill="FFFFFF"/>
        </w:rPr>
        <w:t>Hartono, J. (2005). </w:t>
      </w:r>
      <w:r w:rsidRPr="00900D9C">
        <w:rPr>
          <w:rFonts w:ascii="Times New Roman" w:hAnsi="Times New Roman" w:cs="Times New Roman"/>
          <w:i/>
          <w:iCs/>
          <w:color w:val="000000"/>
          <w:sz w:val="24"/>
          <w:szCs w:val="24"/>
          <w:shd w:val="clear" w:color="auto" w:fill="FFFFFF"/>
        </w:rPr>
        <w:t xml:space="preserve">Pasar </w:t>
      </w:r>
      <w:proofErr w:type="spellStart"/>
      <w:r w:rsidRPr="00900D9C">
        <w:rPr>
          <w:rFonts w:ascii="Times New Roman" w:hAnsi="Times New Roman" w:cs="Times New Roman"/>
          <w:i/>
          <w:iCs/>
          <w:color w:val="000000"/>
          <w:sz w:val="24"/>
          <w:szCs w:val="24"/>
          <w:shd w:val="clear" w:color="auto" w:fill="FFFFFF"/>
        </w:rPr>
        <w:t>Efisien</w:t>
      </w:r>
      <w:proofErr w:type="spellEnd"/>
      <w:r w:rsidRPr="00900D9C">
        <w:rPr>
          <w:rFonts w:ascii="Times New Roman" w:hAnsi="Times New Roman" w:cs="Times New Roman"/>
          <w:i/>
          <w:iCs/>
          <w:color w:val="000000"/>
          <w:sz w:val="24"/>
          <w:szCs w:val="24"/>
          <w:shd w:val="clear" w:color="auto" w:fill="FFFFFF"/>
        </w:rPr>
        <w:t xml:space="preserve"> </w:t>
      </w:r>
      <w:proofErr w:type="spellStart"/>
      <w:r w:rsidRPr="00900D9C">
        <w:rPr>
          <w:rFonts w:ascii="Times New Roman" w:hAnsi="Times New Roman" w:cs="Times New Roman"/>
          <w:i/>
          <w:iCs/>
          <w:color w:val="000000"/>
          <w:sz w:val="24"/>
          <w:szCs w:val="24"/>
          <w:shd w:val="clear" w:color="auto" w:fill="FFFFFF"/>
        </w:rPr>
        <w:t>Secara</w:t>
      </w:r>
      <w:proofErr w:type="spellEnd"/>
      <w:r w:rsidRPr="00900D9C">
        <w:rPr>
          <w:rFonts w:ascii="Times New Roman" w:hAnsi="Times New Roman" w:cs="Times New Roman"/>
          <w:i/>
          <w:iCs/>
          <w:color w:val="000000"/>
          <w:sz w:val="24"/>
          <w:szCs w:val="24"/>
          <w:shd w:val="clear" w:color="auto" w:fill="FFFFFF"/>
        </w:rPr>
        <w:t xml:space="preserve"> Keputusan</w:t>
      </w:r>
      <w:r w:rsidRPr="00900D9C">
        <w:rPr>
          <w:rFonts w:ascii="Times New Roman" w:hAnsi="Times New Roman" w:cs="Times New Roman"/>
          <w:color w:val="000000"/>
          <w:sz w:val="24"/>
          <w:szCs w:val="24"/>
          <w:shd w:val="clear" w:color="auto" w:fill="FFFFFF"/>
        </w:rPr>
        <w:t>. Yogyakarta: BEP.</w:t>
      </w:r>
    </w:p>
    <w:p w:rsidR="0096239D" w:rsidRPr="00900D9C" w:rsidRDefault="0096239D" w:rsidP="0096239D">
      <w:pPr>
        <w:ind w:left="567" w:hanging="709"/>
        <w:jc w:val="both"/>
        <w:rPr>
          <w:rFonts w:ascii="Times New Roman" w:hAnsi="Times New Roman" w:cs="Times New Roman"/>
          <w:color w:val="000000"/>
          <w:sz w:val="24"/>
          <w:szCs w:val="24"/>
          <w:shd w:val="clear" w:color="auto" w:fill="FFFFFF"/>
        </w:rPr>
      </w:pPr>
      <w:r w:rsidRPr="00900D9C">
        <w:rPr>
          <w:rFonts w:ascii="Times New Roman" w:hAnsi="Times New Roman" w:cs="Times New Roman"/>
          <w:color w:val="000000"/>
          <w:sz w:val="24"/>
          <w:szCs w:val="24"/>
          <w:shd w:val="clear" w:color="auto" w:fill="FFFFFF"/>
        </w:rPr>
        <w:t xml:space="preserve">Hartono, J. (2014). </w:t>
      </w:r>
      <w:proofErr w:type="spellStart"/>
      <w:r w:rsidRPr="00900D9C">
        <w:rPr>
          <w:rFonts w:ascii="Times New Roman" w:hAnsi="Times New Roman" w:cs="Times New Roman"/>
          <w:i/>
          <w:color w:val="000000"/>
          <w:sz w:val="24"/>
          <w:szCs w:val="24"/>
          <w:shd w:val="clear" w:color="auto" w:fill="FFFFFF"/>
        </w:rPr>
        <w:t>Teori</w:t>
      </w:r>
      <w:proofErr w:type="spellEnd"/>
      <w:r w:rsidRPr="00900D9C">
        <w:rPr>
          <w:rFonts w:ascii="Times New Roman" w:hAnsi="Times New Roman" w:cs="Times New Roman"/>
          <w:i/>
          <w:color w:val="000000"/>
          <w:sz w:val="24"/>
          <w:szCs w:val="24"/>
          <w:shd w:val="clear" w:color="auto" w:fill="FFFFFF"/>
        </w:rPr>
        <w:t xml:space="preserve"> </w:t>
      </w:r>
      <w:proofErr w:type="spellStart"/>
      <w:r w:rsidRPr="00900D9C">
        <w:rPr>
          <w:rFonts w:ascii="Times New Roman" w:hAnsi="Times New Roman" w:cs="Times New Roman"/>
          <w:i/>
          <w:color w:val="000000"/>
          <w:sz w:val="24"/>
          <w:szCs w:val="24"/>
          <w:shd w:val="clear" w:color="auto" w:fill="FFFFFF"/>
        </w:rPr>
        <w:t>Portofolio</w:t>
      </w:r>
      <w:proofErr w:type="spellEnd"/>
      <w:r w:rsidRPr="00900D9C">
        <w:rPr>
          <w:rFonts w:ascii="Times New Roman" w:hAnsi="Times New Roman" w:cs="Times New Roman"/>
          <w:i/>
          <w:color w:val="000000"/>
          <w:sz w:val="24"/>
          <w:szCs w:val="24"/>
          <w:shd w:val="clear" w:color="auto" w:fill="FFFFFF"/>
        </w:rPr>
        <w:t xml:space="preserve"> dan </w:t>
      </w:r>
      <w:proofErr w:type="spellStart"/>
      <w:r w:rsidRPr="00900D9C">
        <w:rPr>
          <w:rFonts w:ascii="Times New Roman" w:hAnsi="Times New Roman" w:cs="Times New Roman"/>
          <w:i/>
          <w:color w:val="000000"/>
          <w:sz w:val="24"/>
          <w:szCs w:val="24"/>
          <w:shd w:val="clear" w:color="auto" w:fill="FFFFFF"/>
        </w:rPr>
        <w:t>Analisis</w:t>
      </w:r>
      <w:proofErr w:type="spellEnd"/>
      <w:r w:rsidRPr="00900D9C">
        <w:rPr>
          <w:rFonts w:ascii="Times New Roman" w:hAnsi="Times New Roman" w:cs="Times New Roman"/>
          <w:i/>
          <w:color w:val="000000"/>
          <w:sz w:val="24"/>
          <w:szCs w:val="24"/>
          <w:shd w:val="clear" w:color="auto" w:fill="FFFFFF"/>
        </w:rPr>
        <w:t xml:space="preserve"> </w:t>
      </w:r>
      <w:proofErr w:type="spellStart"/>
      <w:r w:rsidRPr="00900D9C">
        <w:rPr>
          <w:rFonts w:ascii="Times New Roman" w:hAnsi="Times New Roman" w:cs="Times New Roman"/>
          <w:i/>
          <w:color w:val="000000"/>
          <w:sz w:val="24"/>
          <w:szCs w:val="24"/>
          <w:shd w:val="clear" w:color="auto" w:fill="FFFFFF"/>
        </w:rPr>
        <w:t>Investasi</w:t>
      </w:r>
      <w:proofErr w:type="spellEnd"/>
      <w:r w:rsidRPr="00900D9C">
        <w:rPr>
          <w:rFonts w:ascii="Times New Roman" w:hAnsi="Times New Roman" w:cs="Times New Roman"/>
          <w:color w:val="000000"/>
          <w:sz w:val="24"/>
          <w:szCs w:val="24"/>
          <w:shd w:val="clear" w:color="auto" w:fill="FFFFFF"/>
        </w:rPr>
        <w:t xml:space="preserve"> (</w:t>
      </w:r>
      <w:proofErr w:type="spellStart"/>
      <w:r w:rsidRPr="00900D9C">
        <w:rPr>
          <w:rFonts w:ascii="Times New Roman" w:hAnsi="Times New Roman" w:cs="Times New Roman"/>
          <w:color w:val="000000"/>
          <w:sz w:val="24"/>
          <w:szCs w:val="24"/>
          <w:shd w:val="clear" w:color="auto" w:fill="FFFFFF"/>
        </w:rPr>
        <w:t>Edisi</w:t>
      </w:r>
      <w:proofErr w:type="spellEnd"/>
      <w:r w:rsidRPr="00900D9C">
        <w:rPr>
          <w:rFonts w:ascii="Times New Roman" w:hAnsi="Times New Roman" w:cs="Times New Roman"/>
          <w:color w:val="000000"/>
          <w:sz w:val="24"/>
          <w:szCs w:val="24"/>
          <w:shd w:val="clear" w:color="auto" w:fill="FFFFFF"/>
        </w:rPr>
        <w:t xml:space="preserve"> </w:t>
      </w:r>
      <w:proofErr w:type="spellStart"/>
      <w:r w:rsidRPr="00900D9C">
        <w:rPr>
          <w:rFonts w:ascii="Times New Roman" w:hAnsi="Times New Roman" w:cs="Times New Roman"/>
          <w:color w:val="000000"/>
          <w:sz w:val="24"/>
          <w:szCs w:val="24"/>
          <w:shd w:val="clear" w:color="auto" w:fill="FFFFFF"/>
        </w:rPr>
        <w:t>ke</w:t>
      </w:r>
      <w:proofErr w:type="spellEnd"/>
      <w:r w:rsidRPr="00900D9C">
        <w:rPr>
          <w:rFonts w:ascii="Times New Roman" w:hAnsi="Times New Roman" w:cs="Times New Roman"/>
          <w:color w:val="000000"/>
          <w:sz w:val="24"/>
          <w:szCs w:val="24"/>
          <w:shd w:val="clear" w:color="auto" w:fill="FFFFFF"/>
        </w:rPr>
        <w:t xml:space="preserve"> 10). </w:t>
      </w:r>
      <w:proofErr w:type="gramStart"/>
      <w:r w:rsidRPr="00900D9C">
        <w:rPr>
          <w:rFonts w:ascii="Times New Roman" w:hAnsi="Times New Roman" w:cs="Times New Roman"/>
          <w:color w:val="000000"/>
          <w:sz w:val="24"/>
          <w:szCs w:val="24"/>
          <w:shd w:val="clear" w:color="auto" w:fill="FFFFFF"/>
        </w:rPr>
        <w:t>Yogyakarta :BPFE</w:t>
      </w:r>
      <w:proofErr w:type="gramEnd"/>
      <w:r w:rsidRPr="00900D9C">
        <w:rPr>
          <w:rFonts w:ascii="Times New Roman" w:hAnsi="Times New Roman" w:cs="Times New Roman"/>
          <w:color w:val="000000"/>
          <w:sz w:val="24"/>
          <w:szCs w:val="24"/>
          <w:shd w:val="clear" w:color="auto" w:fill="FFFFFF"/>
        </w:rPr>
        <w:t>.</w:t>
      </w:r>
    </w:p>
    <w:p w:rsidR="0096239D" w:rsidRPr="00900D9C" w:rsidRDefault="0096239D" w:rsidP="0096239D">
      <w:pPr>
        <w:ind w:left="567" w:hanging="709"/>
        <w:jc w:val="both"/>
        <w:rPr>
          <w:rFonts w:ascii="Times New Roman" w:hAnsi="Times New Roman" w:cs="Times New Roman"/>
          <w:color w:val="000000"/>
          <w:sz w:val="24"/>
          <w:szCs w:val="24"/>
          <w:shd w:val="clear" w:color="auto" w:fill="FFFFFF"/>
        </w:rPr>
      </w:pPr>
      <w:r w:rsidRPr="00900D9C">
        <w:rPr>
          <w:rFonts w:ascii="Times New Roman" w:hAnsi="Times New Roman" w:cs="Times New Roman"/>
          <w:color w:val="000000"/>
          <w:sz w:val="24"/>
          <w:szCs w:val="24"/>
          <w:shd w:val="clear" w:color="auto" w:fill="FFFFFF"/>
        </w:rPr>
        <w:t xml:space="preserve">Huda, N. and </w:t>
      </w:r>
      <w:proofErr w:type="spellStart"/>
      <w:r w:rsidRPr="00900D9C">
        <w:rPr>
          <w:rFonts w:ascii="Times New Roman" w:hAnsi="Times New Roman" w:cs="Times New Roman"/>
          <w:color w:val="000000"/>
          <w:sz w:val="24"/>
          <w:szCs w:val="24"/>
          <w:shd w:val="clear" w:color="auto" w:fill="FFFFFF"/>
        </w:rPr>
        <w:t>Nasution</w:t>
      </w:r>
      <w:proofErr w:type="spellEnd"/>
      <w:r w:rsidRPr="00900D9C">
        <w:rPr>
          <w:rFonts w:ascii="Times New Roman" w:hAnsi="Times New Roman" w:cs="Times New Roman"/>
          <w:color w:val="000000"/>
          <w:sz w:val="24"/>
          <w:szCs w:val="24"/>
          <w:shd w:val="clear" w:color="auto" w:fill="FFFFFF"/>
        </w:rPr>
        <w:t>, M. (2009). </w:t>
      </w:r>
      <w:r w:rsidRPr="00900D9C">
        <w:rPr>
          <w:rFonts w:ascii="Times New Roman" w:hAnsi="Times New Roman" w:cs="Times New Roman"/>
          <w:i/>
          <w:iCs/>
          <w:color w:val="000000"/>
          <w:sz w:val="24"/>
          <w:szCs w:val="24"/>
          <w:shd w:val="clear" w:color="auto" w:fill="FFFFFF"/>
        </w:rPr>
        <w:t xml:space="preserve">Current Issues Lembaga </w:t>
      </w:r>
      <w:proofErr w:type="spellStart"/>
      <w:r w:rsidRPr="00900D9C">
        <w:rPr>
          <w:rFonts w:ascii="Times New Roman" w:hAnsi="Times New Roman" w:cs="Times New Roman"/>
          <w:i/>
          <w:iCs/>
          <w:color w:val="000000"/>
          <w:sz w:val="24"/>
          <w:szCs w:val="24"/>
          <w:shd w:val="clear" w:color="auto" w:fill="FFFFFF"/>
        </w:rPr>
        <w:t>Keuangan</w:t>
      </w:r>
      <w:proofErr w:type="spellEnd"/>
      <w:r w:rsidRPr="00900D9C">
        <w:rPr>
          <w:rFonts w:ascii="Times New Roman" w:hAnsi="Times New Roman" w:cs="Times New Roman"/>
          <w:i/>
          <w:iCs/>
          <w:color w:val="000000"/>
          <w:sz w:val="24"/>
          <w:szCs w:val="24"/>
          <w:shd w:val="clear" w:color="auto" w:fill="FFFFFF"/>
        </w:rPr>
        <w:t xml:space="preserve"> Syariah</w:t>
      </w:r>
      <w:r w:rsidRPr="00900D9C">
        <w:rPr>
          <w:rFonts w:ascii="Times New Roman" w:hAnsi="Times New Roman" w:cs="Times New Roman"/>
          <w:color w:val="000000"/>
          <w:sz w:val="24"/>
          <w:szCs w:val="24"/>
          <w:shd w:val="clear" w:color="auto" w:fill="FFFFFF"/>
        </w:rPr>
        <w:t xml:space="preserve">. </w:t>
      </w:r>
      <w:proofErr w:type="spellStart"/>
      <w:r w:rsidRPr="00900D9C">
        <w:rPr>
          <w:rFonts w:ascii="Times New Roman" w:hAnsi="Times New Roman" w:cs="Times New Roman"/>
          <w:color w:val="000000"/>
          <w:sz w:val="24"/>
          <w:szCs w:val="24"/>
          <w:shd w:val="clear" w:color="auto" w:fill="FFFFFF"/>
        </w:rPr>
        <w:t>Rawamangun</w:t>
      </w:r>
      <w:proofErr w:type="spellEnd"/>
      <w:r w:rsidRPr="00900D9C">
        <w:rPr>
          <w:rFonts w:ascii="Times New Roman" w:hAnsi="Times New Roman" w:cs="Times New Roman"/>
          <w:color w:val="000000"/>
          <w:sz w:val="24"/>
          <w:szCs w:val="24"/>
          <w:shd w:val="clear" w:color="auto" w:fill="FFFFFF"/>
        </w:rPr>
        <w:t xml:space="preserve">, Jakarta: </w:t>
      </w:r>
      <w:proofErr w:type="spellStart"/>
      <w:r w:rsidRPr="00900D9C">
        <w:rPr>
          <w:rFonts w:ascii="Times New Roman" w:hAnsi="Times New Roman" w:cs="Times New Roman"/>
          <w:color w:val="000000"/>
          <w:sz w:val="24"/>
          <w:szCs w:val="24"/>
          <w:shd w:val="clear" w:color="auto" w:fill="FFFFFF"/>
        </w:rPr>
        <w:t>Kencana</w:t>
      </w:r>
      <w:proofErr w:type="spellEnd"/>
      <w:r w:rsidRPr="00900D9C">
        <w:rPr>
          <w:rFonts w:ascii="Times New Roman" w:hAnsi="Times New Roman" w:cs="Times New Roman"/>
          <w:color w:val="000000"/>
          <w:sz w:val="24"/>
          <w:szCs w:val="24"/>
          <w:shd w:val="clear" w:color="auto" w:fill="FFFFFF"/>
        </w:rPr>
        <w:t>.</w:t>
      </w:r>
    </w:p>
    <w:p w:rsidR="0096239D" w:rsidRPr="00900D9C" w:rsidRDefault="0096239D" w:rsidP="0096239D">
      <w:pPr>
        <w:ind w:left="567" w:hanging="709"/>
        <w:jc w:val="both"/>
        <w:rPr>
          <w:rFonts w:ascii="Times New Roman" w:hAnsi="Times New Roman" w:cs="Times New Roman"/>
          <w:color w:val="000000"/>
          <w:sz w:val="24"/>
          <w:szCs w:val="24"/>
          <w:shd w:val="clear" w:color="auto" w:fill="FFFFFF"/>
        </w:rPr>
      </w:pPr>
      <w:r w:rsidRPr="00900D9C">
        <w:rPr>
          <w:rFonts w:ascii="Times New Roman" w:hAnsi="Times New Roman" w:cs="Times New Roman"/>
          <w:color w:val="000000"/>
          <w:sz w:val="24"/>
          <w:szCs w:val="24"/>
          <w:shd w:val="clear" w:color="auto" w:fill="FFFFFF"/>
        </w:rPr>
        <w:t>KPEI (2018). </w:t>
      </w:r>
      <w:r w:rsidRPr="00900D9C">
        <w:rPr>
          <w:rFonts w:ascii="Times New Roman" w:hAnsi="Times New Roman" w:cs="Times New Roman"/>
          <w:iCs/>
          <w:color w:val="000000"/>
          <w:sz w:val="24"/>
          <w:szCs w:val="24"/>
          <w:shd w:val="clear" w:color="auto" w:fill="FFFFFF"/>
        </w:rPr>
        <w:t xml:space="preserve">41 </w:t>
      </w:r>
      <w:proofErr w:type="spellStart"/>
      <w:r w:rsidRPr="00900D9C">
        <w:rPr>
          <w:rFonts w:ascii="Times New Roman" w:hAnsi="Times New Roman" w:cs="Times New Roman"/>
          <w:iCs/>
          <w:color w:val="000000"/>
          <w:sz w:val="24"/>
          <w:szCs w:val="24"/>
          <w:shd w:val="clear" w:color="auto" w:fill="FFFFFF"/>
        </w:rPr>
        <w:t>Tahun</w:t>
      </w:r>
      <w:proofErr w:type="spellEnd"/>
      <w:r w:rsidRPr="00900D9C">
        <w:rPr>
          <w:rFonts w:ascii="Times New Roman" w:hAnsi="Times New Roman" w:cs="Times New Roman"/>
          <w:iCs/>
          <w:color w:val="000000"/>
          <w:sz w:val="24"/>
          <w:szCs w:val="24"/>
          <w:shd w:val="clear" w:color="auto" w:fill="FFFFFF"/>
        </w:rPr>
        <w:t xml:space="preserve"> </w:t>
      </w:r>
      <w:proofErr w:type="spellStart"/>
      <w:r w:rsidRPr="00900D9C">
        <w:rPr>
          <w:rFonts w:ascii="Times New Roman" w:hAnsi="Times New Roman" w:cs="Times New Roman"/>
          <w:iCs/>
          <w:color w:val="000000"/>
          <w:sz w:val="24"/>
          <w:szCs w:val="24"/>
          <w:shd w:val="clear" w:color="auto" w:fill="FFFFFF"/>
        </w:rPr>
        <w:t>Berkontribusi</w:t>
      </w:r>
      <w:proofErr w:type="spellEnd"/>
      <w:r w:rsidRPr="00900D9C">
        <w:rPr>
          <w:rFonts w:ascii="Times New Roman" w:hAnsi="Times New Roman" w:cs="Times New Roman"/>
          <w:iCs/>
          <w:color w:val="000000"/>
          <w:sz w:val="24"/>
          <w:szCs w:val="24"/>
          <w:shd w:val="clear" w:color="auto" w:fill="FFFFFF"/>
        </w:rPr>
        <w:t xml:space="preserve"> </w:t>
      </w:r>
      <w:proofErr w:type="spellStart"/>
      <w:r w:rsidRPr="00900D9C">
        <w:rPr>
          <w:rFonts w:ascii="Times New Roman" w:hAnsi="Times New Roman" w:cs="Times New Roman"/>
          <w:iCs/>
          <w:color w:val="000000"/>
          <w:sz w:val="24"/>
          <w:szCs w:val="24"/>
          <w:shd w:val="clear" w:color="auto" w:fill="FFFFFF"/>
        </w:rPr>
        <w:t>Menuju</w:t>
      </w:r>
      <w:proofErr w:type="spellEnd"/>
      <w:r w:rsidRPr="00900D9C">
        <w:rPr>
          <w:rFonts w:ascii="Times New Roman" w:hAnsi="Times New Roman" w:cs="Times New Roman"/>
          <w:iCs/>
          <w:color w:val="000000"/>
          <w:sz w:val="24"/>
          <w:szCs w:val="24"/>
          <w:shd w:val="clear" w:color="auto" w:fill="FFFFFF"/>
        </w:rPr>
        <w:t xml:space="preserve"> Pasar Modal Modern di Era </w:t>
      </w:r>
      <w:proofErr w:type="spellStart"/>
      <w:r w:rsidRPr="00900D9C">
        <w:rPr>
          <w:rFonts w:ascii="Times New Roman" w:hAnsi="Times New Roman" w:cs="Times New Roman"/>
          <w:iCs/>
          <w:color w:val="000000"/>
          <w:sz w:val="24"/>
          <w:szCs w:val="24"/>
          <w:shd w:val="clear" w:color="auto" w:fill="FFFFFF"/>
        </w:rPr>
        <w:t>Ekonomi</w:t>
      </w:r>
      <w:proofErr w:type="spellEnd"/>
      <w:r w:rsidRPr="00900D9C">
        <w:rPr>
          <w:rFonts w:ascii="Times New Roman" w:hAnsi="Times New Roman" w:cs="Times New Roman"/>
          <w:iCs/>
          <w:color w:val="000000"/>
          <w:sz w:val="24"/>
          <w:szCs w:val="24"/>
          <w:shd w:val="clear" w:color="auto" w:fill="FFFFFF"/>
        </w:rPr>
        <w:t xml:space="preserve"> Digital</w:t>
      </w:r>
      <w:r w:rsidRPr="00900D9C">
        <w:rPr>
          <w:rFonts w:ascii="Times New Roman" w:hAnsi="Times New Roman" w:cs="Times New Roman"/>
          <w:color w:val="000000"/>
          <w:sz w:val="24"/>
          <w:szCs w:val="24"/>
          <w:shd w:val="clear" w:color="auto" w:fill="FFFFFF"/>
        </w:rPr>
        <w:t>. [</w:t>
      </w:r>
      <w:r w:rsidRPr="00900D9C">
        <w:rPr>
          <w:rFonts w:ascii="Times New Roman" w:hAnsi="Times New Roman" w:cs="Times New Roman"/>
          <w:i/>
          <w:color w:val="000000"/>
          <w:sz w:val="24"/>
          <w:szCs w:val="24"/>
          <w:shd w:val="clear" w:color="auto" w:fill="FFFFFF"/>
        </w:rPr>
        <w:t>online</w:t>
      </w:r>
      <w:r w:rsidRPr="00900D9C">
        <w:rPr>
          <w:rFonts w:ascii="Times New Roman" w:hAnsi="Times New Roman" w:cs="Times New Roman"/>
          <w:color w:val="000000"/>
          <w:sz w:val="24"/>
          <w:szCs w:val="24"/>
          <w:shd w:val="clear" w:color="auto" w:fill="FFFFFF"/>
        </w:rPr>
        <w:t xml:space="preserve">] </w:t>
      </w:r>
      <w:r w:rsidRPr="00900D9C">
        <w:rPr>
          <w:rFonts w:ascii="Times New Roman" w:hAnsi="Times New Roman" w:cs="Times New Roman"/>
          <w:i/>
          <w:color w:val="000000"/>
          <w:sz w:val="24"/>
          <w:szCs w:val="24"/>
          <w:shd w:val="clear" w:color="auto" w:fill="FFFFFF"/>
        </w:rPr>
        <w:t>Available at</w:t>
      </w:r>
      <w:r w:rsidRPr="00900D9C">
        <w:rPr>
          <w:rFonts w:ascii="Times New Roman" w:hAnsi="Times New Roman" w:cs="Times New Roman"/>
          <w:color w:val="000000"/>
          <w:sz w:val="24"/>
          <w:szCs w:val="24"/>
          <w:shd w:val="clear" w:color="auto" w:fill="FFFFFF"/>
        </w:rPr>
        <w:t>: https://www.kpei.co.id/Media/Default/Press%20Release/2018/Press%20Release%20HUT%20PM%20ke%2041.pdf [</w:t>
      </w:r>
      <w:r w:rsidRPr="00900D9C">
        <w:rPr>
          <w:rFonts w:ascii="Times New Roman" w:hAnsi="Times New Roman" w:cs="Times New Roman"/>
          <w:i/>
          <w:color w:val="000000"/>
          <w:sz w:val="24"/>
          <w:szCs w:val="24"/>
          <w:shd w:val="clear" w:color="auto" w:fill="FFFFFF"/>
        </w:rPr>
        <w:t>Accessed 22 Apr. 2019</w:t>
      </w:r>
      <w:r w:rsidRPr="00900D9C">
        <w:rPr>
          <w:rFonts w:ascii="Times New Roman" w:hAnsi="Times New Roman" w:cs="Times New Roman"/>
          <w:color w:val="000000"/>
          <w:sz w:val="24"/>
          <w:szCs w:val="24"/>
          <w:shd w:val="clear" w:color="auto" w:fill="FFFFFF"/>
        </w:rPr>
        <w:t>].</w:t>
      </w:r>
    </w:p>
    <w:p w:rsidR="0096239D" w:rsidRPr="00900D9C" w:rsidRDefault="0096239D" w:rsidP="0096239D">
      <w:pPr>
        <w:ind w:left="567" w:hanging="709"/>
        <w:jc w:val="both"/>
        <w:rPr>
          <w:rFonts w:ascii="Times New Roman" w:hAnsi="Times New Roman" w:cs="Times New Roman"/>
          <w:color w:val="000000"/>
          <w:sz w:val="24"/>
          <w:szCs w:val="24"/>
          <w:shd w:val="clear" w:color="auto" w:fill="FFFFFF"/>
        </w:rPr>
      </w:pPr>
      <w:proofErr w:type="spellStart"/>
      <w:r w:rsidRPr="00900D9C">
        <w:rPr>
          <w:rFonts w:ascii="Times New Roman" w:hAnsi="Times New Roman" w:cs="Times New Roman"/>
          <w:color w:val="000000"/>
          <w:sz w:val="24"/>
          <w:szCs w:val="24"/>
          <w:shd w:val="clear" w:color="auto" w:fill="FFFFFF"/>
        </w:rPr>
        <w:t>Lamasigi</w:t>
      </w:r>
      <w:proofErr w:type="spellEnd"/>
      <w:r w:rsidRPr="00900D9C">
        <w:rPr>
          <w:rFonts w:ascii="Times New Roman" w:hAnsi="Times New Roman" w:cs="Times New Roman"/>
          <w:color w:val="000000"/>
          <w:sz w:val="24"/>
          <w:szCs w:val="24"/>
          <w:shd w:val="clear" w:color="auto" w:fill="FFFFFF"/>
        </w:rPr>
        <w:t xml:space="preserve">, T. (2002). </w:t>
      </w:r>
      <w:proofErr w:type="spellStart"/>
      <w:r w:rsidRPr="00900D9C">
        <w:rPr>
          <w:rFonts w:ascii="Times New Roman" w:hAnsi="Times New Roman" w:cs="Times New Roman"/>
          <w:color w:val="000000"/>
          <w:sz w:val="24"/>
          <w:szCs w:val="24"/>
          <w:shd w:val="clear" w:color="auto" w:fill="FFFFFF"/>
        </w:rPr>
        <w:t>Reaksi</w:t>
      </w:r>
      <w:proofErr w:type="spellEnd"/>
      <w:r w:rsidRPr="00900D9C">
        <w:rPr>
          <w:rFonts w:ascii="Times New Roman" w:hAnsi="Times New Roman" w:cs="Times New Roman"/>
          <w:color w:val="000000"/>
          <w:sz w:val="24"/>
          <w:szCs w:val="24"/>
          <w:shd w:val="clear" w:color="auto" w:fill="FFFFFF"/>
        </w:rPr>
        <w:t xml:space="preserve"> Pasar Modal </w:t>
      </w:r>
      <w:proofErr w:type="spellStart"/>
      <w:r w:rsidRPr="00900D9C">
        <w:rPr>
          <w:rFonts w:ascii="Times New Roman" w:hAnsi="Times New Roman" w:cs="Times New Roman"/>
          <w:color w:val="000000"/>
          <w:sz w:val="24"/>
          <w:szCs w:val="24"/>
          <w:shd w:val="clear" w:color="auto" w:fill="FFFFFF"/>
        </w:rPr>
        <w:t>Terhadap</w:t>
      </w:r>
      <w:proofErr w:type="spellEnd"/>
      <w:r w:rsidRPr="00900D9C">
        <w:rPr>
          <w:rFonts w:ascii="Times New Roman" w:hAnsi="Times New Roman" w:cs="Times New Roman"/>
          <w:color w:val="000000"/>
          <w:sz w:val="24"/>
          <w:szCs w:val="24"/>
          <w:shd w:val="clear" w:color="auto" w:fill="FFFFFF"/>
        </w:rPr>
        <w:t xml:space="preserve"> </w:t>
      </w:r>
      <w:proofErr w:type="spellStart"/>
      <w:r w:rsidRPr="00900D9C">
        <w:rPr>
          <w:rFonts w:ascii="Times New Roman" w:hAnsi="Times New Roman" w:cs="Times New Roman"/>
          <w:color w:val="000000"/>
          <w:sz w:val="24"/>
          <w:szCs w:val="24"/>
          <w:shd w:val="clear" w:color="auto" w:fill="FFFFFF"/>
        </w:rPr>
        <w:t>Peristiwa</w:t>
      </w:r>
      <w:proofErr w:type="spellEnd"/>
      <w:r w:rsidRPr="00900D9C">
        <w:rPr>
          <w:rFonts w:ascii="Times New Roman" w:hAnsi="Times New Roman" w:cs="Times New Roman"/>
          <w:color w:val="000000"/>
          <w:sz w:val="24"/>
          <w:szCs w:val="24"/>
          <w:shd w:val="clear" w:color="auto" w:fill="FFFFFF"/>
        </w:rPr>
        <w:t xml:space="preserve"> </w:t>
      </w:r>
      <w:proofErr w:type="spellStart"/>
      <w:r w:rsidRPr="00900D9C">
        <w:rPr>
          <w:rFonts w:ascii="Times New Roman" w:hAnsi="Times New Roman" w:cs="Times New Roman"/>
          <w:color w:val="000000"/>
          <w:sz w:val="24"/>
          <w:szCs w:val="24"/>
          <w:shd w:val="clear" w:color="auto" w:fill="FFFFFF"/>
        </w:rPr>
        <w:t>Pergantian</w:t>
      </w:r>
      <w:proofErr w:type="spellEnd"/>
      <w:r w:rsidRPr="00900D9C">
        <w:rPr>
          <w:rFonts w:ascii="Times New Roman" w:hAnsi="Times New Roman" w:cs="Times New Roman"/>
          <w:color w:val="000000"/>
          <w:sz w:val="24"/>
          <w:szCs w:val="24"/>
          <w:shd w:val="clear" w:color="auto" w:fill="FFFFFF"/>
        </w:rPr>
        <w:t xml:space="preserve"> </w:t>
      </w:r>
      <w:proofErr w:type="spellStart"/>
      <w:r w:rsidRPr="00900D9C">
        <w:rPr>
          <w:rFonts w:ascii="Times New Roman" w:hAnsi="Times New Roman" w:cs="Times New Roman"/>
          <w:color w:val="000000"/>
          <w:sz w:val="24"/>
          <w:szCs w:val="24"/>
          <w:shd w:val="clear" w:color="auto" w:fill="FFFFFF"/>
        </w:rPr>
        <w:t>Presiden</w:t>
      </w:r>
      <w:proofErr w:type="spellEnd"/>
      <w:r w:rsidRPr="00900D9C">
        <w:rPr>
          <w:rFonts w:ascii="Times New Roman" w:hAnsi="Times New Roman" w:cs="Times New Roman"/>
          <w:color w:val="000000"/>
          <w:sz w:val="24"/>
          <w:szCs w:val="24"/>
          <w:shd w:val="clear" w:color="auto" w:fill="FFFFFF"/>
        </w:rPr>
        <w:t xml:space="preserve"> </w:t>
      </w:r>
      <w:proofErr w:type="spellStart"/>
      <w:r w:rsidRPr="00900D9C">
        <w:rPr>
          <w:rFonts w:ascii="Times New Roman" w:hAnsi="Times New Roman" w:cs="Times New Roman"/>
          <w:color w:val="000000"/>
          <w:sz w:val="24"/>
          <w:szCs w:val="24"/>
          <w:shd w:val="clear" w:color="auto" w:fill="FFFFFF"/>
        </w:rPr>
        <w:t>Republik</w:t>
      </w:r>
      <w:proofErr w:type="spellEnd"/>
      <w:r w:rsidRPr="00900D9C">
        <w:rPr>
          <w:rFonts w:ascii="Times New Roman" w:hAnsi="Times New Roman" w:cs="Times New Roman"/>
          <w:color w:val="000000"/>
          <w:sz w:val="24"/>
          <w:szCs w:val="24"/>
          <w:shd w:val="clear" w:color="auto" w:fill="FFFFFF"/>
        </w:rPr>
        <w:t xml:space="preserve"> Indonesia 23 </w:t>
      </w:r>
      <w:proofErr w:type="spellStart"/>
      <w:r w:rsidRPr="00900D9C">
        <w:rPr>
          <w:rFonts w:ascii="Times New Roman" w:hAnsi="Times New Roman" w:cs="Times New Roman"/>
          <w:color w:val="000000"/>
          <w:sz w:val="24"/>
          <w:szCs w:val="24"/>
          <w:shd w:val="clear" w:color="auto" w:fill="FFFFFF"/>
        </w:rPr>
        <w:t>Juli</w:t>
      </w:r>
      <w:proofErr w:type="spellEnd"/>
      <w:r w:rsidRPr="00900D9C">
        <w:rPr>
          <w:rFonts w:ascii="Times New Roman" w:hAnsi="Times New Roman" w:cs="Times New Roman"/>
          <w:color w:val="000000"/>
          <w:sz w:val="24"/>
          <w:szCs w:val="24"/>
          <w:shd w:val="clear" w:color="auto" w:fill="FFFFFF"/>
        </w:rPr>
        <w:t xml:space="preserve"> </w:t>
      </w:r>
      <w:proofErr w:type="gramStart"/>
      <w:r w:rsidRPr="00900D9C">
        <w:rPr>
          <w:rFonts w:ascii="Times New Roman" w:hAnsi="Times New Roman" w:cs="Times New Roman"/>
          <w:color w:val="000000"/>
          <w:sz w:val="24"/>
          <w:szCs w:val="24"/>
          <w:shd w:val="clear" w:color="auto" w:fill="FFFFFF"/>
        </w:rPr>
        <w:t>2001 :</w:t>
      </w:r>
      <w:proofErr w:type="gramEnd"/>
      <w:r w:rsidRPr="00900D9C">
        <w:rPr>
          <w:rFonts w:ascii="Times New Roman" w:hAnsi="Times New Roman" w:cs="Times New Roman"/>
          <w:color w:val="000000"/>
          <w:sz w:val="24"/>
          <w:szCs w:val="24"/>
          <w:shd w:val="clear" w:color="auto" w:fill="FFFFFF"/>
        </w:rPr>
        <w:t xml:space="preserve"> Kajian </w:t>
      </w:r>
      <w:proofErr w:type="spellStart"/>
      <w:r w:rsidRPr="00900D9C">
        <w:rPr>
          <w:rFonts w:ascii="Times New Roman" w:hAnsi="Times New Roman" w:cs="Times New Roman"/>
          <w:color w:val="000000"/>
          <w:sz w:val="24"/>
          <w:szCs w:val="24"/>
          <w:shd w:val="clear" w:color="auto" w:fill="FFFFFF"/>
        </w:rPr>
        <w:t>Terhadap</w:t>
      </w:r>
      <w:proofErr w:type="spellEnd"/>
      <w:r w:rsidRPr="00900D9C">
        <w:rPr>
          <w:rFonts w:ascii="Times New Roman" w:hAnsi="Times New Roman" w:cs="Times New Roman"/>
          <w:color w:val="000000"/>
          <w:sz w:val="24"/>
          <w:szCs w:val="24"/>
          <w:shd w:val="clear" w:color="auto" w:fill="FFFFFF"/>
        </w:rPr>
        <w:t xml:space="preserve"> Return </w:t>
      </w:r>
      <w:proofErr w:type="spellStart"/>
      <w:r w:rsidRPr="00900D9C">
        <w:rPr>
          <w:rFonts w:ascii="Times New Roman" w:hAnsi="Times New Roman" w:cs="Times New Roman"/>
          <w:color w:val="000000"/>
          <w:sz w:val="24"/>
          <w:szCs w:val="24"/>
          <w:shd w:val="clear" w:color="auto" w:fill="FFFFFF"/>
        </w:rPr>
        <w:t>Saham</w:t>
      </w:r>
      <w:proofErr w:type="spellEnd"/>
      <w:r w:rsidRPr="00900D9C">
        <w:rPr>
          <w:rFonts w:ascii="Times New Roman" w:hAnsi="Times New Roman" w:cs="Times New Roman"/>
          <w:color w:val="000000"/>
          <w:sz w:val="24"/>
          <w:szCs w:val="24"/>
          <w:shd w:val="clear" w:color="auto" w:fill="FFFFFF"/>
        </w:rPr>
        <w:t xml:space="preserve"> LQ-45 di PT. Bursa </w:t>
      </w:r>
      <w:proofErr w:type="spellStart"/>
      <w:r w:rsidRPr="00900D9C">
        <w:rPr>
          <w:rFonts w:ascii="Times New Roman" w:hAnsi="Times New Roman" w:cs="Times New Roman"/>
          <w:color w:val="000000"/>
          <w:sz w:val="24"/>
          <w:szCs w:val="24"/>
          <w:shd w:val="clear" w:color="auto" w:fill="FFFFFF"/>
        </w:rPr>
        <w:t>Efek</w:t>
      </w:r>
      <w:proofErr w:type="spellEnd"/>
      <w:r w:rsidRPr="00900D9C">
        <w:rPr>
          <w:rFonts w:ascii="Times New Roman" w:hAnsi="Times New Roman" w:cs="Times New Roman"/>
          <w:color w:val="000000"/>
          <w:sz w:val="24"/>
          <w:szCs w:val="24"/>
          <w:shd w:val="clear" w:color="auto" w:fill="FFFFFF"/>
        </w:rPr>
        <w:t xml:space="preserve"> Jakarta.</w:t>
      </w:r>
      <w:r w:rsidRPr="00900D9C">
        <w:t xml:space="preserve"> </w:t>
      </w:r>
      <w:proofErr w:type="spellStart"/>
      <w:r w:rsidRPr="00900D9C">
        <w:rPr>
          <w:rFonts w:ascii="Times New Roman" w:hAnsi="Times New Roman" w:cs="Times New Roman"/>
          <w:i/>
          <w:color w:val="000000"/>
          <w:sz w:val="24"/>
          <w:szCs w:val="24"/>
          <w:shd w:val="clear" w:color="auto" w:fill="FFFFFF"/>
        </w:rPr>
        <w:t>Jurnal</w:t>
      </w:r>
      <w:proofErr w:type="spellEnd"/>
      <w:r w:rsidRPr="00900D9C">
        <w:rPr>
          <w:rFonts w:ascii="Times New Roman" w:hAnsi="Times New Roman" w:cs="Times New Roman"/>
          <w:i/>
          <w:color w:val="000000"/>
          <w:sz w:val="24"/>
          <w:szCs w:val="24"/>
          <w:shd w:val="clear" w:color="auto" w:fill="FFFFFF"/>
        </w:rPr>
        <w:t xml:space="preserve"> dan </w:t>
      </w:r>
      <w:proofErr w:type="spellStart"/>
      <w:r w:rsidRPr="00900D9C">
        <w:rPr>
          <w:rFonts w:ascii="Times New Roman" w:hAnsi="Times New Roman" w:cs="Times New Roman"/>
          <w:i/>
          <w:color w:val="000000"/>
          <w:sz w:val="24"/>
          <w:szCs w:val="24"/>
          <w:shd w:val="clear" w:color="auto" w:fill="FFFFFF"/>
        </w:rPr>
        <w:t>Prosiding</w:t>
      </w:r>
      <w:proofErr w:type="spellEnd"/>
      <w:r w:rsidRPr="00900D9C">
        <w:rPr>
          <w:rFonts w:ascii="Times New Roman" w:hAnsi="Times New Roman" w:cs="Times New Roman"/>
          <w:i/>
          <w:color w:val="000000"/>
          <w:sz w:val="24"/>
          <w:szCs w:val="24"/>
          <w:shd w:val="clear" w:color="auto" w:fill="FFFFFF"/>
        </w:rPr>
        <w:t xml:space="preserve"> SNA - </w:t>
      </w:r>
      <w:proofErr w:type="spellStart"/>
      <w:r w:rsidRPr="00900D9C">
        <w:rPr>
          <w:rFonts w:ascii="Times New Roman" w:hAnsi="Times New Roman" w:cs="Times New Roman"/>
          <w:i/>
          <w:color w:val="000000"/>
          <w:sz w:val="24"/>
          <w:szCs w:val="24"/>
          <w:shd w:val="clear" w:color="auto" w:fill="FFFFFF"/>
        </w:rPr>
        <w:t>Simposium</w:t>
      </w:r>
      <w:proofErr w:type="spellEnd"/>
      <w:r w:rsidRPr="00900D9C">
        <w:rPr>
          <w:rFonts w:ascii="Times New Roman" w:hAnsi="Times New Roman" w:cs="Times New Roman"/>
          <w:i/>
          <w:color w:val="000000"/>
          <w:sz w:val="24"/>
          <w:szCs w:val="24"/>
          <w:shd w:val="clear" w:color="auto" w:fill="FFFFFF"/>
        </w:rPr>
        <w:t xml:space="preserve"> Nasional </w:t>
      </w:r>
      <w:proofErr w:type="spellStart"/>
      <w:r w:rsidRPr="00900D9C">
        <w:rPr>
          <w:rFonts w:ascii="Times New Roman" w:hAnsi="Times New Roman" w:cs="Times New Roman"/>
          <w:i/>
          <w:color w:val="000000"/>
          <w:sz w:val="24"/>
          <w:szCs w:val="24"/>
          <w:shd w:val="clear" w:color="auto" w:fill="FFFFFF"/>
        </w:rPr>
        <w:t>Akuntansi</w:t>
      </w:r>
      <w:proofErr w:type="spellEnd"/>
      <w:r w:rsidRPr="00900D9C">
        <w:rPr>
          <w:rFonts w:ascii="Times New Roman" w:hAnsi="Times New Roman" w:cs="Times New Roman"/>
          <w:i/>
          <w:color w:val="000000"/>
          <w:sz w:val="24"/>
          <w:szCs w:val="24"/>
          <w:shd w:val="clear" w:color="auto" w:fill="FFFFFF"/>
        </w:rPr>
        <w:t xml:space="preserve">. </w:t>
      </w:r>
    </w:p>
    <w:p w:rsidR="0096239D" w:rsidRPr="00900D9C" w:rsidRDefault="0096239D" w:rsidP="0096239D">
      <w:pPr>
        <w:ind w:left="567" w:hanging="709"/>
        <w:jc w:val="both"/>
        <w:rPr>
          <w:rFonts w:ascii="Times New Roman" w:hAnsi="Times New Roman" w:cs="Times New Roman"/>
          <w:color w:val="000000"/>
          <w:sz w:val="24"/>
          <w:szCs w:val="24"/>
          <w:shd w:val="clear" w:color="auto" w:fill="FFFFFF"/>
        </w:rPr>
      </w:pPr>
      <w:proofErr w:type="spellStart"/>
      <w:r w:rsidRPr="00900D9C">
        <w:rPr>
          <w:rFonts w:ascii="Times New Roman" w:hAnsi="Times New Roman" w:cs="Times New Roman"/>
          <w:color w:val="000000"/>
          <w:sz w:val="24"/>
          <w:szCs w:val="24"/>
          <w:shd w:val="clear" w:color="auto" w:fill="FFFFFF"/>
        </w:rPr>
        <w:t>Laucereno</w:t>
      </w:r>
      <w:proofErr w:type="spellEnd"/>
      <w:r w:rsidRPr="00900D9C">
        <w:rPr>
          <w:rFonts w:ascii="Times New Roman" w:hAnsi="Times New Roman" w:cs="Times New Roman"/>
          <w:color w:val="000000"/>
          <w:sz w:val="24"/>
          <w:szCs w:val="24"/>
          <w:shd w:val="clear" w:color="auto" w:fill="FFFFFF"/>
        </w:rPr>
        <w:t>, S. (2019). </w:t>
      </w:r>
      <w:proofErr w:type="spellStart"/>
      <w:r w:rsidRPr="00900D9C">
        <w:rPr>
          <w:rFonts w:ascii="Times New Roman" w:hAnsi="Times New Roman" w:cs="Times New Roman"/>
          <w:iCs/>
          <w:color w:val="000000"/>
          <w:sz w:val="24"/>
          <w:szCs w:val="24"/>
          <w:shd w:val="clear" w:color="auto" w:fill="FFFFFF"/>
        </w:rPr>
        <w:t>Jumlah</w:t>
      </w:r>
      <w:proofErr w:type="spellEnd"/>
      <w:r w:rsidRPr="00900D9C">
        <w:rPr>
          <w:rFonts w:ascii="Times New Roman" w:hAnsi="Times New Roman" w:cs="Times New Roman"/>
          <w:iCs/>
          <w:color w:val="000000"/>
          <w:sz w:val="24"/>
          <w:szCs w:val="24"/>
          <w:shd w:val="clear" w:color="auto" w:fill="FFFFFF"/>
        </w:rPr>
        <w:t xml:space="preserve"> </w:t>
      </w:r>
      <w:proofErr w:type="spellStart"/>
      <w:r w:rsidRPr="00900D9C">
        <w:rPr>
          <w:rFonts w:ascii="Times New Roman" w:hAnsi="Times New Roman" w:cs="Times New Roman"/>
          <w:iCs/>
          <w:color w:val="000000"/>
          <w:sz w:val="24"/>
          <w:szCs w:val="24"/>
          <w:shd w:val="clear" w:color="auto" w:fill="FFFFFF"/>
        </w:rPr>
        <w:t>Emiten</w:t>
      </w:r>
      <w:proofErr w:type="spellEnd"/>
      <w:r w:rsidRPr="00900D9C">
        <w:rPr>
          <w:rFonts w:ascii="Times New Roman" w:hAnsi="Times New Roman" w:cs="Times New Roman"/>
          <w:iCs/>
          <w:color w:val="000000"/>
          <w:sz w:val="24"/>
          <w:szCs w:val="24"/>
          <w:shd w:val="clear" w:color="auto" w:fill="FFFFFF"/>
        </w:rPr>
        <w:t xml:space="preserve"> di RI </w:t>
      </w:r>
      <w:proofErr w:type="spellStart"/>
      <w:r w:rsidRPr="00900D9C">
        <w:rPr>
          <w:rFonts w:ascii="Times New Roman" w:hAnsi="Times New Roman" w:cs="Times New Roman"/>
          <w:iCs/>
          <w:color w:val="000000"/>
          <w:sz w:val="24"/>
          <w:szCs w:val="24"/>
          <w:shd w:val="clear" w:color="auto" w:fill="FFFFFF"/>
        </w:rPr>
        <w:t>Terbanyak</w:t>
      </w:r>
      <w:proofErr w:type="spellEnd"/>
      <w:r w:rsidRPr="00900D9C">
        <w:rPr>
          <w:rFonts w:ascii="Times New Roman" w:hAnsi="Times New Roman" w:cs="Times New Roman"/>
          <w:iCs/>
          <w:color w:val="000000"/>
          <w:sz w:val="24"/>
          <w:szCs w:val="24"/>
          <w:shd w:val="clear" w:color="auto" w:fill="FFFFFF"/>
        </w:rPr>
        <w:t xml:space="preserve"> di Asia, </w:t>
      </w:r>
      <w:proofErr w:type="spellStart"/>
      <w:r w:rsidRPr="00900D9C">
        <w:rPr>
          <w:rFonts w:ascii="Times New Roman" w:hAnsi="Times New Roman" w:cs="Times New Roman"/>
          <w:iCs/>
          <w:color w:val="000000"/>
          <w:sz w:val="24"/>
          <w:szCs w:val="24"/>
          <w:shd w:val="clear" w:color="auto" w:fill="FFFFFF"/>
        </w:rPr>
        <w:t>Tapi</w:t>
      </w:r>
      <w:proofErr w:type="spellEnd"/>
      <w:r w:rsidRPr="00900D9C">
        <w:rPr>
          <w:rFonts w:ascii="Times New Roman" w:hAnsi="Times New Roman" w:cs="Times New Roman"/>
          <w:iCs/>
          <w:color w:val="000000"/>
          <w:sz w:val="24"/>
          <w:szCs w:val="24"/>
          <w:shd w:val="clear" w:color="auto" w:fill="FFFFFF"/>
        </w:rPr>
        <w:t xml:space="preserve"> </w:t>
      </w:r>
      <w:proofErr w:type="spellStart"/>
      <w:r w:rsidRPr="00900D9C">
        <w:rPr>
          <w:rFonts w:ascii="Times New Roman" w:hAnsi="Times New Roman" w:cs="Times New Roman"/>
          <w:iCs/>
          <w:color w:val="000000"/>
          <w:sz w:val="24"/>
          <w:szCs w:val="24"/>
          <w:shd w:val="clear" w:color="auto" w:fill="FFFFFF"/>
        </w:rPr>
        <w:t>Kapitalisasi</w:t>
      </w:r>
      <w:proofErr w:type="spellEnd"/>
      <w:r w:rsidRPr="00900D9C">
        <w:rPr>
          <w:rFonts w:ascii="Times New Roman" w:hAnsi="Times New Roman" w:cs="Times New Roman"/>
          <w:iCs/>
          <w:color w:val="000000"/>
          <w:sz w:val="24"/>
          <w:szCs w:val="24"/>
          <w:shd w:val="clear" w:color="auto" w:fill="FFFFFF"/>
        </w:rPr>
        <w:t xml:space="preserve"> </w:t>
      </w:r>
      <w:proofErr w:type="spellStart"/>
      <w:r w:rsidRPr="00900D9C">
        <w:rPr>
          <w:rFonts w:ascii="Times New Roman" w:hAnsi="Times New Roman" w:cs="Times New Roman"/>
          <w:iCs/>
          <w:color w:val="000000"/>
          <w:sz w:val="24"/>
          <w:szCs w:val="24"/>
          <w:shd w:val="clear" w:color="auto" w:fill="FFFFFF"/>
        </w:rPr>
        <w:t>Loyo</w:t>
      </w:r>
      <w:proofErr w:type="spellEnd"/>
      <w:r w:rsidRPr="00900D9C">
        <w:rPr>
          <w:rFonts w:ascii="Times New Roman" w:hAnsi="Times New Roman" w:cs="Times New Roman"/>
          <w:color w:val="000000"/>
          <w:sz w:val="24"/>
          <w:szCs w:val="24"/>
          <w:shd w:val="clear" w:color="auto" w:fill="FFFFFF"/>
        </w:rPr>
        <w:t>. [</w:t>
      </w:r>
      <w:r w:rsidRPr="00900D9C">
        <w:rPr>
          <w:rFonts w:ascii="Times New Roman" w:hAnsi="Times New Roman" w:cs="Times New Roman"/>
          <w:i/>
          <w:color w:val="000000"/>
          <w:sz w:val="24"/>
          <w:szCs w:val="24"/>
          <w:shd w:val="clear" w:color="auto" w:fill="FFFFFF"/>
        </w:rPr>
        <w:t>online</w:t>
      </w:r>
      <w:r w:rsidRPr="00900D9C">
        <w:rPr>
          <w:rFonts w:ascii="Times New Roman" w:hAnsi="Times New Roman" w:cs="Times New Roman"/>
          <w:color w:val="000000"/>
          <w:sz w:val="24"/>
          <w:szCs w:val="24"/>
          <w:shd w:val="clear" w:color="auto" w:fill="FFFFFF"/>
        </w:rPr>
        <w:t xml:space="preserve">] </w:t>
      </w:r>
      <w:proofErr w:type="spellStart"/>
      <w:r w:rsidRPr="00900D9C">
        <w:rPr>
          <w:rFonts w:ascii="Times New Roman" w:hAnsi="Times New Roman" w:cs="Times New Roman"/>
          <w:color w:val="000000"/>
          <w:sz w:val="24"/>
          <w:szCs w:val="24"/>
          <w:shd w:val="clear" w:color="auto" w:fill="FFFFFF"/>
        </w:rPr>
        <w:t>detikfinance</w:t>
      </w:r>
      <w:proofErr w:type="spellEnd"/>
      <w:r w:rsidRPr="00900D9C">
        <w:rPr>
          <w:rFonts w:ascii="Times New Roman" w:hAnsi="Times New Roman" w:cs="Times New Roman"/>
          <w:color w:val="000000"/>
          <w:sz w:val="24"/>
          <w:szCs w:val="24"/>
          <w:shd w:val="clear" w:color="auto" w:fill="FFFFFF"/>
        </w:rPr>
        <w:t xml:space="preserve">. </w:t>
      </w:r>
      <w:r w:rsidRPr="00900D9C">
        <w:rPr>
          <w:rFonts w:ascii="Times New Roman" w:hAnsi="Times New Roman" w:cs="Times New Roman"/>
          <w:i/>
          <w:color w:val="000000"/>
          <w:sz w:val="24"/>
          <w:szCs w:val="24"/>
          <w:shd w:val="clear" w:color="auto" w:fill="FFFFFF"/>
        </w:rPr>
        <w:t>Available at</w:t>
      </w:r>
      <w:r w:rsidRPr="00900D9C">
        <w:rPr>
          <w:rFonts w:ascii="Times New Roman" w:hAnsi="Times New Roman" w:cs="Times New Roman"/>
          <w:color w:val="000000"/>
          <w:sz w:val="24"/>
          <w:szCs w:val="24"/>
          <w:shd w:val="clear" w:color="auto" w:fill="FFFFFF"/>
        </w:rPr>
        <w:t>: https://finance.detik.com/bursa-dan-valas/d-4504221/jumlah-emiten-di-ri-terbanyak-di-asia-tapi-kapitalisasi-loyo [Accessed 24 Jun. 2019].</w:t>
      </w:r>
    </w:p>
    <w:p w:rsidR="0096239D" w:rsidRPr="00900D9C" w:rsidRDefault="0096239D" w:rsidP="0096239D">
      <w:pPr>
        <w:ind w:left="567" w:hanging="709"/>
        <w:jc w:val="both"/>
        <w:rPr>
          <w:rFonts w:ascii="Times New Roman" w:hAnsi="Times New Roman" w:cs="Times New Roman"/>
          <w:color w:val="000000"/>
          <w:sz w:val="24"/>
          <w:szCs w:val="24"/>
          <w:shd w:val="clear" w:color="auto" w:fill="FFFFFF"/>
        </w:rPr>
      </w:pPr>
      <w:r w:rsidRPr="00900D9C">
        <w:rPr>
          <w:rFonts w:ascii="Times New Roman" w:hAnsi="Times New Roman" w:cs="Times New Roman"/>
          <w:color w:val="000000"/>
          <w:sz w:val="24"/>
          <w:szCs w:val="24"/>
          <w:shd w:val="clear" w:color="auto" w:fill="FFFFFF"/>
        </w:rPr>
        <w:t xml:space="preserve">Mackinlay, A. (1997). </w:t>
      </w:r>
      <w:r w:rsidRPr="00900D9C">
        <w:rPr>
          <w:rFonts w:ascii="Times New Roman" w:hAnsi="Times New Roman" w:cs="Times New Roman"/>
          <w:i/>
          <w:color w:val="000000"/>
          <w:sz w:val="24"/>
          <w:szCs w:val="24"/>
          <w:shd w:val="clear" w:color="auto" w:fill="FFFFFF"/>
        </w:rPr>
        <w:t xml:space="preserve">Event Studies in Economics and Finance. Journal of Economic Literature, </w:t>
      </w:r>
      <w:r w:rsidRPr="00900D9C">
        <w:rPr>
          <w:rFonts w:ascii="Times New Roman" w:hAnsi="Times New Roman" w:cs="Times New Roman"/>
          <w:color w:val="000000"/>
          <w:sz w:val="24"/>
          <w:szCs w:val="24"/>
          <w:shd w:val="clear" w:color="auto" w:fill="FFFFFF"/>
        </w:rPr>
        <w:t>[</w:t>
      </w:r>
      <w:r w:rsidRPr="00900D9C">
        <w:rPr>
          <w:rFonts w:ascii="Times New Roman" w:hAnsi="Times New Roman" w:cs="Times New Roman"/>
          <w:i/>
          <w:color w:val="000000"/>
          <w:sz w:val="24"/>
          <w:szCs w:val="24"/>
          <w:shd w:val="clear" w:color="auto" w:fill="FFFFFF"/>
        </w:rPr>
        <w:t>online</w:t>
      </w:r>
      <w:r w:rsidRPr="00900D9C">
        <w:rPr>
          <w:rFonts w:ascii="Times New Roman" w:hAnsi="Times New Roman" w:cs="Times New Roman"/>
          <w:color w:val="000000"/>
          <w:sz w:val="24"/>
          <w:szCs w:val="24"/>
          <w:shd w:val="clear" w:color="auto" w:fill="FFFFFF"/>
        </w:rPr>
        <w:t xml:space="preserve">] 35(3), pp.13-39. </w:t>
      </w:r>
      <w:r w:rsidRPr="00900D9C">
        <w:rPr>
          <w:rFonts w:ascii="Times New Roman" w:hAnsi="Times New Roman" w:cs="Times New Roman"/>
          <w:i/>
          <w:color w:val="000000"/>
          <w:sz w:val="24"/>
          <w:szCs w:val="24"/>
          <w:shd w:val="clear" w:color="auto" w:fill="FFFFFF"/>
        </w:rPr>
        <w:t>Available at</w:t>
      </w:r>
      <w:r w:rsidRPr="00900D9C">
        <w:rPr>
          <w:rFonts w:ascii="Times New Roman" w:hAnsi="Times New Roman" w:cs="Times New Roman"/>
          <w:color w:val="000000"/>
          <w:sz w:val="24"/>
          <w:szCs w:val="24"/>
          <w:shd w:val="clear" w:color="auto" w:fill="FFFFFF"/>
        </w:rPr>
        <w:t>: https://pdfs.semanticscholar.org/aac6/83a678a12a3dcd73389aac7289868847ea73.pdf [</w:t>
      </w:r>
      <w:r w:rsidRPr="00900D9C">
        <w:rPr>
          <w:rFonts w:ascii="Times New Roman" w:hAnsi="Times New Roman" w:cs="Times New Roman"/>
          <w:i/>
          <w:color w:val="000000"/>
          <w:sz w:val="24"/>
          <w:szCs w:val="24"/>
          <w:shd w:val="clear" w:color="auto" w:fill="FFFFFF"/>
        </w:rPr>
        <w:t>Accessed 30 Aug. 2019</w:t>
      </w:r>
      <w:r w:rsidRPr="00900D9C">
        <w:rPr>
          <w:rFonts w:ascii="Times New Roman" w:hAnsi="Times New Roman" w:cs="Times New Roman"/>
          <w:color w:val="000000"/>
          <w:sz w:val="24"/>
          <w:szCs w:val="24"/>
          <w:shd w:val="clear" w:color="auto" w:fill="FFFFFF"/>
        </w:rPr>
        <w:t>].</w:t>
      </w:r>
    </w:p>
    <w:p w:rsidR="0096239D" w:rsidRPr="00900D9C" w:rsidRDefault="0096239D" w:rsidP="0096239D">
      <w:pPr>
        <w:ind w:left="567" w:hanging="709"/>
        <w:jc w:val="both"/>
        <w:rPr>
          <w:rFonts w:ascii="Times New Roman" w:hAnsi="Times New Roman" w:cs="Times New Roman"/>
          <w:color w:val="000000"/>
          <w:sz w:val="24"/>
          <w:szCs w:val="24"/>
          <w:shd w:val="clear" w:color="auto" w:fill="FFFFFF"/>
        </w:rPr>
      </w:pPr>
      <w:proofErr w:type="spellStart"/>
      <w:r w:rsidRPr="00900D9C">
        <w:rPr>
          <w:rFonts w:ascii="Times New Roman" w:hAnsi="Times New Roman" w:cs="Times New Roman"/>
          <w:color w:val="000000"/>
          <w:sz w:val="24"/>
          <w:szCs w:val="24"/>
          <w:shd w:val="clear" w:color="auto" w:fill="FFFFFF"/>
        </w:rPr>
        <w:t>Mamuju</w:t>
      </w:r>
      <w:proofErr w:type="spellEnd"/>
      <w:r w:rsidRPr="00900D9C">
        <w:rPr>
          <w:rFonts w:ascii="Times New Roman" w:hAnsi="Times New Roman" w:cs="Times New Roman"/>
          <w:color w:val="000000"/>
          <w:sz w:val="24"/>
          <w:szCs w:val="24"/>
          <w:shd w:val="clear" w:color="auto" w:fill="FFFFFF"/>
        </w:rPr>
        <w:t>, R. (2009). </w:t>
      </w:r>
      <w:proofErr w:type="spellStart"/>
      <w:r w:rsidRPr="00900D9C">
        <w:rPr>
          <w:rFonts w:ascii="Times New Roman" w:hAnsi="Times New Roman" w:cs="Times New Roman"/>
          <w:iCs/>
          <w:color w:val="000000"/>
          <w:sz w:val="24"/>
          <w:szCs w:val="24"/>
          <w:shd w:val="clear" w:color="auto" w:fill="FFFFFF"/>
        </w:rPr>
        <w:t>Ini</w:t>
      </w:r>
      <w:proofErr w:type="spellEnd"/>
      <w:r w:rsidRPr="00900D9C">
        <w:rPr>
          <w:rFonts w:ascii="Times New Roman" w:hAnsi="Times New Roman" w:cs="Times New Roman"/>
          <w:iCs/>
          <w:color w:val="000000"/>
          <w:sz w:val="24"/>
          <w:szCs w:val="24"/>
          <w:shd w:val="clear" w:color="auto" w:fill="FFFFFF"/>
        </w:rPr>
        <w:t xml:space="preserve"> </w:t>
      </w:r>
      <w:proofErr w:type="spellStart"/>
      <w:r w:rsidRPr="00900D9C">
        <w:rPr>
          <w:rFonts w:ascii="Times New Roman" w:hAnsi="Times New Roman" w:cs="Times New Roman"/>
          <w:iCs/>
          <w:color w:val="000000"/>
          <w:sz w:val="24"/>
          <w:szCs w:val="24"/>
          <w:shd w:val="clear" w:color="auto" w:fill="FFFFFF"/>
        </w:rPr>
        <w:t>Tiga</w:t>
      </w:r>
      <w:proofErr w:type="spellEnd"/>
      <w:r w:rsidRPr="00900D9C">
        <w:rPr>
          <w:rFonts w:ascii="Times New Roman" w:hAnsi="Times New Roman" w:cs="Times New Roman"/>
          <w:iCs/>
          <w:color w:val="000000"/>
          <w:sz w:val="24"/>
          <w:szCs w:val="24"/>
          <w:shd w:val="clear" w:color="auto" w:fill="FFFFFF"/>
        </w:rPr>
        <w:t xml:space="preserve"> </w:t>
      </w:r>
      <w:proofErr w:type="spellStart"/>
      <w:r w:rsidRPr="00900D9C">
        <w:rPr>
          <w:rFonts w:ascii="Times New Roman" w:hAnsi="Times New Roman" w:cs="Times New Roman"/>
          <w:iCs/>
          <w:color w:val="000000"/>
          <w:sz w:val="24"/>
          <w:szCs w:val="24"/>
          <w:shd w:val="clear" w:color="auto" w:fill="FFFFFF"/>
        </w:rPr>
        <w:t>Alasan</w:t>
      </w:r>
      <w:proofErr w:type="spellEnd"/>
      <w:r w:rsidRPr="00900D9C">
        <w:rPr>
          <w:rFonts w:ascii="Times New Roman" w:hAnsi="Times New Roman" w:cs="Times New Roman"/>
          <w:iCs/>
          <w:color w:val="000000"/>
          <w:sz w:val="24"/>
          <w:szCs w:val="24"/>
          <w:shd w:val="clear" w:color="auto" w:fill="FFFFFF"/>
        </w:rPr>
        <w:t xml:space="preserve"> </w:t>
      </w:r>
      <w:proofErr w:type="spellStart"/>
      <w:r w:rsidRPr="00900D9C">
        <w:rPr>
          <w:rFonts w:ascii="Times New Roman" w:hAnsi="Times New Roman" w:cs="Times New Roman"/>
          <w:iCs/>
          <w:color w:val="000000"/>
          <w:sz w:val="24"/>
          <w:szCs w:val="24"/>
          <w:shd w:val="clear" w:color="auto" w:fill="FFFFFF"/>
        </w:rPr>
        <w:t>Pelemahan</w:t>
      </w:r>
      <w:proofErr w:type="spellEnd"/>
      <w:r w:rsidRPr="00900D9C">
        <w:rPr>
          <w:rFonts w:ascii="Times New Roman" w:hAnsi="Times New Roman" w:cs="Times New Roman"/>
          <w:iCs/>
          <w:color w:val="000000"/>
          <w:sz w:val="24"/>
          <w:szCs w:val="24"/>
          <w:shd w:val="clear" w:color="auto" w:fill="FFFFFF"/>
        </w:rPr>
        <w:t xml:space="preserve"> Rupiah, </w:t>
      </w:r>
      <w:proofErr w:type="spellStart"/>
      <w:r w:rsidRPr="00900D9C">
        <w:rPr>
          <w:rFonts w:ascii="Times New Roman" w:hAnsi="Times New Roman" w:cs="Times New Roman"/>
          <w:iCs/>
          <w:color w:val="000000"/>
          <w:sz w:val="24"/>
          <w:szCs w:val="24"/>
          <w:shd w:val="clear" w:color="auto" w:fill="FFFFFF"/>
        </w:rPr>
        <w:t>Kini</w:t>
      </w:r>
      <w:proofErr w:type="spellEnd"/>
      <w:r w:rsidRPr="00900D9C">
        <w:rPr>
          <w:rFonts w:ascii="Times New Roman" w:hAnsi="Times New Roman" w:cs="Times New Roman"/>
          <w:iCs/>
          <w:color w:val="000000"/>
          <w:sz w:val="24"/>
          <w:szCs w:val="24"/>
          <w:shd w:val="clear" w:color="auto" w:fill="FFFFFF"/>
        </w:rPr>
        <w:t xml:space="preserve"> </w:t>
      </w:r>
      <w:proofErr w:type="spellStart"/>
      <w:r w:rsidRPr="00900D9C">
        <w:rPr>
          <w:rFonts w:ascii="Times New Roman" w:hAnsi="Times New Roman" w:cs="Times New Roman"/>
          <w:iCs/>
          <w:color w:val="000000"/>
          <w:sz w:val="24"/>
          <w:szCs w:val="24"/>
          <w:shd w:val="clear" w:color="auto" w:fill="FFFFFF"/>
        </w:rPr>
        <w:t>Berbeda</w:t>
      </w:r>
      <w:proofErr w:type="spellEnd"/>
      <w:r w:rsidRPr="00900D9C">
        <w:rPr>
          <w:rFonts w:ascii="Times New Roman" w:hAnsi="Times New Roman" w:cs="Times New Roman"/>
          <w:iCs/>
          <w:color w:val="000000"/>
          <w:sz w:val="24"/>
          <w:szCs w:val="24"/>
          <w:shd w:val="clear" w:color="auto" w:fill="FFFFFF"/>
        </w:rPr>
        <w:t>…</w:t>
      </w:r>
      <w:r w:rsidRPr="00900D9C">
        <w:rPr>
          <w:rFonts w:ascii="Times New Roman" w:hAnsi="Times New Roman" w:cs="Times New Roman"/>
          <w:color w:val="000000"/>
          <w:sz w:val="24"/>
          <w:szCs w:val="24"/>
          <w:shd w:val="clear" w:color="auto" w:fill="FFFFFF"/>
        </w:rPr>
        <w:t>. [</w:t>
      </w:r>
      <w:r w:rsidRPr="00900D9C">
        <w:rPr>
          <w:rFonts w:ascii="Times New Roman" w:hAnsi="Times New Roman" w:cs="Times New Roman"/>
          <w:i/>
          <w:color w:val="000000"/>
          <w:sz w:val="24"/>
          <w:szCs w:val="24"/>
          <w:shd w:val="clear" w:color="auto" w:fill="FFFFFF"/>
        </w:rPr>
        <w:t>online</w:t>
      </w:r>
      <w:r w:rsidRPr="00900D9C">
        <w:rPr>
          <w:rFonts w:ascii="Times New Roman" w:hAnsi="Times New Roman" w:cs="Times New Roman"/>
          <w:color w:val="000000"/>
          <w:sz w:val="24"/>
          <w:szCs w:val="24"/>
          <w:shd w:val="clear" w:color="auto" w:fill="FFFFFF"/>
        </w:rPr>
        <w:t xml:space="preserve">] </w:t>
      </w:r>
      <w:proofErr w:type="spellStart"/>
      <w:r w:rsidRPr="00900D9C">
        <w:rPr>
          <w:rFonts w:ascii="Times New Roman" w:hAnsi="Times New Roman" w:cs="Times New Roman"/>
          <w:color w:val="000000"/>
          <w:sz w:val="24"/>
          <w:szCs w:val="24"/>
          <w:shd w:val="clear" w:color="auto" w:fill="FFFFFF"/>
        </w:rPr>
        <w:t>Mamuju</w:t>
      </w:r>
      <w:proofErr w:type="spellEnd"/>
      <w:r w:rsidRPr="00900D9C">
        <w:rPr>
          <w:rFonts w:ascii="Times New Roman" w:hAnsi="Times New Roman" w:cs="Times New Roman"/>
          <w:color w:val="000000"/>
          <w:sz w:val="24"/>
          <w:szCs w:val="24"/>
          <w:shd w:val="clear" w:color="auto" w:fill="FFFFFF"/>
        </w:rPr>
        <w:t xml:space="preserve"> Pos.</w:t>
      </w:r>
      <w:r w:rsidRPr="00900D9C">
        <w:rPr>
          <w:rFonts w:ascii="Times New Roman" w:hAnsi="Times New Roman" w:cs="Times New Roman"/>
          <w:i/>
          <w:color w:val="000000"/>
          <w:sz w:val="24"/>
          <w:szCs w:val="24"/>
          <w:shd w:val="clear" w:color="auto" w:fill="FFFFFF"/>
        </w:rPr>
        <w:t xml:space="preserve"> Available at</w:t>
      </w:r>
      <w:r w:rsidRPr="00900D9C">
        <w:rPr>
          <w:rFonts w:ascii="Times New Roman" w:hAnsi="Times New Roman" w:cs="Times New Roman"/>
          <w:color w:val="000000"/>
          <w:sz w:val="24"/>
          <w:szCs w:val="24"/>
          <w:shd w:val="clear" w:color="auto" w:fill="FFFFFF"/>
        </w:rPr>
        <w:t>: https://mamujupos.com/ini-tiga-alasan-pelemahan-rupiah-kini-berbeda-dengan-krisis-1998 [</w:t>
      </w:r>
      <w:r w:rsidRPr="00900D9C">
        <w:rPr>
          <w:rFonts w:ascii="Times New Roman" w:hAnsi="Times New Roman" w:cs="Times New Roman"/>
          <w:i/>
          <w:color w:val="000000"/>
          <w:sz w:val="24"/>
          <w:szCs w:val="24"/>
          <w:shd w:val="clear" w:color="auto" w:fill="FFFFFF"/>
        </w:rPr>
        <w:t>Accessed 12 Jul. 2019</w:t>
      </w:r>
      <w:r w:rsidRPr="00900D9C">
        <w:rPr>
          <w:rFonts w:ascii="Times New Roman" w:hAnsi="Times New Roman" w:cs="Times New Roman"/>
          <w:color w:val="000000"/>
          <w:sz w:val="24"/>
          <w:szCs w:val="24"/>
          <w:shd w:val="clear" w:color="auto" w:fill="FFFFFF"/>
        </w:rPr>
        <w:t>].</w:t>
      </w:r>
    </w:p>
    <w:p w:rsidR="0096239D" w:rsidRPr="00900D9C" w:rsidRDefault="0096239D" w:rsidP="0096239D">
      <w:pPr>
        <w:ind w:left="567" w:hanging="709"/>
        <w:jc w:val="both"/>
        <w:rPr>
          <w:rFonts w:ascii="Times New Roman" w:hAnsi="Times New Roman" w:cs="Times New Roman"/>
          <w:color w:val="000000"/>
          <w:sz w:val="24"/>
          <w:szCs w:val="24"/>
          <w:shd w:val="clear" w:color="auto" w:fill="FFFFFF"/>
        </w:rPr>
      </w:pPr>
      <w:proofErr w:type="spellStart"/>
      <w:r w:rsidRPr="00900D9C">
        <w:rPr>
          <w:rFonts w:ascii="Times New Roman" w:hAnsi="Times New Roman" w:cs="Times New Roman"/>
          <w:color w:val="000000"/>
          <w:sz w:val="24"/>
          <w:szCs w:val="24"/>
          <w:shd w:val="clear" w:color="auto" w:fill="FFFFFF"/>
        </w:rPr>
        <w:t>Maramis</w:t>
      </w:r>
      <w:proofErr w:type="spellEnd"/>
      <w:r w:rsidRPr="00900D9C">
        <w:rPr>
          <w:rFonts w:ascii="Times New Roman" w:hAnsi="Times New Roman" w:cs="Times New Roman"/>
          <w:color w:val="000000"/>
          <w:sz w:val="24"/>
          <w:szCs w:val="24"/>
          <w:shd w:val="clear" w:color="auto" w:fill="FFFFFF"/>
        </w:rPr>
        <w:t xml:space="preserve">, J., </w:t>
      </w:r>
      <w:proofErr w:type="spellStart"/>
      <w:r w:rsidRPr="00900D9C">
        <w:rPr>
          <w:rFonts w:ascii="Times New Roman" w:hAnsi="Times New Roman" w:cs="Times New Roman"/>
          <w:color w:val="000000"/>
          <w:sz w:val="24"/>
          <w:szCs w:val="24"/>
          <w:shd w:val="clear" w:color="auto" w:fill="FFFFFF"/>
        </w:rPr>
        <w:t>Parengkuan</w:t>
      </w:r>
      <w:proofErr w:type="spellEnd"/>
      <w:r w:rsidRPr="00900D9C">
        <w:rPr>
          <w:rFonts w:ascii="Times New Roman" w:hAnsi="Times New Roman" w:cs="Times New Roman"/>
          <w:color w:val="000000"/>
          <w:sz w:val="24"/>
          <w:szCs w:val="24"/>
          <w:shd w:val="clear" w:color="auto" w:fill="FFFFFF"/>
        </w:rPr>
        <w:t xml:space="preserve">, T. and </w:t>
      </w:r>
      <w:proofErr w:type="spellStart"/>
      <w:r w:rsidRPr="00900D9C">
        <w:rPr>
          <w:rFonts w:ascii="Times New Roman" w:hAnsi="Times New Roman" w:cs="Times New Roman"/>
          <w:color w:val="000000"/>
          <w:sz w:val="24"/>
          <w:szCs w:val="24"/>
          <w:shd w:val="clear" w:color="auto" w:fill="FFFFFF"/>
        </w:rPr>
        <w:t>Liwe</w:t>
      </w:r>
      <w:proofErr w:type="spellEnd"/>
      <w:r w:rsidRPr="00900D9C">
        <w:rPr>
          <w:rFonts w:ascii="Times New Roman" w:hAnsi="Times New Roman" w:cs="Times New Roman"/>
          <w:color w:val="000000"/>
          <w:sz w:val="24"/>
          <w:szCs w:val="24"/>
          <w:shd w:val="clear" w:color="auto" w:fill="FFFFFF"/>
        </w:rPr>
        <w:t xml:space="preserve">, C. (2018). </w:t>
      </w:r>
      <w:proofErr w:type="spellStart"/>
      <w:r w:rsidRPr="00900D9C">
        <w:rPr>
          <w:rFonts w:ascii="Times New Roman" w:hAnsi="Times New Roman" w:cs="Times New Roman"/>
          <w:color w:val="000000"/>
          <w:sz w:val="24"/>
          <w:szCs w:val="24"/>
          <w:shd w:val="clear" w:color="auto" w:fill="FFFFFF"/>
        </w:rPr>
        <w:t>Reaksi</w:t>
      </w:r>
      <w:proofErr w:type="spellEnd"/>
      <w:r w:rsidRPr="00900D9C">
        <w:rPr>
          <w:rFonts w:ascii="Times New Roman" w:hAnsi="Times New Roman" w:cs="Times New Roman"/>
          <w:color w:val="000000"/>
          <w:sz w:val="24"/>
          <w:szCs w:val="24"/>
          <w:shd w:val="clear" w:color="auto" w:fill="FFFFFF"/>
        </w:rPr>
        <w:t xml:space="preserve"> Investor </w:t>
      </w:r>
      <w:proofErr w:type="spellStart"/>
      <w:r w:rsidRPr="00900D9C">
        <w:rPr>
          <w:rFonts w:ascii="Times New Roman" w:hAnsi="Times New Roman" w:cs="Times New Roman"/>
          <w:color w:val="000000"/>
          <w:sz w:val="24"/>
          <w:szCs w:val="24"/>
          <w:shd w:val="clear" w:color="auto" w:fill="FFFFFF"/>
        </w:rPr>
        <w:t>Dalam</w:t>
      </w:r>
      <w:proofErr w:type="spellEnd"/>
      <w:r w:rsidRPr="00900D9C">
        <w:rPr>
          <w:rFonts w:ascii="Times New Roman" w:hAnsi="Times New Roman" w:cs="Times New Roman"/>
          <w:color w:val="000000"/>
          <w:sz w:val="24"/>
          <w:szCs w:val="24"/>
          <w:shd w:val="clear" w:color="auto" w:fill="FFFFFF"/>
        </w:rPr>
        <w:t xml:space="preserve"> Pasar Modal </w:t>
      </w:r>
      <w:proofErr w:type="spellStart"/>
      <w:r w:rsidRPr="00900D9C">
        <w:rPr>
          <w:rFonts w:ascii="Times New Roman" w:hAnsi="Times New Roman" w:cs="Times New Roman"/>
          <w:color w:val="000000"/>
          <w:sz w:val="24"/>
          <w:szCs w:val="24"/>
          <w:shd w:val="clear" w:color="auto" w:fill="FFFFFF"/>
        </w:rPr>
        <w:t>atas</w:t>
      </w:r>
      <w:proofErr w:type="spellEnd"/>
      <w:r w:rsidRPr="00900D9C">
        <w:rPr>
          <w:rFonts w:ascii="Times New Roman" w:hAnsi="Times New Roman" w:cs="Times New Roman"/>
          <w:color w:val="000000"/>
          <w:sz w:val="24"/>
          <w:szCs w:val="24"/>
          <w:shd w:val="clear" w:color="auto" w:fill="FFFFFF"/>
        </w:rPr>
        <w:t xml:space="preserve"> </w:t>
      </w:r>
      <w:proofErr w:type="spellStart"/>
      <w:r w:rsidRPr="00900D9C">
        <w:rPr>
          <w:rFonts w:ascii="Times New Roman" w:hAnsi="Times New Roman" w:cs="Times New Roman"/>
          <w:color w:val="000000"/>
          <w:sz w:val="24"/>
          <w:szCs w:val="24"/>
          <w:shd w:val="clear" w:color="auto" w:fill="FFFFFF"/>
        </w:rPr>
        <w:t>Peristiwa</w:t>
      </w:r>
      <w:proofErr w:type="spellEnd"/>
      <w:r w:rsidRPr="00900D9C">
        <w:rPr>
          <w:rFonts w:ascii="Times New Roman" w:hAnsi="Times New Roman" w:cs="Times New Roman"/>
          <w:color w:val="000000"/>
          <w:sz w:val="24"/>
          <w:szCs w:val="24"/>
          <w:shd w:val="clear" w:color="auto" w:fill="FFFFFF"/>
        </w:rPr>
        <w:t xml:space="preserve"> </w:t>
      </w:r>
      <w:proofErr w:type="spellStart"/>
      <w:r w:rsidRPr="00900D9C">
        <w:rPr>
          <w:rFonts w:ascii="Times New Roman" w:hAnsi="Times New Roman" w:cs="Times New Roman"/>
          <w:color w:val="000000"/>
          <w:sz w:val="24"/>
          <w:szCs w:val="24"/>
          <w:shd w:val="clear" w:color="auto" w:fill="FFFFFF"/>
        </w:rPr>
        <w:t>Menguatnya</w:t>
      </w:r>
      <w:proofErr w:type="spellEnd"/>
      <w:r w:rsidRPr="00900D9C">
        <w:rPr>
          <w:rFonts w:ascii="Times New Roman" w:hAnsi="Times New Roman" w:cs="Times New Roman"/>
          <w:color w:val="000000"/>
          <w:sz w:val="24"/>
          <w:szCs w:val="24"/>
          <w:shd w:val="clear" w:color="auto" w:fill="FFFFFF"/>
        </w:rPr>
        <w:t xml:space="preserve"> </w:t>
      </w:r>
      <w:proofErr w:type="spellStart"/>
      <w:r w:rsidRPr="00900D9C">
        <w:rPr>
          <w:rFonts w:ascii="Times New Roman" w:hAnsi="Times New Roman" w:cs="Times New Roman"/>
          <w:color w:val="000000"/>
          <w:sz w:val="24"/>
          <w:szCs w:val="24"/>
          <w:shd w:val="clear" w:color="auto" w:fill="FFFFFF"/>
        </w:rPr>
        <w:t>Kurs</w:t>
      </w:r>
      <w:proofErr w:type="spellEnd"/>
      <w:r w:rsidRPr="00900D9C">
        <w:rPr>
          <w:rFonts w:ascii="Times New Roman" w:hAnsi="Times New Roman" w:cs="Times New Roman"/>
          <w:color w:val="000000"/>
          <w:sz w:val="24"/>
          <w:szCs w:val="24"/>
          <w:shd w:val="clear" w:color="auto" w:fill="FFFFFF"/>
        </w:rPr>
        <w:t xml:space="preserve"> </w:t>
      </w:r>
      <w:proofErr w:type="spellStart"/>
      <w:r w:rsidRPr="00900D9C">
        <w:rPr>
          <w:rFonts w:ascii="Times New Roman" w:hAnsi="Times New Roman" w:cs="Times New Roman"/>
          <w:color w:val="000000"/>
          <w:sz w:val="24"/>
          <w:szCs w:val="24"/>
          <w:shd w:val="clear" w:color="auto" w:fill="FFFFFF"/>
        </w:rPr>
        <w:t>Dolar</w:t>
      </w:r>
      <w:proofErr w:type="spellEnd"/>
      <w:r w:rsidRPr="00900D9C">
        <w:rPr>
          <w:rFonts w:ascii="Times New Roman" w:hAnsi="Times New Roman" w:cs="Times New Roman"/>
          <w:color w:val="000000"/>
          <w:sz w:val="24"/>
          <w:szCs w:val="24"/>
          <w:shd w:val="clear" w:color="auto" w:fill="FFFFFF"/>
        </w:rPr>
        <w:t xml:space="preserve"> Amerika </w:t>
      </w:r>
      <w:proofErr w:type="spellStart"/>
      <w:r w:rsidRPr="00900D9C">
        <w:rPr>
          <w:rFonts w:ascii="Times New Roman" w:hAnsi="Times New Roman" w:cs="Times New Roman"/>
          <w:color w:val="000000"/>
          <w:sz w:val="24"/>
          <w:szCs w:val="24"/>
          <w:shd w:val="clear" w:color="auto" w:fill="FFFFFF"/>
        </w:rPr>
        <w:t>Serikat</w:t>
      </w:r>
      <w:proofErr w:type="spellEnd"/>
      <w:r w:rsidRPr="00900D9C">
        <w:rPr>
          <w:rFonts w:ascii="Times New Roman" w:hAnsi="Times New Roman" w:cs="Times New Roman"/>
          <w:color w:val="000000"/>
          <w:sz w:val="24"/>
          <w:szCs w:val="24"/>
          <w:shd w:val="clear" w:color="auto" w:fill="FFFFFF"/>
        </w:rPr>
        <w:t xml:space="preserve"> </w:t>
      </w:r>
      <w:proofErr w:type="spellStart"/>
      <w:r w:rsidRPr="00900D9C">
        <w:rPr>
          <w:rFonts w:ascii="Times New Roman" w:hAnsi="Times New Roman" w:cs="Times New Roman"/>
          <w:color w:val="000000"/>
          <w:sz w:val="24"/>
          <w:szCs w:val="24"/>
          <w:shd w:val="clear" w:color="auto" w:fill="FFFFFF"/>
        </w:rPr>
        <w:t>Terhadap</w:t>
      </w:r>
      <w:proofErr w:type="spellEnd"/>
      <w:r w:rsidRPr="00900D9C">
        <w:rPr>
          <w:rFonts w:ascii="Times New Roman" w:hAnsi="Times New Roman" w:cs="Times New Roman"/>
          <w:color w:val="000000"/>
          <w:sz w:val="24"/>
          <w:szCs w:val="24"/>
          <w:shd w:val="clear" w:color="auto" w:fill="FFFFFF"/>
        </w:rPr>
        <w:t xml:space="preserve"> Nilai </w:t>
      </w:r>
      <w:proofErr w:type="spellStart"/>
      <w:r w:rsidRPr="00900D9C">
        <w:rPr>
          <w:rFonts w:ascii="Times New Roman" w:hAnsi="Times New Roman" w:cs="Times New Roman"/>
          <w:color w:val="000000"/>
          <w:sz w:val="24"/>
          <w:szCs w:val="24"/>
          <w:shd w:val="clear" w:color="auto" w:fill="FFFFFF"/>
        </w:rPr>
        <w:t>Tukar</w:t>
      </w:r>
      <w:proofErr w:type="spellEnd"/>
      <w:r w:rsidRPr="00900D9C">
        <w:rPr>
          <w:rFonts w:ascii="Times New Roman" w:hAnsi="Times New Roman" w:cs="Times New Roman"/>
          <w:color w:val="000000"/>
          <w:sz w:val="24"/>
          <w:szCs w:val="24"/>
          <w:shd w:val="clear" w:color="auto" w:fill="FFFFFF"/>
        </w:rPr>
        <w:t xml:space="preserve"> Rupiah Pada 26 </w:t>
      </w:r>
      <w:proofErr w:type="spellStart"/>
      <w:r w:rsidRPr="00900D9C">
        <w:rPr>
          <w:rFonts w:ascii="Times New Roman" w:hAnsi="Times New Roman" w:cs="Times New Roman"/>
          <w:color w:val="000000"/>
          <w:sz w:val="24"/>
          <w:szCs w:val="24"/>
          <w:shd w:val="clear" w:color="auto" w:fill="FFFFFF"/>
        </w:rPr>
        <w:t>Agustus</w:t>
      </w:r>
      <w:proofErr w:type="spellEnd"/>
      <w:r w:rsidRPr="00900D9C">
        <w:rPr>
          <w:rFonts w:ascii="Times New Roman" w:hAnsi="Times New Roman" w:cs="Times New Roman"/>
          <w:color w:val="000000"/>
          <w:sz w:val="24"/>
          <w:szCs w:val="24"/>
          <w:shd w:val="clear" w:color="auto" w:fill="FFFFFF"/>
        </w:rPr>
        <w:t xml:space="preserve"> 2015 (</w:t>
      </w:r>
      <w:proofErr w:type="spellStart"/>
      <w:r w:rsidRPr="00900D9C">
        <w:rPr>
          <w:rFonts w:ascii="Times New Roman" w:hAnsi="Times New Roman" w:cs="Times New Roman"/>
          <w:color w:val="000000"/>
          <w:sz w:val="24"/>
          <w:szCs w:val="24"/>
          <w:shd w:val="clear" w:color="auto" w:fill="FFFFFF"/>
        </w:rPr>
        <w:t>Studi</w:t>
      </w:r>
      <w:proofErr w:type="spellEnd"/>
      <w:r w:rsidRPr="00900D9C">
        <w:rPr>
          <w:rFonts w:ascii="Times New Roman" w:hAnsi="Times New Roman" w:cs="Times New Roman"/>
          <w:color w:val="000000"/>
          <w:sz w:val="24"/>
          <w:szCs w:val="24"/>
          <w:shd w:val="clear" w:color="auto" w:fill="FFFFFF"/>
        </w:rPr>
        <w:t xml:space="preserve"> pada Perusahaan </w:t>
      </w:r>
      <w:proofErr w:type="spellStart"/>
      <w:r w:rsidRPr="00900D9C">
        <w:rPr>
          <w:rFonts w:ascii="Times New Roman" w:hAnsi="Times New Roman" w:cs="Times New Roman"/>
          <w:color w:val="000000"/>
          <w:sz w:val="24"/>
          <w:szCs w:val="24"/>
          <w:shd w:val="clear" w:color="auto" w:fill="FFFFFF"/>
        </w:rPr>
        <w:t>Manufaktur</w:t>
      </w:r>
      <w:proofErr w:type="spellEnd"/>
      <w:r w:rsidRPr="00900D9C">
        <w:rPr>
          <w:rFonts w:ascii="Times New Roman" w:hAnsi="Times New Roman" w:cs="Times New Roman"/>
          <w:color w:val="000000"/>
          <w:sz w:val="24"/>
          <w:szCs w:val="24"/>
          <w:shd w:val="clear" w:color="auto" w:fill="FFFFFF"/>
        </w:rPr>
        <w:t xml:space="preserve"> </w:t>
      </w:r>
      <w:proofErr w:type="spellStart"/>
      <w:r w:rsidRPr="00900D9C">
        <w:rPr>
          <w:rFonts w:ascii="Times New Roman" w:hAnsi="Times New Roman" w:cs="Times New Roman"/>
          <w:color w:val="000000"/>
          <w:sz w:val="24"/>
          <w:szCs w:val="24"/>
          <w:shd w:val="clear" w:color="auto" w:fill="FFFFFF"/>
        </w:rPr>
        <w:t>Subsektor</w:t>
      </w:r>
      <w:proofErr w:type="spellEnd"/>
      <w:r w:rsidRPr="00900D9C">
        <w:rPr>
          <w:rFonts w:ascii="Times New Roman" w:hAnsi="Times New Roman" w:cs="Times New Roman"/>
          <w:color w:val="000000"/>
          <w:sz w:val="24"/>
          <w:szCs w:val="24"/>
          <w:shd w:val="clear" w:color="auto" w:fill="FFFFFF"/>
        </w:rPr>
        <w:t xml:space="preserve"> Food and Beverage yang </w:t>
      </w:r>
      <w:r w:rsidRPr="00900D9C">
        <w:rPr>
          <w:rFonts w:ascii="Times New Roman" w:hAnsi="Times New Roman" w:cs="Times New Roman"/>
          <w:i/>
          <w:color w:val="000000"/>
          <w:sz w:val="24"/>
          <w:szCs w:val="24"/>
          <w:shd w:val="clear" w:color="auto" w:fill="FFFFFF"/>
        </w:rPr>
        <w:t>Listed</w:t>
      </w:r>
      <w:r w:rsidRPr="00900D9C">
        <w:rPr>
          <w:rFonts w:ascii="Times New Roman" w:hAnsi="Times New Roman" w:cs="Times New Roman"/>
          <w:color w:val="000000"/>
          <w:sz w:val="24"/>
          <w:szCs w:val="24"/>
          <w:shd w:val="clear" w:color="auto" w:fill="FFFFFF"/>
        </w:rPr>
        <w:t xml:space="preserve"> di BEI). </w:t>
      </w:r>
      <w:r w:rsidRPr="00900D9C">
        <w:rPr>
          <w:rFonts w:ascii="Times New Roman" w:hAnsi="Times New Roman" w:cs="Times New Roman"/>
          <w:iCs/>
          <w:color w:val="000000"/>
          <w:sz w:val="24"/>
          <w:szCs w:val="24"/>
          <w:shd w:val="clear" w:color="auto" w:fill="FFFFFF"/>
        </w:rPr>
        <w:t>EMBA</w:t>
      </w:r>
      <w:r w:rsidRPr="00900D9C">
        <w:rPr>
          <w:rFonts w:ascii="Times New Roman" w:hAnsi="Times New Roman" w:cs="Times New Roman"/>
          <w:color w:val="000000"/>
          <w:sz w:val="24"/>
          <w:szCs w:val="24"/>
          <w:shd w:val="clear" w:color="auto" w:fill="FFFFFF"/>
        </w:rPr>
        <w:t>, [</w:t>
      </w:r>
      <w:r w:rsidRPr="00900D9C">
        <w:rPr>
          <w:rFonts w:ascii="Times New Roman" w:hAnsi="Times New Roman" w:cs="Times New Roman"/>
          <w:i/>
          <w:color w:val="000000"/>
          <w:sz w:val="24"/>
          <w:szCs w:val="24"/>
          <w:shd w:val="clear" w:color="auto" w:fill="FFFFFF"/>
        </w:rPr>
        <w:t>online</w:t>
      </w:r>
      <w:r w:rsidRPr="00900D9C">
        <w:rPr>
          <w:rFonts w:ascii="Times New Roman" w:hAnsi="Times New Roman" w:cs="Times New Roman"/>
          <w:color w:val="000000"/>
          <w:sz w:val="24"/>
          <w:szCs w:val="24"/>
          <w:shd w:val="clear" w:color="auto" w:fill="FFFFFF"/>
        </w:rPr>
        <w:t xml:space="preserve">] 6(3), pp.1058-1067. </w:t>
      </w:r>
      <w:r w:rsidRPr="00900D9C">
        <w:rPr>
          <w:rFonts w:ascii="Times New Roman" w:hAnsi="Times New Roman" w:cs="Times New Roman"/>
          <w:i/>
          <w:color w:val="000000"/>
          <w:sz w:val="24"/>
          <w:szCs w:val="24"/>
          <w:shd w:val="clear" w:color="auto" w:fill="FFFFFF"/>
        </w:rPr>
        <w:t>Available at</w:t>
      </w:r>
      <w:r w:rsidRPr="00900D9C">
        <w:rPr>
          <w:rFonts w:ascii="Times New Roman" w:hAnsi="Times New Roman" w:cs="Times New Roman"/>
          <w:color w:val="000000"/>
          <w:sz w:val="24"/>
          <w:szCs w:val="24"/>
          <w:shd w:val="clear" w:color="auto" w:fill="FFFFFF"/>
        </w:rPr>
        <w:t>: https://ejournal.unsrat.ac.id/ind</w:t>
      </w:r>
      <w:r w:rsidRPr="00900D9C">
        <w:rPr>
          <w:rFonts w:ascii="Times New Roman" w:hAnsi="Times New Roman" w:cs="Times New Roman"/>
          <w:color w:val="000000"/>
          <w:sz w:val="24"/>
          <w:szCs w:val="24"/>
          <w:shd w:val="clear" w:color="auto" w:fill="FFFFFF"/>
        </w:rPr>
        <w:lastRenderedPageBreak/>
        <w:t>ex.php/emba/article/view/20062 [</w:t>
      </w:r>
      <w:r w:rsidRPr="00900D9C">
        <w:rPr>
          <w:rFonts w:ascii="Times New Roman" w:hAnsi="Times New Roman" w:cs="Times New Roman"/>
          <w:i/>
          <w:color w:val="000000"/>
          <w:sz w:val="24"/>
          <w:szCs w:val="24"/>
          <w:shd w:val="clear" w:color="auto" w:fill="FFFFFF"/>
        </w:rPr>
        <w:t>Accessed 20 Aug. 2019</w:t>
      </w:r>
      <w:r w:rsidRPr="00900D9C">
        <w:rPr>
          <w:rFonts w:ascii="Times New Roman" w:hAnsi="Times New Roman" w:cs="Times New Roman"/>
          <w:color w:val="000000"/>
          <w:sz w:val="24"/>
          <w:szCs w:val="24"/>
          <w:shd w:val="clear" w:color="auto" w:fill="FFFFFF"/>
        </w:rPr>
        <w:t>].</w:t>
      </w:r>
    </w:p>
    <w:p w:rsidR="0096239D" w:rsidRPr="00900D9C" w:rsidRDefault="0096239D" w:rsidP="0096239D">
      <w:pPr>
        <w:ind w:left="567" w:hanging="709"/>
        <w:jc w:val="both"/>
        <w:rPr>
          <w:rFonts w:ascii="Times New Roman" w:hAnsi="Times New Roman" w:cs="Times New Roman"/>
          <w:color w:val="000000"/>
          <w:sz w:val="24"/>
          <w:szCs w:val="24"/>
          <w:shd w:val="clear" w:color="auto" w:fill="FFFFFF"/>
        </w:rPr>
      </w:pPr>
      <w:proofErr w:type="spellStart"/>
      <w:r w:rsidRPr="00900D9C">
        <w:rPr>
          <w:rFonts w:ascii="Times New Roman" w:hAnsi="Times New Roman" w:cs="Times New Roman"/>
          <w:color w:val="000000"/>
          <w:sz w:val="24"/>
          <w:szCs w:val="24"/>
          <w:shd w:val="clear" w:color="auto" w:fill="FFFFFF"/>
        </w:rPr>
        <w:t>Nasution</w:t>
      </w:r>
      <w:proofErr w:type="spellEnd"/>
      <w:r w:rsidRPr="00900D9C">
        <w:rPr>
          <w:rFonts w:ascii="Times New Roman" w:hAnsi="Times New Roman" w:cs="Times New Roman"/>
          <w:color w:val="000000"/>
          <w:sz w:val="24"/>
          <w:szCs w:val="24"/>
          <w:shd w:val="clear" w:color="auto" w:fill="FFFFFF"/>
        </w:rPr>
        <w:t xml:space="preserve">, Y. (2015). </w:t>
      </w:r>
      <w:proofErr w:type="spellStart"/>
      <w:r w:rsidRPr="00900D9C">
        <w:rPr>
          <w:rFonts w:ascii="Times New Roman" w:hAnsi="Times New Roman" w:cs="Times New Roman"/>
          <w:color w:val="000000"/>
          <w:sz w:val="24"/>
          <w:szCs w:val="24"/>
          <w:shd w:val="clear" w:color="auto" w:fill="FFFFFF"/>
        </w:rPr>
        <w:t>Peranan</w:t>
      </w:r>
      <w:proofErr w:type="spellEnd"/>
      <w:r w:rsidRPr="00900D9C">
        <w:rPr>
          <w:rFonts w:ascii="Times New Roman" w:hAnsi="Times New Roman" w:cs="Times New Roman"/>
          <w:color w:val="000000"/>
          <w:sz w:val="24"/>
          <w:szCs w:val="24"/>
          <w:shd w:val="clear" w:color="auto" w:fill="FFFFFF"/>
        </w:rPr>
        <w:t xml:space="preserve"> Pasar Modal </w:t>
      </w:r>
      <w:proofErr w:type="spellStart"/>
      <w:r w:rsidRPr="00900D9C">
        <w:rPr>
          <w:rFonts w:ascii="Times New Roman" w:hAnsi="Times New Roman" w:cs="Times New Roman"/>
          <w:color w:val="000000"/>
          <w:sz w:val="24"/>
          <w:szCs w:val="24"/>
          <w:shd w:val="clear" w:color="auto" w:fill="FFFFFF"/>
        </w:rPr>
        <w:t>Dalam</w:t>
      </w:r>
      <w:proofErr w:type="spellEnd"/>
      <w:r w:rsidRPr="00900D9C">
        <w:rPr>
          <w:rFonts w:ascii="Times New Roman" w:hAnsi="Times New Roman" w:cs="Times New Roman"/>
          <w:color w:val="000000"/>
          <w:sz w:val="24"/>
          <w:szCs w:val="24"/>
          <w:shd w:val="clear" w:color="auto" w:fill="FFFFFF"/>
        </w:rPr>
        <w:t xml:space="preserve"> </w:t>
      </w:r>
      <w:proofErr w:type="spellStart"/>
      <w:r w:rsidRPr="00900D9C">
        <w:rPr>
          <w:rFonts w:ascii="Times New Roman" w:hAnsi="Times New Roman" w:cs="Times New Roman"/>
          <w:color w:val="000000"/>
          <w:sz w:val="24"/>
          <w:szCs w:val="24"/>
          <w:shd w:val="clear" w:color="auto" w:fill="FFFFFF"/>
        </w:rPr>
        <w:t>Perekonomian</w:t>
      </w:r>
      <w:proofErr w:type="spellEnd"/>
      <w:r w:rsidRPr="00900D9C">
        <w:rPr>
          <w:rFonts w:ascii="Times New Roman" w:hAnsi="Times New Roman" w:cs="Times New Roman"/>
          <w:color w:val="000000"/>
          <w:sz w:val="24"/>
          <w:szCs w:val="24"/>
          <w:shd w:val="clear" w:color="auto" w:fill="FFFFFF"/>
        </w:rPr>
        <w:t xml:space="preserve"> Negara. </w:t>
      </w:r>
      <w:r w:rsidRPr="00900D9C">
        <w:rPr>
          <w:rFonts w:ascii="Times New Roman" w:hAnsi="Times New Roman" w:cs="Times New Roman"/>
          <w:iCs/>
          <w:color w:val="000000"/>
          <w:sz w:val="24"/>
          <w:szCs w:val="24"/>
          <w:shd w:val="clear" w:color="auto" w:fill="FFFFFF"/>
        </w:rPr>
        <w:t>HUMAN FALAH</w:t>
      </w:r>
      <w:r w:rsidRPr="00900D9C">
        <w:rPr>
          <w:rFonts w:ascii="Times New Roman" w:hAnsi="Times New Roman" w:cs="Times New Roman"/>
          <w:color w:val="000000"/>
          <w:sz w:val="24"/>
          <w:szCs w:val="24"/>
          <w:shd w:val="clear" w:color="auto" w:fill="FFFFFF"/>
        </w:rPr>
        <w:t>, [</w:t>
      </w:r>
      <w:r w:rsidRPr="00900D9C">
        <w:rPr>
          <w:rFonts w:ascii="Times New Roman" w:hAnsi="Times New Roman" w:cs="Times New Roman"/>
          <w:i/>
          <w:color w:val="000000"/>
          <w:sz w:val="24"/>
          <w:szCs w:val="24"/>
          <w:shd w:val="clear" w:color="auto" w:fill="FFFFFF"/>
        </w:rPr>
        <w:t>online</w:t>
      </w:r>
      <w:r w:rsidRPr="00900D9C">
        <w:rPr>
          <w:rFonts w:ascii="Times New Roman" w:hAnsi="Times New Roman" w:cs="Times New Roman"/>
          <w:color w:val="000000"/>
          <w:sz w:val="24"/>
          <w:szCs w:val="24"/>
          <w:shd w:val="clear" w:color="auto" w:fill="FFFFFF"/>
        </w:rPr>
        <w:t xml:space="preserve">] 2(1), pp.95-112. </w:t>
      </w:r>
      <w:r w:rsidRPr="00900D9C">
        <w:rPr>
          <w:rFonts w:ascii="Times New Roman" w:hAnsi="Times New Roman" w:cs="Times New Roman"/>
          <w:i/>
          <w:color w:val="000000"/>
          <w:sz w:val="24"/>
          <w:szCs w:val="24"/>
          <w:shd w:val="clear" w:color="auto" w:fill="FFFFFF"/>
        </w:rPr>
        <w:t>Available at</w:t>
      </w:r>
      <w:r w:rsidRPr="00900D9C">
        <w:rPr>
          <w:rFonts w:ascii="Times New Roman" w:hAnsi="Times New Roman" w:cs="Times New Roman"/>
          <w:color w:val="000000"/>
          <w:sz w:val="24"/>
          <w:szCs w:val="24"/>
          <w:shd w:val="clear" w:color="auto" w:fill="FFFFFF"/>
        </w:rPr>
        <w:t>: http://jurnal.uinsu.ac.id/index.php/humanfalah/article/viewFile/180/127 [Accessed 20 Aug. 2019].</w:t>
      </w:r>
    </w:p>
    <w:p w:rsidR="0096239D" w:rsidRPr="00900D9C" w:rsidRDefault="0096239D" w:rsidP="0096239D">
      <w:pPr>
        <w:ind w:left="567" w:hanging="709"/>
        <w:jc w:val="both"/>
        <w:rPr>
          <w:rFonts w:ascii="Times New Roman" w:hAnsi="Times New Roman" w:cs="Times New Roman"/>
          <w:color w:val="000000"/>
          <w:sz w:val="24"/>
          <w:szCs w:val="24"/>
          <w:shd w:val="clear" w:color="auto" w:fill="FFFFFF"/>
        </w:rPr>
      </w:pPr>
      <w:proofErr w:type="spellStart"/>
      <w:r w:rsidRPr="00900D9C">
        <w:rPr>
          <w:rFonts w:ascii="Times New Roman" w:hAnsi="Times New Roman" w:cs="Times New Roman"/>
          <w:color w:val="000000"/>
          <w:sz w:val="24"/>
          <w:szCs w:val="24"/>
          <w:shd w:val="clear" w:color="auto" w:fill="FFFFFF"/>
        </w:rPr>
        <w:t>Nurfadilah</w:t>
      </w:r>
      <w:proofErr w:type="spellEnd"/>
      <w:r w:rsidRPr="00900D9C">
        <w:rPr>
          <w:rFonts w:ascii="Times New Roman" w:hAnsi="Times New Roman" w:cs="Times New Roman"/>
          <w:color w:val="000000"/>
          <w:sz w:val="24"/>
          <w:szCs w:val="24"/>
          <w:shd w:val="clear" w:color="auto" w:fill="FFFFFF"/>
        </w:rPr>
        <w:t>, P. (2018). </w:t>
      </w:r>
      <w:proofErr w:type="spellStart"/>
      <w:r w:rsidRPr="00900D9C">
        <w:rPr>
          <w:rFonts w:ascii="Times New Roman" w:hAnsi="Times New Roman" w:cs="Times New Roman"/>
          <w:iCs/>
          <w:color w:val="000000"/>
          <w:sz w:val="24"/>
          <w:szCs w:val="24"/>
          <w:shd w:val="clear" w:color="auto" w:fill="FFFFFF"/>
        </w:rPr>
        <w:t>Catatkan</w:t>
      </w:r>
      <w:proofErr w:type="spellEnd"/>
      <w:r w:rsidRPr="00900D9C">
        <w:rPr>
          <w:rFonts w:ascii="Times New Roman" w:hAnsi="Times New Roman" w:cs="Times New Roman"/>
          <w:iCs/>
          <w:color w:val="000000"/>
          <w:sz w:val="24"/>
          <w:szCs w:val="24"/>
          <w:shd w:val="clear" w:color="auto" w:fill="FFFFFF"/>
        </w:rPr>
        <w:t xml:space="preserve"> </w:t>
      </w:r>
      <w:proofErr w:type="spellStart"/>
      <w:r w:rsidRPr="00900D9C">
        <w:rPr>
          <w:rFonts w:ascii="Times New Roman" w:hAnsi="Times New Roman" w:cs="Times New Roman"/>
          <w:iCs/>
          <w:color w:val="000000"/>
          <w:sz w:val="24"/>
          <w:szCs w:val="24"/>
          <w:shd w:val="clear" w:color="auto" w:fill="FFFFFF"/>
        </w:rPr>
        <w:t>Rekor</w:t>
      </w:r>
      <w:proofErr w:type="spellEnd"/>
      <w:r w:rsidRPr="00900D9C">
        <w:rPr>
          <w:rFonts w:ascii="Times New Roman" w:hAnsi="Times New Roman" w:cs="Times New Roman"/>
          <w:iCs/>
          <w:color w:val="000000"/>
          <w:sz w:val="24"/>
          <w:szCs w:val="24"/>
          <w:shd w:val="clear" w:color="auto" w:fill="FFFFFF"/>
        </w:rPr>
        <w:t xml:space="preserve">, Investor </w:t>
      </w:r>
      <w:proofErr w:type="spellStart"/>
      <w:r w:rsidRPr="00900D9C">
        <w:rPr>
          <w:rFonts w:ascii="Times New Roman" w:hAnsi="Times New Roman" w:cs="Times New Roman"/>
          <w:iCs/>
          <w:color w:val="000000"/>
          <w:sz w:val="24"/>
          <w:szCs w:val="24"/>
          <w:shd w:val="clear" w:color="auto" w:fill="FFFFFF"/>
        </w:rPr>
        <w:t>Baru</w:t>
      </w:r>
      <w:proofErr w:type="spellEnd"/>
      <w:r w:rsidRPr="00900D9C">
        <w:rPr>
          <w:rFonts w:ascii="Times New Roman" w:hAnsi="Times New Roman" w:cs="Times New Roman"/>
          <w:iCs/>
          <w:color w:val="000000"/>
          <w:sz w:val="24"/>
          <w:szCs w:val="24"/>
          <w:shd w:val="clear" w:color="auto" w:fill="FFFFFF"/>
        </w:rPr>
        <w:t xml:space="preserve"> di BEI </w:t>
      </w:r>
      <w:proofErr w:type="spellStart"/>
      <w:r w:rsidRPr="00900D9C">
        <w:rPr>
          <w:rFonts w:ascii="Times New Roman" w:hAnsi="Times New Roman" w:cs="Times New Roman"/>
          <w:iCs/>
          <w:color w:val="000000"/>
          <w:sz w:val="24"/>
          <w:szCs w:val="24"/>
          <w:shd w:val="clear" w:color="auto" w:fill="FFFFFF"/>
        </w:rPr>
        <w:t>Tembus</w:t>
      </w:r>
      <w:proofErr w:type="spellEnd"/>
      <w:r w:rsidRPr="00900D9C">
        <w:rPr>
          <w:rFonts w:ascii="Times New Roman" w:hAnsi="Times New Roman" w:cs="Times New Roman"/>
          <w:iCs/>
          <w:color w:val="000000"/>
          <w:sz w:val="24"/>
          <w:szCs w:val="24"/>
          <w:shd w:val="clear" w:color="auto" w:fill="FFFFFF"/>
        </w:rPr>
        <w:t xml:space="preserve"> 200.000</w:t>
      </w:r>
      <w:r w:rsidRPr="00900D9C">
        <w:rPr>
          <w:rFonts w:ascii="Times New Roman" w:hAnsi="Times New Roman" w:cs="Times New Roman"/>
          <w:color w:val="000000"/>
          <w:sz w:val="24"/>
          <w:szCs w:val="24"/>
          <w:shd w:val="clear" w:color="auto" w:fill="FFFFFF"/>
        </w:rPr>
        <w:t>. [</w:t>
      </w:r>
      <w:r w:rsidRPr="00900D9C">
        <w:rPr>
          <w:rFonts w:ascii="Times New Roman" w:hAnsi="Times New Roman" w:cs="Times New Roman"/>
          <w:i/>
          <w:color w:val="000000"/>
          <w:sz w:val="24"/>
          <w:szCs w:val="24"/>
          <w:shd w:val="clear" w:color="auto" w:fill="FFFFFF"/>
        </w:rPr>
        <w:t>online</w:t>
      </w:r>
      <w:r w:rsidRPr="00900D9C">
        <w:rPr>
          <w:rFonts w:ascii="Times New Roman" w:hAnsi="Times New Roman" w:cs="Times New Roman"/>
          <w:color w:val="000000"/>
          <w:sz w:val="24"/>
          <w:szCs w:val="24"/>
          <w:shd w:val="clear" w:color="auto" w:fill="FFFFFF"/>
        </w:rPr>
        <w:t xml:space="preserve">] Ekonomi.kompas.com. </w:t>
      </w:r>
      <w:r w:rsidRPr="00900D9C">
        <w:rPr>
          <w:rFonts w:ascii="Times New Roman" w:hAnsi="Times New Roman" w:cs="Times New Roman"/>
          <w:i/>
          <w:color w:val="000000"/>
          <w:sz w:val="24"/>
          <w:szCs w:val="24"/>
          <w:shd w:val="clear" w:color="auto" w:fill="FFFFFF"/>
        </w:rPr>
        <w:t>Available</w:t>
      </w:r>
      <w:r w:rsidRPr="00900D9C">
        <w:rPr>
          <w:rFonts w:ascii="Times New Roman" w:hAnsi="Times New Roman" w:cs="Times New Roman"/>
          <w:color w:val="000000"/>
          <w:sz w:val="24"/>
          <w:szCs w:val="24"/>
          <w:shd w:val="clear" w:color="auto" w:fill="FFFFFF"/>
        </w:rPr>
        <w:t xml:space="preserve"> </w:t>
      </w:r>
      <w:r w:rsidRPr="00900D9C">
        <w:rPr>
          <w:rFonts w:ascii="Times New Roman" w:hAnsi="Times New Roman" w:cs="Times New Roman"/>
          <w:i/>
          <w:color w:val="000000"/>
          <w:sz w:val="24"/>
          <w:szCs w:val="24"/>
          <w:shd w:val="clear" w:color="auto" w:fill="FFFFFF"/>
        </w:rPr>
        <w:t>at</w:t>
      </w:r>
      <w:r w:rsidRPr="00900D9C">
        <w:rPr>
          <w:rFonts w:ascii="Times New Roman" w:hAnsi="Times New Roman" w:cs="Times New Roman"/>
          <w:color w:val="000000"/>
          <w:sz w:val="24"/>
          <w:szCs w:val="24"/>
          <w:shd w:val="clear" w:color="auto" w:fill="FFFFFF"/>
        </w:rPr>
        <w:t>: https://ekonomi.kompas.com/read/2018/11/22/ 120731426/catatkan-rekor-investor-baru-di-bei-tembus-200000 [</w:t>
      </w:r>
      <w:r w:rsidRPr="00900D9C">
        <w:rPr>
          <w:rFonts w:ascii="Times New Roman" w:hAnsi="Times New Roman" w:cs="Times New Roman"/>
          <w:i/>
          <w:color w:val="000000"/>
          <w:sz w:val="24"/>
          <w:szCs w:val="24"/>
          <w:shd w:val="clear" w:color="auto" w:fill="FFFFFF"/>
        </w:rPr>
        <w:t>Accessed</w:t>
      </w:r>
      <w:r w:rsidRPr="00900D9C">
        <w:rPr>
          <w:rFonts w:ascii="Times New Roman" w:hAnsi="Times New Roman" w:cs="Times New Roman"/>
          <w:color w:val="000000"/>
          <w:sz w:val="24"/>
          <w:szCs w:val="24"/>
          <w:shd w:val="clear" w:color="auto" w:fill="FFFFFF"/>
        </w:rPr>
        <w:t xml:space="preserve"> </w:t>
      </w:r>
      <w:r w:rsidRPr="00900D9C">
        <w:rPr>
          <w:rFonts w:ascii="Times New Roman" w:hAnsi="Times New Roman" w:cs="Times New Roman"/>
          <w:i/>
          <w:color w:val="000000"/>
          <w:sz w:val="24"/>
          <w:szCs w:val="24"/>
          <w:shd w:val="clear" w:color="auto" w:fill="FFFFFF"/>
        </w:rPr>
        <w:t>11 Jun. 2019</w:t>
      </w:r>
      <w:r w:rsidRPr="00900D9C">
        <w:rPr>
          <w:rFonts w:ascii="Times New Roman" w:hAnsi="Times New Roman" w:cs="Times New Roman"/>
          <w:color w:val="000000"/>
          <w:sz w:val="24"/>
          <w:szCs w:val="24"/>
          <w:shd w:val="clear" w:color="auto" w:fill="FFFFFF"/>
        </w:rPr>
        <w:t>].</w:t>
      </w:r>
    </w:p>
    <w:p w:rsidR="0096239D" w:rsidRPr="00900D9C" w:rsidRDefault="0096239D" w:rsidP="0096239D">
      <w:pPr>
        <w:ind w:left="567" w:hanging="709"/>
        <w:jc w:val="both"/>
        <w:rPr>
          <w:rFonts w:ascii="Times New Roman" w:hAnsi="Times New Roman" w:cs="Times New Roman"/>
          <w:color w:val="000000"/>
          <w:sz w:val="24"/>
          <w:szCs w:val="24"/>
          <w:shd w:val="clear" w:color="auto" w:fill="FFFFFF"/>
        </w:rPr>
      </w:pPr>
      <w:proofErr w:type="spellStart"/>
      <w:r w:rsidRPr="00900D9C">
        <w:rPr>
          <w:rFonts w:ascii="Times New Roman" w:hAnsi="Times New Roman" w:cs="Times New Roman"/>
          <w:color w:val="000000"/>
          <w:sz w:val="24"/>
          <w:szCs w:val="24"/>
          <w:shd w:val="clear" w:color="auto" w:fill="FFFFFF"/>
        </w:rPr>
        <w:t>Patro</w:t>
      </w:r>
      <w:proofErr w:type="spellEnd"/>
      <w:r w:rsidRPr="00900D9C">
        <w:rPr>
          <w:rFonts w:ascii="Times New Roman" w:hAnsi="Times New Roman" w:cs="Times New Roman"/>
          <w:color w:val="000000"/>
          <w:sz w:val="24"/>
          <w:szCs w:val="24"/>
          <w:shd w:val="clear" w:color="auto" w:fill="FFFFFF"/>
        </w:rPr>
        <w:t xml:space="preserve">, D., Wald, J. and Wu, Y. (2014). </w:t>
      </w:r>
      <w:r w:rsidRPr="00900D9C">
        <w:rPr>
          <w:rFonts w:ascii="Times New Roman" w:hAnsi="Times New Roman" w:cs="Times New Roman"/>
          <w:i/>
          <w:color w:val="000000"/>
          <w:sz w:val="24"/>
          <w:szCs w:val="24"/>
          <w:shd w:val="clear" w:color="auto" w:fill="FFFFFF"/>
        </w:rPr>
        <w:t>Currency Devaluation and Stock Market Response: An Empirical Analysis. </w:t>
      </w:r>
      <w:r w:rsidRPr="00900D9C">
        <w:rPr>
          <w:rFonts w:ascii="Times New Roman" w:hAnsi="Times New Roman" w:cs="Times New Roman"/>
          <w:i/>
          <w:iCs/>
          <w:color w:val="000000"/>
          <w:sz w:val="24"/>
          <w:szCs w:val="24"/>
          <w:shd w:val="clear" w:color="auto" w:fill="FFFFFF"/>
        </w:rPr>
        <w:t>Journal of International Money and Finance</w:t>
      </w:r>
      <w:r w:rsidRPr="00900D9C">
        <w:rPr>
          <w:rFonts w:ascii="Times New Roman" w:hAnsi="Times New Roman" w:cs="Times New Roman"/>
          <w:color w:val="000000"/>
          <w:sz w:val="24"/>
          <w:szCs w:val="24"/>
          <w:shd w:val="clear" w:color="auto" w:fill="FFFFFF"/>
        </w:rPr>
        <w:t>, 40(-), pp.79-94.</w:t>
      </w:r>
    </w:p>
    <w:p w:rsidR="0096239D" w:rsidRPr="00900D9C" w:rsidRDefault="0096239D" w:rsidP="0096239D">
      <w:pPr>
        <w:ind w:left="567" w:hanging="709"/>
        <w:jc w:val="both"/>
        <w:rPr>
          <w:rFonts w:ascii="Times New Roman" w:hAnsi="Times New Roman" w:cs="Times New Roman"/>
          <w:color w:val="000000"/>
          <w:sz w:val="24"/>
          <w:szCs w:val="24"/>
          <w:shd w:val="clear" w:color="auto" w:fill="FFFFFF"/>
        </w:rPr>
      </w:pPr>
      <w:r w:rsidRPr="00900D9C">
        <w:rPr>
          <w:rFonts w:ascii="Times New Roman" w:hAnsi="Times New Roman" w:cs="Times New Roman"/>
          <w:color w:val="000000"/>
          <w:sz w:val="24"/>
          <w:szCs w:val="24"/>
          <w:shd w:val="clear" w:color="auto" w:fill="FFFFFF"/>
        </w:rPr>
        <w:t xml:space="preserve">Perdana, D., </w:t>
      </w:r>
      <w:proofErr w:type="spellStart"/>
      <w:r w:rsidRPr="00900D9C">
        <w:rPr>
          <w:rFonts w:ascii="Times New Roman" w:hAnsi="Times New Roman" w:cs="Times New Roman"/>
          <w:color w:val="000000"/>
          <w:sz w:val="24"/>
          <w:szCs w:val="24"/>
          <w:shd w:val="clear" w:color="auto" w:fill="FFFFFF"/>
        </w:rPr>
        <w:t>Yaningwati</w:t>
      </w:r>
      <w:proofErr w:type="spellEnd"/>
      <w:r w:rsidRPr="00900D9C">
        <w:rPr>
          <w:rFonts w:ascii="Times New Roman" w:hAnsi="Times New Roman" w:cs="Times New Roman"/>
          <w:color w:val="000000"/>
          <w:sz w:val="24"/>
          <w:szCs w:val="24"/>
          <w:shd w:val="clear" w:color="auto" w:fill="FFFFFF"/>
        </w:rPr>
        <w:t xml:space="preserve">, F. and </w:t>
      </w:r>
      <w:proofErr w:type="spellStart"/>
      <w:r w:rsidRPr="00900D9C">
        <w:rPr>
          <w:rFonts w:ascii="Times New Roman" w:hAnsi="Times New Roman" w:cs="Times New Roman"/>
          <w:color w:val="000000"/>
          <w:sz w:val="24"/>
          <w:szCs w:val="24"/>
          <w:shd w:val="clear" w:color="auto" w:fill="FFFFFF"/>
        </w:rPr>
        <w:t>Saifi</w:t>
      </w:r>
      <w:proofErr w:type="spellEnd"/>
      <w:r w:rsidRPr="00900D9C">
        <w:rPr>
          <w:rFonts w:ascii="Times New Roman" w:hAnsi="Times New Roman" w:cs="Times New Roman"/>
          <w:color w:val="000000"/>
          <w:sz w:val="24"/>
          <w:szCs w:val="24"/>
          <w:shd w:val="clear" w:color="auto" w:fill="FFFFFF"/>
        </w:rPr>
        <w:t xml:space="preserve">, M. (2014). </w:t>
      </w:r>
      <w:proofErr w:type="spellStart"/>
      <w:r w:rsidRPr="00900D9C">
        <w:rPr>
          <w:rFonts w:ascii="Times New Roman" w:hAnsi="Times New Roman" w:cs="Times New Roman"/>
          <w:color w:val="000000"/>
          <w:sz w:val="24"/>
          <w:szCs w:val="24"/>
          <w:shd w:val="clear" w:color="auto" w:fill="FFFFFF"/>
        </w:rPr>
        <w:t>Pengaruh</w:t>
      </w:r>
      <w:proofErr w:type="spellEnd"/>
      <w:r w:rsidRPr="00900D9C">
        <w:rPr>
          <w:rFonts w:ascii="Times New Roman" w:hAnsi="Times New Roman" w:cs="Times New Roman"/>
          <w:color w:val="000000"/>
          <w:sz w:val="24"/>
          <w:szCs w:val="24"/>
          <w:shd w:val="clear" w:color="auto" w:fill="FFFFFF"/>
        </w:rPr>
        <w:t xml:space="preserve"> </w:t>
      </w:r>
      <w:proofErr w:type="spellStart"/>
      <w:r w:rsidRPr="00900D9C">
        <w:rPr>
          <w:rFonts w:ascii="Times New Roman" w:hAnsi="Times New Roman" w:cs="Times New Roman"/>
          <w:color w:val="000000"/>
          <w:sz w:val="24"/>
          <w:szCs w:val="24"/>
          <w:shd w:val="clear" w:color="auto" w:fill="FFFFFF"/>
        </w:rPr>
        <w:t>Pelemahan</w:t>
      </w:r>
      <w:proofErr w:type="spellEnd"/>
      <w:r w:rsidRPr="00900D9C">
        <w:rPr>
          <w:rFonts w:ascii="Times New Roman" w:hAnsi="Times New Roman" w:cs="Times New Roman"/>
          <w:color w:val="000000"/>
          <w:sz w:val="24"/>
          <w:szCs w:val="24"/>
          <w:shd w:val="clear" w:color="auto" w:fill="FFFFFF"/>
        </w:rPr>
        <w:t xml:space="preserve"> Nilai </w:t>
      </w:r>
      <w:proofErr w:type="spellStart"/>
      <w:r w:rsidRPr="00900D9C">
        <w:rPr>
          <w:rFonts w:ascii="Times New Roman" w:hAnsi="Times New Roman" w:cs="Times New Roman"/>
          <w:color w:val="000000"/>
          <w:sz w:val="24"/>
          <w:szCs w:val="24"/>
          <w:shd w:val="clear" w:color="auto" w:fill="FFFFFF"/>
        </w:rPr>
        <w:t>Tukar</w:t>
      </w:r>
      <w:proofErr w:type="spellEnd"/>
      <w:r w:rsidRPr="00900D9C">
        <w:rPr>
          <w:rFonts w:ascii="Times New Roman" w:hAnsi="Times New Roman" w:cs="Times New Roman"/>
          <w:color w:val="000000"/>
          <w:sz w:val="24"/>
          <w:szCs w:val="24"/>
          <w:shd w:val="clear" w:color="auto" w:fill="FFFFFF"/>
        </w:rPr>
        <w:t xml:space="preserve"> Mata </w:t>
      </w:r>
      <w:proofErr w:type="spellStart"/>
      <w:r w:rsidRPr="00900D9C">
        <w:rPr>
          <w:rFonts w:ascii="Times New Roman" w:hAnsi="Times New Roman" w:cs="Times New Roman"/>
          <w:color w:val="000000"/>
          <w:sz w:val="24"/>
          <w:szCs w:val="24"/>
          <w:shd w:val="clear" w:color="auto" w:fill="FFFFFF"/>
        </w:rPr>
        <w:t>Uang</w:t>
      </w:r>
      <w:proofErr w:type="spellEnd"/>
      <w:r w:rsidRPr="00900D9C">
        <w:rPr>
          <w:rFonts w:ascii="Times New Roman" w:hAnsi="Times New Roman" w:cs="Times New Roman"/>
          <w:color w:val="000000"/>
          <w:sz w:val="24"/>
          <w:szCs w:val="24"/>
          <w:shd w:val="clear" w:color="auto" w:fill="FFFFFF"/>
        </w:rPr>
        <w:t xml:space="preserve"> </w:t>
      </w:r>
      <w:proofErr w:type="spellStart"/>
      <w:r w:rsidRPr="00900D9C">
        <w:rPr>
          <w:rFonts w:ascii="Times New Roman" w:hAnsi="Times New Roman" w:cs="Times New Roman"/>
          <w:color w:val="000000"/>
          <w:sz w:val="24"/>
          <w:szCs w:val="24"/>
          <w:shd w:val="clear" w:color="auto" w:fill="FFFFFF"/>
        </w:rPr>
        <w:t>Lokal</w:t>
      </w:r>
      <w:proofErr w:type="spellEnd"/>
      <w:r w:rsidRPr="00900D9C">
        <w:rPr>
          <w:rFonts w:ascii="Times New Roman" w:hAnsi="Times New Roman" w:cs="Times New Roman"/>
          <w:color w:val="000000"/>
          <w:sz w:val="24"/>
          <w:szCs w:val="24"/>
          <w:shd w:val="clear" w:color="auto" w:fill="FFFFFF"/>
        </w:rPr>
        <w:t xml:space="preserve"> (IDR) </w:t>
      </w:r>
      <w:proofErr w:type="spellStart"/>
      <w:r w:rsidRPr="00900D9C">
        <w:rPr>
          <w:rFonts w:ascii="Times New Roman" w:hAnsi="Times New Roman" w:cs="Times New Roman"/>
          <w:color w:val="000000"/>
          <w:sz w:val="24"/>
          <w:szCs w:val="24"/>
          <w:shd w:val="clear" w:color="auto" w:fill="FFFFFF"/>
        </w:rPr>
        <w:t>Terhadap</w:t>
      </w:r>
      <w:proofErr w:type="spellEnd"/>
      <w:r w:rsidRPr="00900D9C">
        <w:rPr>
          <w:rFonts w:ascii="Times New Roman" w:hAnsi="Times New Roman" w:cs="Times New Roman"/>
          <w:color w:val="000000"/>
          <w:sz w:val="24"/>
          <w:szCs w:val="24"/>
          <w:shd w:val="clear" w:color="auto" w:fill="FFFFFF"/>
        </w:rPr>
        <w:t xml:space="preserve"> Nilai </w:t>
      </w:r>
      <w:proofErr w:type="spellStart"/>
      <w:r w:rsidRPr="00900D9C">
        <w:rPr>
          <w:rFonts w:ascii="Times New Roman" w:hAnsi="Times New Roman" w:cs="Times New Roman"/>
          <w:color w:val="000000"/>
          <w:sz w:val="24"/>
          <w:szCs w:val="24"/>
          <w:shd w:val="clear" w:color="auto" w:fill="FFFFFF"/>
        </w:rPr>
        <w:t>Ekspor</w:t>
      </w:r>
      <w:proofErr w:type="spellEnd"/>
      <w:r w:rsidRPr="00900D9C">
        <w:rPr>
          <w:rFonts w:ascii="Times New Roman" w:hAnsi="Times New Roman" w:cs="Times New Roman"/>
          <w:color w:val="000000"/>
          <w:sz w:val="24"/>
          <w:szCs w:val="24"/>
          <w:shd w:val="clear" w:color="auto" w:fill="FFFFFF"/>
        </w:rPr>
        <w:t xml:space="preserve"> (</w:t>
      </w:r>
      <w:proofErr w:type="spellStart"/>
      <w:r w:rsidRPr="00900D9C">
        <w:rPr>
          <w:rFonts w:ascii="Times New Roman" w:hAnsi="Times New Roman" w:cs="Times New Roman"/>
          <w:color w:val="000000"/>
          <w:sz w:val="24"/>
          <w:szCs w:val="24"/>
          <w:shd w:val="clear" w:color="auto" w:fill="FFFFFF"/>
        </w:rPr>
        <w:t>Studi</w:t>
      </w:r>
      <w:proofErr w:type="spellEnd"/>
      <w:r w:rsidRPr="00900D9C">
        <w:rPr>
          <w:rFonts w:ascii="Times New Roman" w:hAnsi="Times New Roman" w:cs="Times New Roman"/>
          <w:color w:val="000000"/>
          <w:sz w:val="24"/>
          <w:szCs w:val="24"/>
          <w:shd w:val="clear" w:color="auto" w:fill="FFFFFF"/>
        </w:rPr>
        <w:t xml:space="preserve"> Pada </w:t>
      </w:r>
      <w:proofErr w:type="spellStart"/>
      <w:r w:rsidRPr="00900D9C">
        <w:rPr>
          <w:rFonts w:ascii="Times New Roman" w:hAnsi="Times New Roman" w:cs="Times New Roman"/>
          <w:color w:val="000000"/>
          <w:sz w:val="24"/>
          <w:szCs w:val="24"/>
          <w:shd w:val="clear" w:color="auto" w:fill="FFFFFF"/>
        </w:rPr>
        <w:t>Ekspor</w:t>
      </w:r>
      <w:proofErr w:type="spellEnd"/>
      <w:r w:rsidRPr="00900D9C">
        <w:rPr>
          <w:rFonts w:ascii="Times New Roman" w:hAnsi="Times New Roman" w:cs="Times New Roman"/>
          <w:color w:val="000000"/>
          <w:sz w:val="24"/>
          <w:szCs w:val="24"/>
          <w:shd w:val="clear" w:color="auto" w:fill="FFFFFF"/>
        </w:rPr>
        <w:t xml:space="preserve"> Crude Palm Oil (CPO) Indonesia </w:t>
      </w:r>
      <w:proofErr w:type="spellStart"/>
      <w:r w:rsidRPr="00900D9C">
        <w:rPr>
          <w:rFonts w:ascii="Times New Roman" w:hAnsi="Times New Roman" w:cs="Times New Roman"/>
          <w:color w:val="000000"/>
          <w:sz w:val="24"/>
          <w:szCs w:val="24"/>
          <w:shd w:val="clear" w:color="auto" w:fill="FFFFFF"/>
        </w:rPr>
        <w:t>Tahun</w:t>
      </w:r>
      <w:proofErr w:type="spellEnd"/>
      <w:r w:rsidRPr="00900D9C">
        <w:rPr>
          <w:rFonts w:ascii="Times New Roman" w:hAnsi="Times New Roman" w:cs="Times New Roman"/>
          <w:color w:val="000000"/>
          <w:sz w:val="24"/>
          <w:szCs w:val="24"/>
          <w:shd w:val="clear" w:color="auto" w:fill="FFFFFF"/>
        </w:rPr>
        <w:t xml:space="preserve"> 2009-2013). </w:t>
      </w:r>
      <w:proofErr w:type="spellStart"/>
      <w:r w:rsidRPr="00900D9C">
        <w:rPr>
          <w:rFonts w:ascii="Times New Roman" w:hAnsi="Times New Roman" w:cs="Times New Roman"/>
          <w:i/>
          <w:iCs/>
          <w:color w:val="000000"/>
          <w:sz w:val="24"/>
          <w:szCs w:val="24"/>
          <w:shd w:val="clear" w:color="auto" w:fill="FFFFFF"/>
        </w:rPr>
        <w:t>Jurnal</w:t>
      </w:r>
      <w:proofErr w:type="spellEnd"/>
      <w:r w:rsidRPr="00900D9C">
        <w:rPr>
          <w:rFonts w:ascii="Times New Roman" w:hAnsi="Times New Roman" w:cs="Times New Roman"/>
          <w:i/>
          <w:iCs/>
          <w:color w:val="000000"/>
          <w:sz w:val="24"/>
          <w:szCs w:val="24"/>
          <w:shd w:val="clear" w:color="auto" w:fill="FFFFFF"/>
        </w:rPr>
        <w:t xml:space="preserve"> </w:t>
      </w:r>
      <w:proofErr w:type="spellStart"/>
      <w:r w:rsidRPr="00900D9C">
        <w:rPr>
          <w:rFonts w:ascii="Times New Roman" w:hAnsi="Times New Roman" w:cs="Times New Roman"/>
          <w:i/>
          <w:iCs/>
          <w:color w:val="000000"/>
          <w:sz w:val="24"/>
          <w:szCs w:val="24"/>
          <w:shd w:val="clear" w:color="auto" w:fill="FFFFFF"/>
        </w:rPr>
        <w:t>Administrasi</w:t>
      </w:r>
      <w:proofErr w:type="spellEnd"/>
      <w:r w:rsidRPr="00900D9C">
        <w:rPr>
          <w:rFonts w:ascii="Times New Roman" w:hAnsi="Times New Roman" w:cs="Times New Roman"/>
          <w:i/>
          <w:iCs/>
          <w:color w:val="000000"/>
          <w:sz w:val="24"/>
          <w:szCs w:val="24"/>
          <w:shd w:val="clear" w:color="auto" w:fill="FFFFFF"/>
        </w:rPr>
        <w:t xml:space="preserve"> </w:t>
      </w:r>
      <w:proofErr w:type="spellStart"/>
      <w:r w:rsidRPr="00900D9C">
        <w:rPr>
          <w:rFonts w:ascii="Times New Roman" w:hAnsi="Times New Roman" w:cs="Times New Roman"/>
          <w:i/>
          <w:iCs/>
          <w:color w:val="000000"/>
          <w:sz w:val="24"/>
          <w:szCs w:val="24"/>
          <w:shd w:val="clear" w:color="auto" w:fill="FFFFFF"/>
        </w:rPr>
        <w:t>Bisnis</w:t>
      </w:r>
      <w:proofErr w:type="spellEnd"/>
      <w:r w:rsidRPr="00900D9C">
        <w:rPr>
          <w:rFonts w:ascii="Times New Roman" w:hAnsi="Times New Roman" w:cs="Times New Roman"/>
          <w:color w:val="000000"/>
          <w:sz w:val="24"/>
          <w:szCs w:val="24"/>
          <w:shd w:val="clear" w:color="auto" w:fill="FFFFFF"/>
        </w:rPr>
        <w:t>, [</w:t>
      </w:r>
      <w:r w:rsidRPr="00900D9C">
        <w:rPr>
          <w:rFonts w:ascii="Times New Roman" w:hAnsi="Times New Roman" w:cs="Times New Roman"/>
          <w:i/>
          <w:color w:val="000000"/>
          <w:sz w:val="24"/>
          <w:szCs w:val="24"/>
          <w:shd w:val="clear" w:color="auto" w:fill="FFFFFF"/>
        </w:rPr>
        <w:t>online</w:t>
      </w:r>
      <w:r w:rsidRPr="00900D9C">
        <w:rPr>
          <w:rFonts w:ascii="Times New Roman" w:hAnsi="Times New Roman" w:cs="Times New Roman"/>
          <w:color w:val="000000"/>
          <w:sz w:val="24"/>
          <w:szCs w:val="24"/>
          <w:shd w:val="clear" w:color="auto" w:fill="FFFFFF"/>
        </w:rPr>
        <w:t xml:space="preserve">] 17(2). </w:t>
      </w:r>
      <w:r w:rsidRPr="00900D9C">
        <w:rPr>
          <w:rFonts w:ascii="Times New Roman" w:hAnsi="Times New Roman" w:cs="Times New Roman"/>
          <w:i/>
          <w:color w:val="000000"/>
          <w:sz w:val="24"/>
          <w:szCs w:val="24"/>
          <w:shd w:val="clear" w:color="auto" w:fill="FFFFFF"/>
        </w:rPr>
        <w:t>Available at</w:t>
      </w:r>
      <w:r w:rsidRPr="00900D9C">
        <w:rPr>
          <w:rFonts w:ascii="Times New Roman" w:hAnsi="Times New Roman" w:cs="Times New Roman"/>
          <w:color w:val="000000"/>
          <w:sz w:val="24"/>
          <w:szCs w:val="24"/>
          <w:shd w:val="clear" w:color="auto" w:fill="FFFFFF"/>
        </w:rPr>
        <w:t>: http://administrasibisnis.studentjournal.ub.ac.id/index.php/jab/</w:t>
      </w:r>
      <w:r w:rsidRPr="00900D9C">
        <w:rPr>
          <w:rFonts w:ascii="Times New Roman" w:hAnsi="Times New Roman" w:cs="Times New Roman"/>
          <w:color w:val="000000"/>
          <w:sz w:val="24"/>
          <w:szCs w:val="24"/>
          <w:shd w:val="clear" w:color="auto" w:fill="FFFFFF"/>
        </w:rPr>
        <w:t>article/view/714 [Accessed 20 Aug. 2019].</w:t>
      </w:r>
    </w:p>
    <w:p w:rsidR="0096239D" w:rsidRPr="00900D9C" w:rsidRDefault="0096239D" w:rsidP="0096239D">
      <w:pPr>
        <w:ind w:left="567" w:hanging="709"/>
        <w:jc w:val="both"/>
        <w:rPr>
          <w:rFonts w:ascii="Times New Roman" w:hAnsi="Times New Roman" w:cs="Times New Roman"/>
          <w:color w:val="000000"/>
          <w:sz w:val="24"/>
          <w:szCs w:val="24"/>
          <w:shd w:val="clear" w:color="auto" w:fill="FFFFFF"/>
        </w:rPr>
      </w:pPr>
      <w:r w:rsidRPr="00900D9C">
        <w:rPr>
          <w:rFonts w:ascii="Times New Roman" w:hAnsi="Times New Roman" w:cs="Times New Roman"/>
          <w:color w:val="000000"/>
          <w:sz w:val="24"/>
          <w:szCs w:val="24"/>
          <w:shd w:val="clear" w:color="auto" w:fill="FFFFFF"/>
        </w:rPr>
        <w:t xml:space="preserve">Peterson, P. (1989). </w:t>
      </w:r>
      <w:r w:rsidRPr="00900D9C">
        <w:rPr>
          <w:rFonts w:ascii="Times New Roman" w:hAnsi="Times New Roman" w:cs="Times New Roman"/>
          <w:i/>
          <w:color w:val="000000"/>
          <w:sz w:val="24"/>
          <w:szCs w:val="24"/>
          <w:shd w:val="clear" w:color="auto" w:fill="FFFFFF"/>
        </w:rPr>
        <w:t>Event Studies: A Review of Issues and Methodology. Quarterly Journal of Business and Economics</w:t>
      </w:r>
      <w:r w:rsidRPr="00900D9C">
        <w:rPr>
          <w:rFonts w:ascii="Times New Roman" w:hAnsi="Times New Roman" w:cs="Times New Roman"/>
          <w:color w:val="000000"/>
          <w:sz w:val="24"/>
          <w:szCs w:val="24"/>
          <w:shd w:val="clear" w:color="auto" w:fill="FFFFFF"/>
        </w:rPr>
        <w:t xml:space="preserve">, 28(3), 36-66. </w:t>
      </w:r>
      <w:r w:rsidRPr="00900D9C">
        <w:rPr>
          <w:rFonts w:ascii="Times New Roman" w:hAnsi="Times New Roman" w:cs="Times New Roman"/>
          <w:i/>
          <w:color w:val="000000"/>
          <w:sz w:val="24"/>
          <w:szCs w:val="24"/>
          <w:shd w:val="clear" w:color="auto" w:fill="FFFFFF"/>
        </w:rPr>
        <w:t>Available at</w:t>
      </w:r>
      <w:r w:rsidRPr="00900D9C">
        <w:rPr>
          <w:rFonts w:ascii="Times New Roman" w:hAnsi="Times New Roman" w:cs="Times New Roman"/>
          <w:color w:val="000000"/>
          <w:sz w:val="24"/>
          <w:szCs w:val="24"/>
          <w:shd w:val="clear" w:color="auto" w:fill="FFFFFF"/>
        </w:rPr>
        <w:t>: http://www.jstor.org/stable/40472954</w:t>
      </w:r>
    </w:p>
    <w:p w:rsidR="0096239D" w:rsidRPr="00900D9C" w:rsidRDefault="0096239D" w:rsidP="0096239D">
      <w:pPr>
        <w:ind w:left="567" w:hanging="709"/>
        <w:jc w:val="both"/>
        <w:rPr>
          <w:rFonts w:ascii="Times New Roman" w:hAnsi="Times New Roman" w:cs="Times New Roman"/>
          <w:color w:val="000000"/>
          <w:sz w:val="24"/>
          <w:szCs w:val="24"/>
          <w:shd w:val="clear" w:color="auto" w:fill="FFFFFF"/>
        </w:rPr>
      </w:pPr>
      <w:proofErr w:type="spellStart"/>
      <w:r w:rsidRPr="00900D9C">
        <w:rPr>
          <w:rFonts w:ascii="Times New Roman" w:hAnsi="Times New Roman" w:cs="Times New Roman"/>
          <w:color w:val="000000"/>
          <w:sz w:val="24"/>
          <w:szCs w:val="24"/>
          <w:shd w:val="clear" w:color="auto" w:fill="FFFFFF"/>
        </w:rPr>
        <w:t>Pradana</w:t>
      </w:r>
      <w:proofErr w:type="spellEnd"/>
      <w:r w:rsidRPr="00900D9C">
        <w:rPr>
          <w:rFonts w:ascii="Times New Roman" w:hAnsi="Times New Roman" w:cs="Times New Roman"/>
          <w:color w:val="000000"/>
          <w:sz w:val="24"/>
          <w:szCs w:val="24"/>
          <w:shd w:val="clear" w:color="auto" w:fill="FFFFFF"/>
        </w:rPr>
        <w:t>, Y. (2014). </w:t>
      </w:r>
      <w:proofErr w:type="spellStart"/>
      <w:r w:rsidRPr="00900D9C">
        <w:rPr>
          <w:rFonts w:ascii="Times New Roman" w:hAnsi="Times New Roman" w:cs="Times New Roman"/>
          <w:iCs/>
          <w:color w:val="000000"/>
          <w:sz w:val="24"/>
          <w:szCs w:val="24"/>
          <w:shd w:val="clear" w:color="auto" w:fill="FFFFFF"/>
        </w:rPr>
        <w:t>Reaksi</w:t>
      </w:r>
      <w:proofErr w:type="spellEnd"/>
      <w:r w:rsidRPr="00900D9C">
        <w:rPr>
          <w:rFonts w:ascii="Times New Roman" w:hAnsi="Times New Roman" w:cs="Times New Roman"/>
          <w:iCs/>
          <w:color w:val="000000"/>
          <w:sz w:val="24"/>
          <w:szCs w:val="24"/>
          <w:shd w:val="clear" w:color="auto" w:fill="FFFFFF"/>
        </w:rPr>
        <w:t xml:space="preserve"> Pasar Modal Indonesia </w:t>
      </w:r>
      <w:proofErr w:type="spellStart"/>
      <w:r w:rsidRPr="00900D9C">
        <w:rPr>
          <w:rFonts w:ascii="Times New Roman" w:hAnsi="Times New Roman" w:cs="Times New Roman"/>
          <w:iCs/>
          <w:color w:val="000000"/>
          <w:sz w:val="24"/>
          <w:szCs w:val="24"/>
          <w:shd w:val="clear" w:color="auto" w:fill="FFFFFF"/>
        </w:rPr>
        <w:t>atas</w:t>
      </w:r>
      <w:proofErr w:type="spellEnd"/>
      <w:r w:rsidRPr="00900D9C">
        <w:rPr>
          <w:rFonts w:ascii="Times New Roman" w:hAnsi="Times New Roman" w:cs="Times New Roman"/>
          <w:iCs/>
          <w:color w:val="000000"/>
          <w:sz w:val="24"/>
          <w:szCs w:val="24"/>
          <w:shd w:val="clear" w:color="auto" w:fill="FFFFFF"/>
        </w:rPr>
        <w:t xml:space="preserve"> </w:t>
      </w:r>
      <w:proofErr w:type="spellStart"/>
      <w:r w:rsidRPr="00900D9C">
        <w:rPr>
          <w:rFonts w:ascii="Times New Roman" w:hAnsi="Times New Roman" w:cs="Times New Roman"/>
          <w:iCs/>
          <w:color w:val="000000"/>
          <w:sz w:val="24"/>
          <w:szCs w:val="24"/>
          <w:shd w:val="clear" w:color="auto" w:fill="FFFFFF"/>
        </w:rPr>
        <w:t>Pelantikan</w:t>
      </w:r>
      <w:proofErr w:type="spellEnd"/>
      <w:r w:rsidRPr="00900D9C">
        <w:rPr>
          <w:rFonts w:ascii="Times New Roman" w:hAnsi="Times New Roman" w:cs="Times New Roman"/>
          <w:iCs/>
          <w:color w:val="000000"/>
          <w:sz w:val="24"/>
          <w:szCs w:val="24"/>
          <w:shd w:val="clear" w:color="auto" w:fill="FFFFFF"/>
        </w:rPr>
        <w:t xml:space="preserve"> </w:t>
      </w:r>
      <w:proofErr w:type="spellStart"/>
      <w:r w:rsidRPr="00900D9C">
        <w:rPr>
          <w:rFonts w:ascii="Times New Roman" w:hAnsi="Times New Roman" w:cs="Times New Roman"/>
          <w:iCs/>
          <w:color w:val="000000"/>
          <w:sz w:val="24"/>
          <w:szCs w:val="24"/>
          <w:shd w:val="clear" w:color="auto" w:fill="FFFFFF"/>
        </w:rPr>
        <w:t>Kabinet</w:t>
      </w:r>
      <w:proofErr w:type="spellEnd"/>
      <w:r w:rsidRPr="00900D9C">
        <w:rPr>
          <w:rFonts w:ascii="Times New Roman" w:hAnsi="Times New Roman" w:cs="Times New Roman"/>
          <w:iCs/>
          <w:color w:val="000000"/>
          <w:sz w:val="24"/>
          <w:szCs w:val="24"/>
          <w:shd w:val="clear" w:color="auto" w:fill="FFFFFF"/>
        </w:rPr>
        <w:t xml:space="preserve"> </w:t>
      </w:r>
      <w:proofErr w:type="spellStart"/>
      <w:r w:rsidRPr="00900D9C">
        <w:rPr>
          <w:rFonts w:ascii="Times New Roman" w:hAnsi="Times New Roman" w:cs="Times New Roman"/>
          <w:iCs/>
          <w:color w:val="000000"/>
          <w:sz w:val="24"/>
          <w:szCs w:val="24"/>
          <w:shd w:val="clear" w:color="auto" w:fill="FFFFFF"/>
        </w:rPr>
        <w:t>Kerja</w:t>
      </w:r>
      <w:proofErr w:type="spellEnd"/>
      <w:r w:rsidRPr="00900D9C">
        <w:rPr>
          <w:rFonts w:ascii="Times New Roman" w:hAnsi="Times New Roman" w:cs="Times New Roman"/>
          <w:iCs/>
          <w:color w:val="000000"/>
          <w:sz w:val="24"/>
          <w:szCs w:val="24"/>
          <w:shd w:val="clear" w:color="auto" w:fill="FFFFFF"/>
        </w:rPr>
        <w:t xml:space="preserve"> Jokowi-</w:t>
      </w:r>
      <w:proofErr w:type="spellStart"/>
      <w:r w:rsidRPr="00900D9C">
        <w:rPr>
          <w:rFonts w:ascii="Times New Roman" w:hAnsi="Times New Roman" w:cs="Times New Roman"/>
          <w:iCs/>
          <w:color w:val="000000"/>
          <w:sz w:val="24"/>
          <w:szCs w:val="24"/>
          <w:shd w:val="clear" w:color="auto" w:fill="FFFFFF"/>
        </w:rPr>
        <w:t>Jk</w:t>
      </w:r>
      <w:proofErr w:type="spellEnd"/>
      <w:r w:rsidRPr="00900D9C">
        <w:rPr>
          <w:rFonts w:ascii="Times New Roman" w:hAnsi="Times New Roman" w:cs="Times New Roman"/>
          <w:iCs/>
          <w:color w:val="000000"/>
          <w:sz w:val="24"/>
          <w:szCs w:val="24"/>
          <w:shd w:val="clear" w:color="auto" w:fill="FFFFFF"/>
        </w:rPr>
        <w:t xml:space="preserve"> (Event Study pada </w:t>
      </w:r>
      <w:proofErr w:type="spellStart"/>
      <w:r w:rsidRPr="00900D9C">
        <w:rPr>
          <w:rFonts w:ascii="Times New Roman" w:hAnsi="Times New Roman" w:cs="Times New Roman"/>
          <w:iCs/>
          <w:color w:val="000000"/>
          <w:sz w:val="24"/>
          <w:szCs w:val="24"/>
          <w:shd w:val="clear" w:color="auto" w:fill="FFFFFF"/>
        </w:rPr>
        <w:t>Anggota</w:t>
      </w:r>
      <w:proofErr w:type="spellEnd"/>
      <w:r w:rsidRPr="00900D9C">
        <w:rPr>
          <w:rFonts w:ascii="Times New Roman" w:hAnsi="Times New Roman" w:cs="Times New Roman"/>
          <w:iCs/>
          <w:color w:val="000000"/>
          <w:sz w:val="24"/>
          <w:szCs w:val="24"/>
          <w:shd w:val="clear" w:color="auto" w:fill="FFFFFF"/>
        </w:rPr>
        <w:t xml:space="preserve"> </w:t>
      </w:r>
      <w:proofErr w:type="spellStart"/>
      <w:r w:rsidRPr="00900D9C">
        <w:rPr>
          <w:rFonts w:ascii="Times New Roman" w:hAnsi="Times New Roman" w:cs="Times New Roman"/>
          <w:iCs/>
          <w:color w:val="000000"/>
          <w:sz w:val="24"/>
          <w:szCs w:val="24"/>
          <w:shd w:val="clear" w:color="auto" w:fill="FFFFFF"/>
        </w:rPr>
        <w:t>Indeks</w:t>
      </w:r>
      <w:proofErr w:type="spellEnd"/>
      <w:r w:rsidRPr="00900D9C">
        <w:rPr>
          <w:rFonts w:ascii="Times New Roman" w:hAnsi="Times New Roman" w:cs="Times New Roman"/>
          <w:iCs/>
          <w:color w:val="000000"/>
          <w:sz w:val="24"/>
          <w:szCs w:val="24"/>
          <w:shd w:val="clear" w:color="auto" w:fill="FFFFFF"/>
        </w:rPr>
        <w:t xml:space="preserve"> LQ 45 di Bursa </w:t>
      </w:r>
      <w:proofErr w:type="spellStart"/>
      <w:r w:rsidRPr="00900D9C">
        <w:rPr>
          <w:rFonts w:ascii="Times New Roman" w:hAnsi="Times New Roman" w:cs="Times New Roman"/>
          <w:iCs/>
          <w:color w:val="000000"/>
          <w:sz w:val="24"/>
          <w:szCs w:val="24"/>
          <w:shd w:val="clear" w:color="auto" w:fill="FFFFFF"/>
        </w:rPr>
        <w:t>Efek</w:t>
      </w:r>
      <w:proofErr w:type="spellEnd"/>
      <w:r w:rsidRPr="00900D9C">
        <w:rPr>
          <w:rFonts w:ascii="Times New Roman" w:hAnsi="Times New Roman" w:cs="Times New Roman"/>
          <w:iCs/>
          <w:color w:val="000000"/>
          <w:sz w:val="24"/>
          <w:szCs w:val="24"/>
          <w:shd w:val="clear" w:color="auto" w:fill="FFFFFF"/>
        </w:rPr>
        <w:t xml:space="preserve"> Indonesia)</w:t>
      </w:r>
      <w:r w:rsidRPr="00900D9C">
        <w:rPr>
          <w:rFonts w:ascii="Times New Roman" w:hAnsi="Times New Roman" w:cs="Times New Roman"/>
          <w:color w:val="000000"/>
          <w:sz w:val="24"/>
          <w:szCs w:val="24"/>
          <w:shd w:val="clear" w:color="auto" w:fill="FFFFFF"/>
        </w:rPr>
        <w:t xml:space="preserve">. </w:t>
      </w:r>
      <w:r w:rsidRPr="00900D9C">
        <w:rPr>
          <w:rFonts w:ascii="Times New Roman" w:hAnsi="Times New Roman" w:cs="Times New Roman"/>
          <w:i/>
          <w:color w:val="000000"/>
          <w:sz w:val="24"/>
          <w:szCs w:val="24"/>
          <w:shd w:val="clear" w:color="auto" w:fill="FFFFFF"/>
        </w:rPr>
        <w:t>Undergraduate</w:t>
      </w:r>
      <w:r w:rsidRPr="00900D9C">
        <w:rPr>
          <w:rFonts w:ascii="Times New Roman" w:hAnsi="Times New Roman" w:cs="Times New Roman"/>
          <w:color w:val="000000"/>
          <w:sz w:val="24"/>
          <w:szCs w:val="24"/>
          <w:shd w:val="clear" w:color="auto" w:fill="FFFFFF"/>
        </w:rPr>
        <w:t xml:space="preserve">. </w:t>
      </w:r>
      <w:proofErr w:type="spellStart"/>
      <w:r w:rsidRPr="00900D9C">
        <w:rPr>
          <w:rFonts w:ascii="Times New Roman" w:hAnsi="Times New Roman" w:cs="Times New Roman"/>
          <w:color w:val="000000"/>
          <w:sz w:val="24"/>
          <w:szCs w:val="24"/>
          <w:shd w:val="clear" w:color="auto" w:fill="FFFFFF"/>
        </w:rPr>
        <w:t>Universitas</w:t>
      </w:r>
      <w:proofErr w:type="spellEnd"/>
      <w:r w:rsidRPr="00900D9C">
        <w:rPr>
          <w:rFonts w:ascii="Times New Roman" w:hAnsi="Times New Roman" w:cs="Times New Roman"/>
          <w:color w:val="000000"/>
          <w:sz w:val="24"/>
          <w:szCs w:val="24"/>
          <w:shd w:val="clear" w:color="auto" w:fill="FFFFFF"/>
        </w:rPr>
        <w:t xml:space="preserve"> </w:t>
      </w:r>
      <w:proofErr w:type="spellStart"/>
      <w:r w:rsidRPr="00900D9C">
        <w:rPr>
          <w:rFonts w:ascii="Times New Roman" w:hAnsi="Times New Roman" w:cs="Times New Roman"/>
          <w:color w:val="000000"/>
          <w:sz w:val="24"/>
          <w:szCs w:val="24"/>
          <w:shd w:val="clear" w:color="auto" w:fill="FFFFFF"/>
        </w:rPr>
        <w:t>Brawijaya</w:t>
      </w:r>
      <w:proofErr w:type="spellEnd"/>
      <w:r w:rsidRPr="00900D9C">
        <w:rPr>
          <w:rFonts w:ascii="Times New Roman" w:hAnsi="Times New Roman" w:cs="Times New Roman"/>
          <w:color w:val="000000"/>
          <w:sz w:val="24"/>
          <w:szCs w:val="24"/>
          <w:shd w:val="clear" w:color="auto" w:fill="FFFFFF"/>
        </w:rPr>
        <w:t>.</w:t>
      </w:r>
    </w:p>
    <w:p w:rsidR="0096239D" w:rsidRPr="00900D9C" w:rsidRDefault="0096239D" w:rsidP="0096239D">
      <w:pPr>
        <w:ind w:left="567" w:hanging="709"/>
        <w:jc w:val="both"/>
        <w:rPr>
          <w:rFonts w:ascii="Times New Roman" w:hAnsi="Times New Roman" w:cs="Times New Roman"/>
          <w:color w:val="000000"/>
          <w:sz w:val="24"/>
          <w:szCs w:val="24"/>
          <w:shd w:val="clear" w:color="auto" w:fill="FFFFFF"/>
        </w:rPr>
      </w:pPr>
      <w:proofErr w:type="spellStart"/>
      <w:r w:rsidRPr="00900D9C">
        <w:rPr>
          <w:rFonts w:ascii="Times New Roman" w:hAnsi="Times New Roman" w:cs="Times New Roman"/>
          <w:color w:val="000000"/>
          <w:sz w:val="24"/>
          <w:szCs w:val="24"/>
          <w:shd w:val="clear" w:color="auto" w:fill="FFFFFF"/>
        </w:rPr>
        <w:t>Prasetyo</w:t>
      </w:r>
      <w:proofErr w:type="spellEnd"/>
      <w:r w:rsidRPr="00900D9C">
        <w:rPr>
          <w:rFonts w:ascii="Times New Roman" w:hAnsi="Times New Roman" w:cs="Times New Roman"/>
          <w:color w:val="000000"/>
          <w:sz w:val="24"/>
          <w:szCs w:val="24"/>
          <w:shd w:val="clear" w:color="auto" w:fill="FFFFFF"/>
        </w:rPr>
        <w:t xml:space="preserve">, E. (2009). Price Limit Performance: </w:t>
      </w:r>
      <w:proofErr w:type="spellStart"/>
      <w:r w:rsidRPr="00900D9C">
        <w:rPr>
          <w:rFonts w:ascii="Times New Roman" w:hAnsi="Times New Roman" w:cs="Times New Roman"/>
          <w:color w:val="000000"/>
          <w:sz w:val="24"/>
          <w:szCs w:val="24"/>
          <w:shd w:val="clear" w:color="auto" w:fill="FFFFFF"/>
        </w:rPr>
        <w:t>Studi</w:t>
      </w:r>
      <w:proofErr w:type="spellEnd"/>
      <w:r w:rsidRPr="00900D9C">
        <w:rPr>
          <w:rFonts w:ascii="Times New Roman" w:hAnsi="Times New Roman" w:cs="Times New Roman"/>
          <w:color w:val="000000"/>
          <w:sz w:val="24"/>
          <w:szCs w:val="24"/>
          <w:shd w:val="clear" w:color="auto" w:fill="FFFFFF"/>
        </w:rPr>
        <w:t xml:space="preserve"> </w:t>
      </w:r>
      <w:proofErr w:type="spellStart"/>
      <w:r w:rsidRPr="00900D9C">
        <w:rPr>
          <w:rFonts w:ascii="Times New Roman" w:hAnsi="Times New Roman" w:cs="Times New Roman"/>
          <w:color w:val="000000"/>
          <w:sz w:val="24"/>
          <w:szCs w:val="24"/>
          <w:shd w:val="clear" w:color="auto" w:fill="FFFFFF"/>
        </w:rPr>
        <w:t>Empiris</w:t>
      </w:r>
      <w:proofErr w:type="spellEnd"/>
      <w:r w:rsidRPr="00900D9C">
        <w:rPr>
          <w:rFonts w:ascii="Times New Roman" w:hAnsi="Times New Roman" w:cs="Times New Roman"/>
          <w:color w:val="000000"/>
          <w:sz w:val="24"/>
          <w:szCs w:val="24"/>
          <w:shd w:val="clear" w:color="auto" w:fill="FFFFFF"/>
        </w:rPr>
        <w:t xml:space="preserve"> Pada Bursa </w:t>
      </w:r>
      <w:proofErr w:type="spellStart"/>
      <w:r w:rsidRPr="00900D9C">
        <w:rPr>
          <w:rFonts w:ascii="Times New Roman" w:hAnsi="Times New Roman" w:cs="Times New Roman"/>
          <w:color w:val="000000"/>
          <w:sz w:val="24"/>
          <w:szCs w:val="24"/>
          <w:shd w:val="clear" w:color="auto" w:fill="FFFFFF"/>
        </w:rPr>
        <w:t>Efek</w:t>
      </w:r>
      <w:proofErr w:type="spellEnd"/>
      <w:r w:rsidRPr="00900D9C">
        <w:rPr>
          <w:rFonts w:ascii="Times New Roman" w:hAnsi="Times New Roman" w:cs="Times New Roman"/>
          <w:color w:val="000000"/>
          <w:sz w:val="24"/>
          <w:szCs w:val="24"/>
          <w:shd w:val="clear" w:color="auto" w:fill="FFFFFF"/>
        </w:rPr>
        <w:t xml:space="preserve"> Indonesia </w:t>
      </w:r>
      <w:proofErr w:type="spellStart"/>
      <w:r w:rsidRPr="00900D9C">
        <w:rPr>
          <w:rFonts w:ascii="Times New Roman" w:hAnsi="Times New Roman" w:cs="Times New Roman"/>
          <w:color w:val="000000"/>
          <w:sz w:val="24"/>
          <w:szCs w:val="24"/>
          <w:shd w:val="clear" w:color="auto" w:fill="FFFFFF"/>
        </w:rPr>
        <w:t>Periode</w:t>
      </w:r>
      <w:proofErr w:type="spellEnd"/>
      <w:r w:rsidRPr="00900D9C">
        <w:rPr>
          <w:rFonts w:ascii="Times New Roman" w:hAnsi="Times New Roman" w:cs="Times New Roman"/>
          <w:color w:val="000000"/>
          <w:sz w:val="24"/>
          <w:szCs w:val="24"/>
          <w:shd w:val="clear" w:color="auto" w:fill="FFFFFF"/>
        </w:rPr>
        <w:t xml:space="preserve"> 2007–2008. </w:t>
      </w:r>
      <w:r w:rsidRPr="00900D9C">
        <w:rPr>
          <w:rFonts w:ascii="Times New Roman" w:hAnsi="Times New Roman" w:cs="Times New Roman"/>
          <w:i/>
          <w:color w:val="000000"/>
          <w:sz w:val="24"/>
          <w:szCs w:val="24"/>
          <w:shd w:val="clear" w:color="auto" w:fill="FFFFFF"/>
        </w:rPr>
        <w:t xml:space="preserve">Thesis. </w:t>
      </w:r>
      <w:proofErr w:type="spellStart"/>
      <w:r w:rsidRPr="00900D9C">
        <w:rPr>
          <w:rFonts w:ascii="Times New Roman" w:hAnsi="Times New Roman" w:cs="Times New Roman"/>
          <w:color w:val="000000"/>
          <w:sz w:val="24"/>
          <w:szCs w:val="24"/>
          <w:shd w:val="clear" w:color="auto" w:fill="FFFFFF"/>
        </w:rPr>
        <w:t>Universitas</w:t>
      </w:r>
      <w:proofErr w:type="spellEnd"/>
      <w:r w:rsidRPr="00900D9C">
        <w:rPr>
          <w:rFonts w:ascii="Times New Roman" w:hAnsi="Times New Roman" w:cs="Times New Roman"/>
          <w:color w:val="000000"/>
          <w:sz w:val="24"/>
          <w:szCs w:val="24"/>
          <w:shd w:val="clear" w:color="auto" w:fill="FFFFFF"/>
        </w:rPr>
        <w:t xml:space="preserve"> Indonesia.</w:t>
      </w:r>
    </w:p>
    <w:p w:rsidR="0096239D" w:rsidRPr="00900D9C" w:rsidRDefault="0096239D" w:rsidP="0096239D">
      <w:pPr>
        <w:ind w:left="567" w:hanging="709"/>
        <w:jc w:val="both"/>
        <w:rPr>
          <w:rFonts w:ascii="Times New Roman" w:hAnsi="Times New Roman" w:cs="Times New Roman"/>
          <w:color w:val="000000"/>
          <w:sz w:val="24"/>
          <w:szCs w:val="24"/>
          <w:shd w:val="clear" w:color="auto" w:fill="FFFFFF"/>
        </w:rPr>
      </w:pPr>
      <w:proofErr w:type="spellStart"/>
      <w:r w:rsidRPr="00900D9C">
        <w:rPr>
          <w:rFonts w:ascii="Times New Roman" w:hAnsi="Times New Roman" w:cs="Times New Roman"/>
          <w:color w:val="000000"/>
          <w:sz w:val="24"/>
          <w:szCs w:val="24"/>
          <w:shd w:val="clear" w:color="auto" w:fill="FFFFFF"/>
        </w:rPr>
        <w:t>Prasojo</w:t>
      </w:r>
      <w:proofErr w:type="spellEnd"/>
      <w:r w:rsidRPr="00900D9C">
        <w:rPr>
          <w:rFonts w:ascii="Times New Roman" w:hAnsi="Times New Roman" w:cs="Times New Roman"/>
          <w:color w:val="000000"/>
          <w:sz w:val="24"/>
          <w:szCs w:val="24"/>
          <w:shd w:val="clear" w:color="auto" w:fill="FFFFFF"/>
        </w:rPr>
        <w:t>, H. (2012). </w:t>
      </w:r>
      <w:proofErr w:type="spellStart"/>
      <w:r w:rsidRPr="00900D9C">
        <w:rPr>
          <w:rFonts w:ascii="Times New Roman" w:hAnsi="Times New Roman" w:cs="Times New Roman"/>
          <w:iCs/>
          <w:color w:val="000000"/>
          <w:sz w:val="24"/>
          <w:szCs w:val="24"/>
          <w:shd w:val="clear" w:color="auto" w:fill="FFFFFF"/>
        </w:rPr>
        <w:t>Reaksi</w:t>
      </w:r>
      <w:proofErr w:type="spellEnd"/>
      <w:r w:rsidRPr="00900D9C">
        <w:rPr>
          <w:rFonts w:ascii="Times New Roman" w:hAnsi="Times New Roman" w:cs="Times New Roman"/>
          <w:iCs/>
          <w:color w:val="000000"/>
          <w:sz w:val="24"/>
          <w:szCs w:val="24"/>
          <w:shd w:val="clear" w:color="auto" w:fill="FFFFFF"/>
        </w:rPr>
        <w:t xml:space="preserve"> Pasar </w:t>
      </w:r>
      <w:proofErr w:type="spellStart"/>
      <w:r w:rsidRPr="00900D9C">
        <w:rPr>
          <w:rFonts w:ascii="Times New Roman" w:hAnsi="Times New Roman" w:cs="Times New Roman"/>
          <w:iCs/>
          <w:color w:val="000000"/>
          <w:sz w:val="24"/>
          <w:szCs w:val="24"/>
          <w:shd w:val="clear" w:color="auto" w:fill="FFFFFF"/>
        </w:rPr>
        <w:t>Saham</w:t>
      </w:r>
      <w:proofErr w:type="spellEnd"/>
      <w:r w:rsidRPr="00900D9C">
        <w:rPr>
          <w:rFonts w:ascii="Times New Roman" w:hAnsi="Times New Roman" w:cs="Times New Roman"/>
          <w:iCs/>
          <w:color w:val="000000"/>
          <w:sz w:val="24"/>
          <w:szCs w:val="24"/>
          <w:shd w:val="clear" w:color="auto" w:fill="FFFFFF"/>
        </w:rPr>
        <w:t xml:space="preserve"> </w:t>
      </w:r>
      <w:proofErr w:type="spellStart"/>
      <w:r w:rsidRPr="00900D9C">
        <w:rPr>
          <w:rFonts w:ascii="Times New Roman" w:hAnsi="Times New Roman" w:cs="Times New Roman"/>
          <w:iCs/>
          <w:color w:val="000000"/>
          <w:sz w:val="24"/>
          <w:szCs w:val="24"/>
          <w:shd w:val="clear" w:color="auto" w:fill="FFFFFF"/>
        </w:rPr>
        <w:t>Terhadap</w:t>
      </w:r>
      <w:proofErr w:type="spellEnd"/>
      <w:r w:rsidRPr="00900D9C">
        <w:rPr>
          <w:rFonts w:ascii="Times New Roman" w:hAnsi="Times New Roman" w:cs="Times New Roman"/>
          <w:iCs/>
          <w:color w:val="000000"/>
          <w:sz w:val="24"/>
          <w:szCs w:val="24"/>
          <w:shd w:val="clear" w:color="auto" w:fill="FFFFFF"/>
        </w:rPr>
        <w:t xml:space="preserve"> </w:t>
      </w:r>
      <w:proofErr w:type="spellStart"/>
      <w:r w:rsidRPr="00900D9C">
        <w:rPr>
          <w:rFonts w:ascii="Times New Roman" w:hAnsi="Times New Roman" w:cs="Times New Roman"/>
          <w:iCs/>
          <w:color w:val="000000"/>
          <w:sz w:val="24"/>
          <w:szCs w:val="24"/>
          <w:shd w:val="clear" w:color="auto" w:fill="FFFFFF"/>
        </w:rPr>
        <w:t>Pengumuman</w:t>
      </w:r>
      <w:proofErr w:type="spellEnd"/>
      <w:r w:rsidRPr="00900D9C">
        <w:rPr>
          <w:rFonts w:ascii="Times New Roman" w:hAnsi="Times New Roman" w:cs="Times New Roman"/>
          <w:iCs/>
          <w:color w:val="000000"/>
          <w:sz w:val="24"/>
          <w:szCs w:val="24"/>
          <w:shd w:val="clear" w:color="auto" w:fill="FFFFFF"/>
        </w:rPr>
        <w:t xml:space="preserve"> </w:t>
      </w:r>
      <w:proofErr w:type="spellStart"/>
      <w:r w:rsidRPr="00900D9C">
        <w:rPr>
          <w:rFonts w:ascii="Times New Roman" w:hAnsi="Times New Roman" w:cs="Times New Roman"/>
          <w:iCs/>
          <w:color w:val="000000"/>
          <w:sz w:val="24"/>
          <w:szCs w:val="24"/>
          <w:shd w:val="clear" w:color="auto" w:fill="FFFFFF"/>
        </w:rPr>
        <w:t>Krisis</w:t>
      </w:r>
      <w:proofErr w:type="spellEnd"/>
      <w:r w:rsidRPr="00900D9C">
        <w:rPr>
          <w:rFonts w:ascii="Times New Roman" w:hAnsi="Times New Roman" w:cs="Times New Roman"/>
          <w:iCs/>
          <w:color w:val="000000"/>
          <w:sz w:val="24"/>
          <w:szCs w:val="24"/>
          <w:shd w:val="clear" w:color="auto" w:fill="FFFFFF"/>
        </w:rPr>
        <w:t xml:space="preserve"> </w:t>
      </w:r>
      <w:proofErr w:type="spellStart"/>
      <w:r w:rsidRPr="00900D9C">
        <w:rPr>
          <w:rFonts w:ascii="Times New Roman" w:hAnsi="Times New Roman" w:cs="Times New Roman"/>
          <w:iCs/>
          <w:color w:val="000000"/>
          <w:sz w:val="24"/>
          <w:szCs w:val="24"/>
          <w:shd w:val="clear" w:color="auto" w:fill="FFFFFF"/>
        </w:rPr>
        <w:t>Finansial</w:t>
      </w:r>
      <w:proofErr w:type="spellEnd"/>
      <w:r w:rsidRPr="00900D9C">
        <w:rPr>
          <w:rFonts w:ascii="Times New Roman" w:hAnsi="Times New Roman" w:cs="Times New Roman"/>
          <w:iCs/>
          <w:color w:val="000000"/>
          <w:sz w:val="24"/>
          <w:szCs w:val="24"/>
          <w:shd w:val="clear" w:color="auto" w:fill="FFFFFF"/>
        </w:rPr>
        <w:t xml:space="preserve"> Global (</w:t>
      </w:r>
      <w:proofErr w:type="spellStart"/>
      <w:r w:rsidRPr="00900D9C">
        <w:rPr>
          <w:rFonts w:ascii="Times New Roman" w:hAnsi="Times New Roman" w:cs="Times New Roman"/>
          <w:iCs/>
          <w:color w:val="000000"/>
          <w:sz w:val="24"/>
          <w:szCs w:val="24"/>
          <w:shd w:val="clear" w:color="auto" w:fill="FFFFFF"/>
        </w:rPr>
        <w:t>Studi</w:t>
      </w:r>
      <w:proofErr w:type="spellEnd"/>
      <w:r w:rsidRPr="00900D9C">
        <w:rPr>
          <w:rFonts w:ascii="Times New Roman" w:hAnsi="Times New Roman" w:cs="Times New Roman"/>
          <w:iCs/>
          <w:color w:val="000000"/>
          <w:sz w:val="24"/>
          <w:szCs w:val="24"/>
          <w:shd w:val="clear" w:color="auto" w:fill="FFFFFF"/>
        </w:rPr>
        <w:t xml:space="preserve"> pada Perusahaan </w:t>
      </w:r>
      <w:proofErr w:type="spellStart"/>
      <w:r w:rsidRPr="00900D9C">
        <w:rPr>
          <w:rFonts w:ascii="Times New Roman" w:hAnsi="Times New Roman" w:cs="Times New Roman"/>
          <w:iCs/>
          <w:color w:val="000000"/>
          <w:sz w:val="24"/>
          <w:szCs w:val="24"/>
          <w:shd w:val="clear" w:color="auto" w:fill="FFFFFF"/>
        </w:rPr>
        <w:t>Pertambangan</w:t>
      </w:r>
      <w:proofErr w:type="spellEnd"/>
      <w:r w:rsidRPr="00900D9C">
        <w:rPr>
          <w:rFonts w:ascii="Times New Roman" w:hAnsi="Times New Roman" w:cs="Times New Roman"/>
          <w:iCs/>
          <w:color w:val="000000"/>
          <w:sz w:val="24"/>
          <w:szCs w:val="24"/>
          <w:shd w:val="clear" w:color="auto" w:fill="FFFFFF"/>
        </w:rPr>
        <w:t xml:space="preserve"> LQ45)</w:t>
      </w:r>
      <w:r w:rsidRPr="00900D9C">
        <w:rPr>
          <w:rFonts w:ascii="Times New Roman" w:hAnsi="Times New Roman" w:cs="Times New Roman"/>
          <w:color w:val="000000"/>
          <w:sz w:val="24"/>
          <w:szCs w:val="24"/>
          <w:shd w:val="clear" w:color="auto" w:fill="FFFFFF"/>
        </w:rPr>
        <w:t xml:space="preserve">. </w:t>
      </w:r>
      <w:r w:rsidRPr="00900D9C">
        <w:rPr>
          <w:rFonts w:ascii="Times New Roman" w:hAnsi="Times New Roman" w:cs="Times New Roman"/>
          <w:i/>
          <w:color w:val="000000"/>
          <w:sz w:val="24"/>
          <w:szCs w:val="24"/>
          <w:shd w:val="clear" w:color="auto" w:fill="FFFFFF"/>
        </w:rPr>
        <w:t>Undergraduate</w:t>
      </w:r>
      <w:r w:rsidRPr="00900D9C">
        <w:rPr>
          <w:rFonts w:ascii="Times New Roman" w:hAnsi="Times New Roman" w:cs="Times New Roman"/>
          <w:color w:val="000000"/>
          <w:sz w:val="24"/>
          <w:szCs w:val="24"/>
          <w:shd w:val="clear" w:color="auto" w:fill="FFFFFF"/>
        </w:rPr>
        <w:t xml:space="preserve">. </w:t>
      </w:r>
      <w:proofErr w:type="spellStart"/>
      <w:r w:rsidRPr="00900D9C">
        <w:rPr>
          <w:rFonts w:ascii="Times New Roman" w:hAnsi="Times New Roman" w:cs="Times New Roman"/>
          <w:color w:val="000000"/>
          <w:sz w:val="24"/>
          <w:szCs w:val="24"/>
          <w:shd w:val="clear" w:color="auto" w:fill="FFFFFF"/>
        </w:rPr>
        <w:t>Universitas</w:t>
      </w:r>
      <w:proofErr w:type="spellEnd"/>
      <w:r w:rsidRPr="00900D9C">
        <w:rPr>
          <w:rFonts w:ascii="Times New Roman" w:hAnsi="Times New Roman" w:cs="Times New Roman"/>
          <w:color w:val="000000"/>
          <w:sz w:val="24"/>
          <w:szCs w:val="24"/>
          <w:shd w:val="clear" w:color="auto" w:fill="FFFFFF"/>
        </w:rPr>
        <w:t xml:space="preserve"> </w:t>
      </w:r>
      <w:proofErr w:type="spellStart"/>
      <w:r w:rsidRPr="00900D9C">
        <w:rPr>
          <w:rFonts w:ascii="Times New Roman" w:hAnsi="Times New Roman" w:cs="Times New Roman"/>
          <w:color w:val="000000"/>
          <w:sz w:val="24"/>
          <w:szCs w:val="24"/>
          <w:shd w:val="clear" w:color="auto" w:fill="FFFFFF"/>
        </w:rPr>
        <w:t>Brawijaya</w:t>
      </w:r>
      <w:proofErr w:type="spellEnd"/>
      <w:r w:rsidRPr="00900D9C">
        <w:rPr>
          <w:rFonts w:ascii="Times New Roman" w:hAnsi="Times New Roman" w:cs="Times New Roman"/>
          <w:color w:val="000000"/>
          <w:sz w:val="24"/>
          <w:szCs w:val="24"/>
          <w:shd w:val="clear" w:color="auto" w:fill="FFFFFF"/>
        </w:rPr>
        <w:t>.</w:t>
      </w:r>
    </w:p>
    <w:p w:rsidR="0096239D" w:rsidRPr="00900D9C" w:rsidRDefault="0096239D" w:rsidP="0096239D">
      <w:pPr>
        <w:ind w:left="567" w:hanging="709"/>
        <w:jc w:val="both"/>
        <w:rPr>
          <w:rFonts w:ascii="Times New Roman" w:hAnsi="Times New Roman" w:cs="Times New Roman"/>
          <w:i/>
          <w:color w:val="000000"/>
          <w:sz w:val="24"/>
          <w:szCs w:val="24"/>
          <w:shd w:val="clear" w:color="auto" w:fill="FFFFFF"/>
        </w:rPr>
      </w:pPr>
      <w:r w:rsidRPr="00900D9C">
        <w:rPr>
          <w:rFonts w:ascii="Times New Roman" w:hAnsi="Times New Roman" w:cs="Times New Roman"/>
          <w:color w:val="000000"/>
          <w:sz w:val="24"/>
          <w:szCs w:val="24"/>
          <w:shd w:val="clear" w:color="auto" w:fill="FFFFFF"/>
        </w:rPr>
        <w:t xml:space="preserve">Ramdas, B., </w:t>
      </w:r>
      <w:proofErr w:type="spellStart"/>
      <w:r w:rsidRPr="00900D9C">
        <w:rPr>
          <w:rFonts w:ascii="Times New Roman" w:hAnsi="Times New Roman" w:cs="Times New Roman"/>
          <w:color w:val="000000"/>
          <w:sz w:val="24"/>
          <w:szCs w:val="24"/>
          <w:shd w:val="clear" w:color="auto" w:fill="FFFFFF"/>
        </w:rPr>
        <w:t>Gaalen</w:t>
      </w:r>
      <w:proofErr w:type="spellEnd"/>
      <w:r w:rsidRPr="00900D9C">
        <w:rPr>
          <w:rFonts w:ascii="Times New Roman" w:hAnsi="Times New Roman" w:cs="Times New Roman"/>
          <w:color w:val="000000"/>
          <w:sz w:val="24"/>
          <w:szCs w:val="24"/>
          <w:shd w:val="clear" w:color="auto" w:fill="FFFFFF"/>
        </w:rPr>
        <w:t xml:space="preserve">. R., &amp; Bolton, J. (2015). </w:t>
      </w:r>
      <w:r w:rsidRPr="00900D9C">
        <w:rPr>
          <w:rFonts w:ascii="Times New Roman" w:hAnsi="Times New Roman" w:cs="Times New Roman"/>
          <w:i/>
          <w:color w:val="000000"/>
          <w:sz w:val="24"/>
          <w:szCs w:val="24"/>
          <w:shd w:val="clear" w:color="auto" w:fill="FFFFFF"/>
        </w:rPr>
        <w:t>The Announcement Impact of Hosting the FIFA World Cup on Host Country Stock Markets. Proceedings of Economics and Finance Conferences 2204970, International Institute of Social and Economic Sciences.</w:t>
      </w:r>
    </w:p>
    <w:p w:rsidR="0096239D" w:rsidRPr="00900D9C" w:rsidRDefault="0096239D" w:rsidP="0096239D">
      <w:pPr>
        <w:ind w:left="567" w:hanging="709"/>
        <w:jc w:val="both"/>
        <w:rPr>
          <w:rFonts w:ascii="Times New Roman" w:hAnsi="Times New Roman" w:cs="Times New Roman"/>
          <w:color w:val="000000"/>
          <w:sz w:val="24"/>
          <w:szCs w:val="24"/>
          <w:shd w:val="clear" w:color="auto" w:fill="FFFFFF"/>
        </w:rPr>
      </w:pPr>
      <w:proofErr w:type="spellStart"/>
      <w:r w:rsidRPr="00900D9C">
        <w:rPr>
          <w:rFonts w:ascii="Times New Roman" w:hAnsi="Times New Roman" w:cs="Times New Roman"/>
          <w:color w:val="000000"/>
          <w:sz w:val="24"/>
          <w:szCs w:val="24"/>
          <w:shd w:val="clear" w:color="auto" w:fill="FFFFFF"/>
        </w:rPr>
        <w:t>Riantani</w:t>
      </w:r>
      <w:proofErr w:type="spellEnd"/>
      <w:r w:rsidRPr="00900D9C">
        <w:rPr>
          <w:rFonts w:ascii="Times New Roman" w:hAnsi="Times New Roman" w:cs="Times New Roman"/>
          <w:color w:val="000000"/>
          <w:sz w:val="24"/>
          <w:szCs w:val="24"/>
          <w:shd w:val="clear" w:color="auto" w:fill="FFFFFF"/>
        </w:rPr>
        <w:t xml:space="preserve">, S. and </w:t>
      </w:r>
      <w:proofErr w:type="spellStart"/>
      <w:r w:rsidRPr="00900D9C">
        <w:rPr>
          <w:rFonts w:ascii="Times New Roman" w:hAnsi="Times New Roman" w:cs="Times New Roman"/>
          <w:color w:val="000000"/>
          <w:sz w:val="24"/>
          <w:szCs w:val="24"/>
          <w:shd w:val="clear" w:color="auto" w:fill="FFFFFF"/>
        </w:rPr>
        <w:t>Tambunan</w:t>
      </w:r>
      <w:proofErr w:type="spellEnd"/>
      <w:r w:rsidRPr="00900D9C">
        <w:rPr>
          <w:rFonts w:ascii="Times New Roman" w:hAnsi="Times New Roman" w:cs="Times New Roman"/>
          <w:color w:val="000000"/>
          <w:sz w:val="24"/>
          <w:szCs w:val="24"/>
          <w:shd w:val="clear" w:color="auto" w:fill="FFFFFF"/>
        </w:rPr>
        <w:t xml:space="preserve">, M. (2013). </w:t>
      </w:r>
      <w:proofErr w:type="spellStart"/>
      <w:r w:rsidRPr="00900D9C">
        <w:rPr>
          <w:rFonts w:ascii="Times New Roman" w:hAnsi="Times New Roman" w:cs="Times New Roman"/>
          <w:color w:val="000000"/>
          <w:sz w:val="24"/>
          <w:szCs w:val="24"/>
          <w:shd w:val="clear" w:color="auto" w:fill="FFFFFF"/>
        </w:rPr>
        <w:t>Analisis</w:t>
      </w:r>
      <w:proofErr w:type="spellEnd"/>
      <w:r w:rsidRPr="00900D9C">
        <w:rPr>
          <w:rFonts w:ascii="Times New Roman" w:hAnsi="Times New Roman" w:cs="Times New Roman"/>
          <w:color w:val="000000"/>
          <w:sz w:val="24"/>
          <w:szCs w:val="24"/>
          <w:shd w:val="clear" w:color="auto" w:fill="FFFFFF"/>
        </w:rPr>
        <w:t xml:space="preserve"> </w:t>
      </w:r>
      <w:proofErr w:type="spellStart"/>
      <w:r w:rsidRPr="00900D9C">
        <w:rPr>
          <w:rFonts w:ascii="Times New Roman" w:hAnsi="Times New Roman" w:cs="Times New Roman"/>
          <w:color w:val="000000"/>
          <w:sz w:val="24"/>
          <w:szCs w:val="24"/>
          <w:shd w:val="clear" w:color="auto" w:fill="FFFFFF"/>
        </w:rPr>
        <w:t>Pengaruh</w:t>
      </w:r>
      <w:proofErr w:type="spellEnd"/>
      <w:r w:rsidRPr="00900D9C">
        <w:rPr>
          <w:rFonts w:ascii="Times New Roman" w:hAnsi="Times New Roman" w:cs="Times New Roman"/>
          <w:color w:val="000000"/>
          <w:sz w:val="24"/>
          <w:szCs w:val="24"/>
          <w:shd w:val="clear" w:color="auto" w:fill="FFFFFF"/>
        </w:rPr>
        <w:t xml:space="preserve"> </w:t>
      </w:r>
      <w:proofErr w:type="spellStart"/>
      <w:r w:rsidRPr="00900D9C">
        <w:rPr>
          <w:rFonts w:ascii="Times New Roman" w:hAnsi="Times New Roman" w:cs="Times New Roman"/>
          <w:color w:val="000000"/>
          <w:sz w:val="24"/>
          <w:szCs w:val="24"/>
          <w:shd w:val="clear" w:color="auto" w:fill="FFFFFF"/>
        </w:rPr>
        <w:lastRenderedPageBreak/>
        <w:t>Variabel</w:t>
      </w:r>
      <w:proofErr w:type="spellEnd"/>
      <w:r w:rsidRPr="00900D9C">
        <w:rPr>
          <w:rFonts w:ascii="Times New Roman" w:hAnsi="Times New Roman" w:cs="Times New Roman"/>
          <w:color w:val="000000"/>
          <w:sz w:val="24"/>
          <w:szCs w:val="24"/>
          <w:shd w:val="clear" w:color="auto" w:fill="FFFFFF"/>
        </w:rPr>
        <w:t xml:space="preserve"> </w:t>
      </w:r>
      <w:proofErr w:type="spellStart"/>
      <w:r w:rsidRPr="00900D9C">
        <w:rPr>
          <w:rFonts w:ascii="Times New Roman" w:hAnsi="Times New Roman" w:cs="Times New Roman"/>
          <w:color w:val="000000"/>
          <w:sz w:val="24"/>
          <w:szCs w:val="24"/>
          <w:shd w:val="clear" w:color="auto" w:fill="FFFFFF"/>
        </w:rPr>
        <w:t>Makroekonomi</w:t>
      </w:r>
      <w:proofErr w:type="spellEnd"/>
      <w:r w:rsidRPr="00900D9C">
        <w:rPr>
          <w:rFonts w:ascii="Times New Roman" w:hAnsi="Times New Roman" w:cs="Times New Roman"/>
          <w:color w:val="000000"/>
          <w:sz w:val="24"/>
          <w:szCs w:val="24"/>
          <w:shd w:val="clear" w:color="auto" w:fill="FFFFFF"/>
        </w:rPr>
        <w:t xml:space="preserve"> dan </w:t>
      </w:r>
      <w:proofErr w:type="spellStart"/>
      <w:r w:rsidRPr="00900D9C">
        <w:rPr>
          <w:rFonts w:ascii="Times New Roman" w:hAnsi="Times New Roman" w:cs="Times New Roman"/>
          <w:color w:val="000000"/>
          <w:sz w:val="24"/>
          <w:szCs w:val="24"/>
          <w:shd w:val="clear" w:color="auto" w:fill="FFFFFF"/>
        </w:rPr>
        <w:t>Indeks</w:t>
      </w:r>
      <w:proofErr w:type="spellEnd"/>
      <w:r w:rsidRPr="00900D9C">
        <w:rPr>
          <w:rFonts w:ascii="Times New Roman" w:hAnsi="Times New Roman" w:cs="Times New Roman"/>
          <w:color w:val="000000"/>
          <w:sz w:val="24"/>
          <w:szCs w:val="24"/>
          <w:shd w:val="clear" w:color="auto" w:fill="FFFFFF"/>
        </w:rPr>
        <w:t xml:space="preserve"> Global </w:t>
      </w:r>
      <w:proofErr w:type="spellStart"/>
      <w:r w:rsidRPr="00900D9C">
        <w:rPr>
          <w:rFonts w:ascii="Times New Roman" w:hAnsi="Times New Roman" w:cs="Times New Roman"/>
          <w:color w:val="000000"/>
          <w:sz w:val="24"/>
          <w:szCs w:val="24"/>
          <w:shd w:val="clear" w:color="auto" w:fill="FFFFFF"/>
        </w:rPr>
        <w:t>terhadap</w:t>
      </w:r>
      <w:proofErr w:type="spellEnd"/>
      <w:r w:rsidRPr="00900D9C">
        <w:rPr>
          <w:rFonts w:ascii="Times New Roman" w:hAnsi="Times New Roman" w:cs="Times New Roman"/>
          <w:color w:val="000000"/>
          <w:sz w:val="24"/>
          <w:szCs w:val="24"/>
          <w:shd w:val="clear" w:color="auto" w:fill="FFFFFF"/>
        </w:rPr>
        <w:t xml:space="preserve"> Return </w:t>
      </w:r>
      <w:proofErr w:type="spellStart"/>
      <w:r w:rsidRPr="00900D9C">
        <w:rPr>
          <w:rFonts w:ascii="Times New Roman" w:hAnsi="Times New Roman" w:cs="Times New Roman"/>
          <w:color w:val="000000"/>
          <w:sz w:val="24"/>
          <w:szCs w:val="24"/>
          <w:shd w:val="clear" w:color="auto" w:fill="FFFFFF"/>
        </w:rPr>
        <w:t>Saham</w:t>
      </w:r>
      <w:proofErr w:type="spellEnd"/>
      <w:r w:rsidRPr="00900D9C">
        <w:rPr>
          <w:rFonts w:ascii="Times New Roman" w:hAnsi="Times New Roman" w:cs="Times New Roman"/>
          <w:color w:val="000000"/>
          <w:sz w:val="24"/>
          <w:szCs w:val="24"/>
          <w:shd w:val="clear" w:color="auto" w:fill="FFFFFF"/>
        </w:rPr>
        <w:t xml:space="preserve">. [online] </w:t>
      </w:r>
      <w:r w:rsidRPr="00900D9C">
        <w:rPr>
          <w:rFonts w:ascii="Times New Roman" w:hAnsi="Times New Roman" w:cs="Times New Roman"/>
          <w:i/>
          <w:color w:val="000000"/>
          <w:sz w:val="24"/>
          <w:szCs w:val="24"/>
          <w:shd w:val="clear" w:color="auto" w:fill="FFFFFF"/>
        </w:rPr>
        <w:t>Available at</w:t>
      </w:r>
      <w:r w:rsidRPr="00900D9C">
        <w:rPr>
          <w:rFonts w:ascii="Times New Roman" w:hAnsi="Times New Roman" w:cs="Times New Roman"/>
          <w:color w:val="000000"/>
          <w:sz w:val="24"/>
          <w:szCs w:val="24"/>
          <w:shd w:val="clear" w:color="auto" w:fill="FFFFFF"/>
        </w:rPr>
        <w:t>: https://pdfs.semanticscholar.org/d9dc/ea9ecb6b1b2718045bcf20cd1ac307862813.pdf [</w:t>
      </w:r>
      <w:r w:rsidRPr="00900D9C">
        <w:rPr>
          <w:rFonts w:ascii="Times New Roman" w:hAnsi="Times New Roman" w:cs="Times New Roman"/>
          <w:i/>
          <w:color w:val="000000"/>
          <w:sz w:val="24"/>
          <w:szCs w:val="24"/>
          <w:shd w:val="clear" w:color="auto" w:fill="FFFFFF"/>
        </w:rPr>
        <w:t>Accessed 30 Aug. 2019</w:t>
      </w:r>
      <w:r w:rsidRPr="00900D9C">
        <w:rPr>
          <w:rFonts w:ascii="Times New Roman" w:hAnsi="Times New Roman" w:cs="Times New Roman"/>
          <w:color w:val="000000"/>
          <w:sz w:val="24"/>
          <w:szCs w:val="24"/>
          <w:shd w:val="clear" w:color="auto" w:fill="FFFFFF"/>
        </w:rPr>
        <w:t>].</w:t>
      </w:r>
    </w:p>
    <w:p w:rsidR="0096239D" w:rsidRPr="00900D9C" w:rsidRDefault="0096239D" w:rsidP="0096239D">
      <w:pPr>
        <w:ind w:left="567" w:hanging="709"/>
        <w:jc w:val="both"/>
        <w:rPr>
          <w:rFonts w:ascii="Times New Roman" w:hAnsi="Times New Roman" w:cs="Times New Roman"/>
          <w:color w:val="000000"/>
          <w:sz w:val="24"/>
          <w:szCs w:val="24"/>
          <w:shd w:val="clear" w:color="auto" w:fill="FFFFFF"/>
        </w:rPr>
      </w:pPr>
      <w:proofErr w:type="spellStart"/>
      <w:r w:rsidRPr="00900D9C">
        <w:rPr>
          <w:rFonts w:ascii="Times New Roman" w:hAnsi="Times New Roman" w:cs="Times New Roman"/>
          <w:color w:val="000000"/>
          <w:sz w:val="24"/>
          <w:szCs w:val="24"/>
          <w:shd w:val="clear" w:color="auto" w:fill="FFFFFF"/>
        </w:rPr>
        <w:t>Ristiani</w:t>
      </w:r>
      <w:proofErr w:type="spellEnd"/>
      <w:r w:rsidRPr="00900D9C">
        <w:rPr>
          <w:rFonts w:ascii="Times New Roman" w:hAnsi="Times New Roman" w:cs="Times New Roman"/>
          <w:color w:val="000000"/>
          <w:sz w:val="24"/>
          <w:szCs w:val="24"/>
          <w:shd w:val="clear" w:color="auto" w:fill="FFFFFF"/>
        </w:rPr>
        <w:t>, A. (2017). </w:t>
      </w:r>
      <w:proofErr w:type="spellStart"/>
      <w:r w:rsidRPr="00900D9C">
        <w:rPr>
          <w:rFonts w:ascii="Times New Roman" w:hAnsi="Times New Roman" w:cs="Times New Roman"/>
          <w:iCs/>
          <w:color w:val="000000"/>
          <w:sz w:val="24"/>
          <w:szCs w:val="24"/>
          <w:shd w:val="clear" w:color="auto" w:fill="FFFFFF"/>
        </w:rPr>
        <w:t>Reaksi</w:t>
      </w:r>
      <w:proofErr w:type="spellEnd"/>
      <w:r w:rsidRPr="00900D9C">
        <w:rPr>
          <w:rFonts w:ascii="Times New Roman" w:hAnsi="Times New Roman" w:cs="Times New Roman"/>
          <w:iCs/>
          <w:color w:val="000000"/>
          <w:sz w:val="24"/>
          <w:szCs w:val="24"/>
          <w:shd w:val="clear" w:color="auto" w:fill="FFFFFF"/>
        </w:rPr>
        <w:t xml:space="preserve"> </w:t>
      </w:r>
      <w:proofErr w:type="spellStart"/>
      <w:r w:rsidRPr="00900D9C">
        <w:rPr>
          <w:rFonts w:ascii="Times New Roman" w:hAnsi="Times New Roman" w:cs="Times New Roman"/>
          <w:iCs/>
          <w:color w:val="000000"/>
          <w:sz w:val="24"/>
          <w:szCs w:val="24"/>
          <w:shd w:val="clear" w:color="auto" w:fill="FFFFFF"/>
        </w:rPr>
        <w:t>Harga</w:t>
      </w:r>
      <w:proofErr w:type="spellEnd"/>
      <w:r w:rsidRPr="00900D9C">
        <w:rPr>
          <w:rFonts w:ascii="Times New Roman" w:hAnsi="Times New Roman" w:cs="Times New Roman"/>
          <w:iCs/>
          <w:color w:val="000000"/>
          <w:sz w:val="24"/>
          <w:szCs w:val="24"/>
          <w:shd w:val="clear" w:color="auto" w:fill="FFFFFF"/>
        </w:rPr>
        <w:t xml:space="preserve"> </w:t>
      </w:r>
      <w:proofErr w:type="spellStart"/>
      <w:r w:rsidRPr="00900D9C">
        <w:rPr>
          <w:rFonts w:ascii="Times New Roman" w:hAnsi="Times New Roman" w:cs="Times New Roman"/>
          <w:iCs/>
          <w:color w:val="000000"/>
          <w:sz w:val="24"/>
          <w:szCs w:val="24"/>
          <w:shd w:val="clear" w:color="auto" w:fill="FFFFFF"/>
        </w:rPr>
        <w:t>Saham</w:t>
      </w:r>
      <w:proofErr w:type="spellEnd"/>
      <w:r w:rsidRPr="00900D9C">
        <w:rPr>
          <w:rFonts w:ascii="Times New Roman" w:hAnsi="Times New Roman" w:cs="Times New Roman"/>
          <w:iCs/>
          <w:color w:val="000000"/>
          <w:sz w:val="24"/>
          <w:szCs w:val="24"/>
          <w:shd w:val="clear" w:color="auto" w:fill="FFFFFF"/>
        </w:rPr>
        <w:t xml:space="preserve"> </w:t>
      </w:r>
      <w:proofErr w:type="spellStart"/>
      <w:r w:rsidRPr="00900D9C">
        <w:rPr>
          <w:rFonts w:ascii="Times New Roman" w:hAnsi="Times New Roman" w:cs="Times New Roman"/>
          <w:iCs/>
          <w:color w:val="000000"/>
          <w:sz w:val="24"/>
          <w:szCs w:val="24"/>
          <w:shd w:val="clear" w:color="auto" w:fill="FFFFFF"/>
        </w:rPr>
        <w:t>atas</w:t>
      </w:r>
      <w:proofErr w:type="spellEnd"/>
      <w:r w:rsidRPr="00900D9C">
        <w:rPr>
          <w:rFonts w:ascii="Times New Roman" w:hAnsi="Times New Roman" w:cs="Times New Roman"/>
          <w:iCs/>
          <w:color w:val="000000"/>
          <w:sz w:val="24"/>
          <w:szCs w:val="24"/>
          <w:shd w:val="clear" w:color="auto" w:fill="FFFFFF"/>
        </w:rPr>
        <w:t xml:space="preserve"> </w:t>
      </w:r>
      <w:proofErr w:type="spellStart"/>
      <w:r w:rsidRPr="00900D9C">
        <w:rPr>
          <w:rFonts w:ascii="Times New Roman" w:hAnsi="Times New Roman" w:cs="Times New Roman"/>
          <w:iCs/>
          <w:color w:val="000000"/>
          <w:sz w:val="24"/>
          <w:szCs w:val="24"/>
          <w:shd w:val="clear" w:color="auto" w:fill="FFFFFF"/>
        </w:rPr>
        <w:t>Perubahan</w:t>
      </w:r>
      <w:proofErr w:type="spellEnd"/>
      <w:r w:rsidRPr="00900D9C">
        <w:rPr>
          <w:rFonts w:ascii="Times New Roman" w:hAnsi="Times New Roman" w:cs="Times New Roman"/>
          <w:iCs/>
          <w:color w:val="000000"/>
          <w:sz w:val="24"/>
          <w:szCs w:val="24"/>
          <w:shd w:val="clear" w:color="auto" w:fill="FFFFFF"/>
        </w:rPr>
        <w:t xml:space="preserve"> </w:t>
      </w:r>
      <w:proofErr w:type="spellStart"/>
      <w:r w:rsidRPr="00900D9C">
        <w:rPr>
          <w:rFonts w:ascii="Times New Roman" w:hAnsi="Times New Roman" w:cs="Times New Roman"/>
          <w:iCs/>
          <w:color w:val="000000"/>
          <w:sz w:val="24"/>
          <w:szCs w:val="24"/>
          <w:shd w:val="clear" w:color="auto" w:fill="FFFFFF"/>
        </w:rPr>
        <w:t>Kurs</w:t>
      </w:r>
      <w:proofErr w:type="spellEnd"/>
      <w:r w:rsidRPr="00900D9C">
        <w:rPr>
          <w:rFonts w:ascii="Times New Roman" w:hAnsi="Times New Roman" w:cs="Times New Roman"/>
          <w:iCs/>
          <w:color w:val="000000"/>
          <w:sz w:val="24"/>
          <w:szCs w:val="24"/>
          <w:shd w:val="clear" w:color="auto" w:fill="FFFFFF"/>
        </w:rPr>
        <w:t xml:space="preserve"> Rupiah </w:t>
      </w:r>
      <w:proofErr w:type="spellStart"/>
      <w:r w:rsidRPr="00900D9C">
        <w:rPr>
          <w:rFonts w:ascii="Times New Roman" w:hAnsi="Times New Roman" w:cs="Times New Roman"/>
          <w:iCs/>
          <w:color w:val="000000"/>
          <w:sz w:val="24"/>
          <w:szCs w:val="24"/>
          <w:shd w:val="clear" w:color="auto" w:fill="FFFFFF"/>
        </w:rPr>
        <w:t>Terhadap</w:t>
      </w:r>
      <w:proofErr w:type="spellEnd"/>
      <w:r w:rsidRPr="00900D9C">
        <w:rPr>
          <w:rFonts w:ascii="Times New Roman" w:hAnsi="Times New Roman" w:cs="Times New Roman"/>
          <w:iCs/>
          <w:color w:val="000000"/>
          <w:sz w:val="24"/>
          <w:szCs w:val="24"/>
          <w:shd w:val="clear" w:color="auto" w:fill="FFFFFF"/>
        </w:rPr>
        <w:t xml:space="preserve"> </w:t>
      </w:r>
      <w:proofErr w:type="spellStart"/>
      <w:r w:rsidRPr="00900D9C">
        <w:rPr>
          <w:rFonts w:ascii="Times New Roman" w:hAnsi="Times New Roman" w:cs="Times New Roman"/>
          <w:iCs/>
          <w:color w:val="000000"/>
          <w:sz w:val="24"/>
          <w:szCs w:val="24"/>
          <w:shd w:val="clear" w:color="auto" w:fill="FFFFFF"/>
        </w:rPr>
        <w:t>Dolar</w:t>
      </w:r>
      <w:proofErr w:type="spellEnd"/>
      <w:r w:rsidRPr="00900D9C">
        <w:rPr>
          <w:rFonts w:ascii="Times New Roman" w:hAnsi="Times New Roman" w:cs="Times New Roman"/>
          <w:iCs/>
          <w:color w:val="000000"/>
          <w:sz w:val="24"/>
          <w:szCs w:val="24"/>
          <w:shd w:val="clear" w:color="auto" w:fill="FFFFFF"/>
        </w:rPr>
        <w:t xml:space="preserve"> Amerika: </w:t>
      </w:r>
      <w:proofErr w:type="spellStart"/>
      <w:r w:rsidRPr="00900D9C">
        <w:rPr>
          <w:rFonts w:ascii="Times New Roman" w:hAnsi="Times New Roman" w:cs="Times New Roman"/>
          <w:iCs/>
          <w:color w:val="000000"/>
          <w:sz w:val="24"/>
          <w:szCs w:val="24"/>
          <w:shd w:val="clear" w:color="auto" w:fill="FFFFFF"/>
        </w:rPr>
        <w:t>Sebuah</w:t>
      </w:r>
      <w:proofErr w:type="spellEnd"/>
      <w:r w:rsidRPr="00900D9C">
        <w:rPr>
          <w:rFonts w:ascii="Times New Roman" w:hAnsi="Times New Roman" w:cs="Times New Roman"/>
          <w:iCs/>
          <w:color w:val="000000"/>
          <w:sz w:val="24"/>
          <w:szCs w:val="24"/>
          <w:shd w:val="clear" w:color="auto" w:fill="FFFFFF"/>
        </w:rPr>
        <w:t xml:space="preserve"> </w:t>
      </w:r>
      <w:proofErr w:type="spellStart"/>
      <w:r w:rsidRPr="00900D9C">
        <w:rPr>
          <w:rFonts w:ascii="Times New Roman" w:hAnsi="Times New Roman" w:cs="Times New Roman"/>
          <w:iCs/>
          <w:color w:val="000000"/>
          <w:sz w:val="24"/>
          <w:szCs w:val="24"/>
          <w:shd w:val="clear" w:color="auto" w:fill="FFFFFF"/>
        </w:rPr>
        <w:t>Pendekatan</w:t>
      </w:r>
      <w:proofErr w:type="spellEnd"/>
      <w:r w:rsidRPr="00900D9C">
        <w:rPr>
          <w:rFonts w:ascii="Times New Roman" w:hAnsi="Times New Roman" w:cs="Times New Roman"/>
          <w:iCs/>
          <w:color w:val="000000"/>
          <w:sz w:val="24"/>
          <w:szCs w:val="24"/>
          <w:shd w:val="clear" w:color="auto" w:fill="FFFFFF"/>
        </w:rPr>
        <w:t xml:space="preserve"> Event Study</w:t>
      </w:r>
      <w:r w:rsidRPr="00900D9C">
        <w:rPr>
          <w:rFonts w:ascii="Times New Roman" w:hAnsi="Times New Roman" w:cs="Times New Roman"/>
          <w:color w:val="000000"/>
          <w:sz w:val="24"/>
          <w:szCs w:val="24"/>
          <w:shd w:val="clear" w:color="auto" w:fill="FFFFFF"/>
        </w:rPr>
        <w:t xml:space="preserve">. </w:t>
      </w:r>
      <w:r w:rsidRPr="00900D9C">
        <w:rPr>
          <w:rFonts w:ascii="Times New Roman" w:hAnsi="Times New Roman" w:cs="Times New Roman"/>
          <w:i/>
          <w:color w:val="000000"/>
          <w:sz w:val="24"/>
          <w:szCs w:val="24"/>
          <w:shd w:val="clear" w:color="auto" w:fill="FFFFFF"/>
        </w:rPr>
        <w:t>Undergraduate</w:t>
      </w:r>
      <w:r w:rsidRPr="00900D9C">
        <w:rPr>
          <w:rFonts w:ascii="Times New Roman" w:hAnsi="Times New Roman" w:cs="Times New Roman"/>
          <w:color w:val="000000"/>
          <w:sz w:val="24"/>
          <w:szCs w:val="24"/>
          <w:shd w:val="clear" w:color="auto" w:fill="FFFFFF"/>
        </w:rPr>
        <w:t xml:space="preserve">. </w:t>
      </w:r>
      <w:proofErr w:type="spellStart"/>
      <w:r w:rsidRPr="00900D9C">
        <w:rPr>
          <w:rFonts w:ascii="Times New Roman" w:hAnsi="Times New Roman" w:cs="Times New Roman"/>
          <w:color w:val="000000"/>
          <w:sz w:val="24"/>
          <w:szCs w:val="24"/>
          <w:shd w:val="clear" w:color="auto" w:fill="FFFFFF"/>
        </w:rPr>
        <w:t>Universitas</w:t>
      </w:r>
      <w:proofErr w:type="spellEnd"/>
      <w:r w:rsidRPr="00900D9C">
        <w:rPr>
          <w:rFonts w:ascii="Times New Roman" w:hAnsi="Times New Roman" w:cs="Times New Roman"/>
          <w:color w:val="000000"/>
          <w:sz w:val="24"/>
          <w:szCs w:val="24"/>
          <w:shd w:val="clear" w:color="auto" w:fill="FFFFFF"/>
        </w:rPr>
        <w:t xml:space="preserve"> </w:t>
      </w:r>
      <w:proofErr w:type="spellStart"/>
      <w:r w:rsidRPr="00900D9C">
        <w:rPr>
          <w:rFonts w:ascii="Times New Roman" w:hAnsi="Times New Roman" w:cs="Times New Roman"/>
          <w:color w:val="000000"/>
          <w:sz w:val="24"/>
          <w:szCs w:val="24"/>
          <w:shd w:val="clear" w:color="auto" w:fill="FFFFFF"/>
        </w:rPr>
        <w:t>Brawijaya</w:t>
      </w:r>
      <w:proofErr w:type="spellEnd"/>
      <w:r w:rsidRPr="00900D9C">
        <w:rPr>
          <w:rFonts w:ascii="Times New Roman" w:hAnsi="Times New Roman" w:cs="Times New Roman"/>
          <w:color w:val="000000"/>
          <w:sz w:val="24"/>
          <w:szCs w:val="24"/>
          <w:shd w:val="clear" w:color="auto" w:fill="FFFFFF"/>
        </w:rPr>
        <w:t>.</w:t>
      </w:r>
    </w:p>
    <w:p w:rsidR="0096239D" w:rsidRPr="00900D9C" w:rsidRDefault="0096239D" w:rsidP="0096239D">
      <w:pPr>
        <w:ind w:left="567" w:hanging="709"/>
        <w:jc w:val="both"/>
        <w:rPr>
          <w:rFonts w:ascii="Times New Roman" w:hAnsi="Times New Roman" w:cs="Times New Roman"/>
          <w:color w:val="000000"/>
          <w:sz w:val="24"/>
          <w:szCs w:val="24"/>
          <w:shd w:val="clear" w:color="auto" w:fill="FFFFFF"/>
        </w:rPr>
      </w:pPr>
      <w:proofErr w:type="spellStart"/>
      <w:r w:rsidRPr="00900D9C">
        <w:rPr>
          <w:rFonts w:ascii="Times New Roman" w:hAnsi="Times New Roman" w:cs="Times New Roman"/>
          <w:color w:val="000000"/>
          <w:sz w:val="24"/>
          <w:szCs w:val="24"/>
          <w:shd w:val="clear" w:color="auto" w:fill="FFFFFF"/>
        </w:rPr>
        <w:t>Santoso</w:t>
      </w:r>
      <w:proofErr w:type="spellEnd"/>
      <w:r w:rsidRPr="00900D9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S</w:t>
      </w:r>
      <w:r w:rsidRPr="00900D9C">
        <w:rPr>
          <w:rFonts w:ascii="Times New Roman" w:hAnsi="Times New Roman" w:cs="Times New Roman"/>
          <w:color w:val="000000"/>
          <w:sz w:val="24"/>
          <w:szCs w:val="24"/>
          <w:shd w:val="clear" w:color="auto" w:fill="FFFFFF"/>
        </w:rPr>
        <w:t xml:space="preserve">. (2010). </w:t>
      </w:r>
      <w:proofErr w:type="spellStart"/>
      <w:r w:rsidRPr="00900D9C">
        <w:rPr>
          <w:rFonts w:ascii="Times New Roman" w:hAnsi="Times New Roman" w:cs="Times New Roman"/>
          <w:i/>
          <w:color w:val="000000"/>
          <w:sz w:val="24"/>
          <w:szCs w:val="24"/>
          <w:shd w:val="clear" w:color="auto" w:fill="FFFFFF"/>
        </w:rPr>
        <w:t>Statistik</w:t>
      </w:r>
      <w:proofErr w:type="spellEnd"/>
      <w:r w:rsidRPr="00900D9C">
        <w:rPr>
          <w:rFonts w:ascii="Times New Roman" w:hAnsi="Times New Roman" w:cs="Times New Roman"/>
          <w:i/>
          <w:color w:val="000000"/>
          <w:sz w:val="24"/>
          <w:szCs w:val="24"/>
          <w:shd w:val="clear" w:color="auto" w:fill="FFFFFF"/>
        </w:rPr>
        <w:t xml:space="preserve"> </w:t>
      </w:r>
      <w:proofErr w:type="spellStart"/>
      <w:r w:rsidRPr="00900D9C">
        <w:rPr>
          <w:rFonts w:ascii="Times New Roman" w:hAnsi="Times New Roman" w:cs="Times New Roman"/>
          <w:i/>
          <w:color w:val="000000"/>
          <w:sz w:val="24"/>
          <w:szCs w:val="24"/>
          <w:shd w:val="clear" w:color="auto" w:fill="FFFFFF"/>
        </w:rPr>
        <w:t>Parametrik</w:t>
      </w:r>
      <w:proofErr w:type="spellEnd"/>
      <w:r w:rsidRPr="00900D9C">
        <w:rPr>
          <w:rFonts w:ascii="Times New Roman" w:hAnsi="Times New Roman" w:cs="Times New Roman"/>
          <w:i/>
          <w:color w:val="000000"/>
          <w:sz w:val="24"/>
          <w:szCs w:val="24"/>
          <w:shd w:val="clear" w:color="auto" w:fill="FFFFFF"/>
        </w:rPr>
        <w:t xml:space="preserve">, </w:t>
      </w:r>
      <w:proofErr w:type="spellStart"/>
      <w:r w:rsidRPr="00900D9C">
        <w:rPr>
          <w:rFonts w:ascii="Times New Roman" w:hAnsi="Times New Roman" w:cs="Times New Roman"/>
          <w:i/>
          <w:color w:val="000000"/>
          <w:sz w:val="24"/>
          <w:szCs w:val="24"/>
          <w:shd w:val="clear" w:color="auto" w:fill="FFFFFF"/>
        </w:rPr>
        <w:t>Konsep</w:t>
      </w:r>
      <w:proofErr w:type="spellEnd"/>
      <w:r w:rsidRPr="00900D9C">
        <w:rPr>
          <w:rFonts w:ascii="Times New Roman" w:hAnsi="Times New Roman" w:cs="Times New Roman"/>
          <w:i/>
          <w:color w:val="000000"/>
          <w:sz w:val="24"/>
          <w:szCs w:val="24"/>
          <w:shd w:val="clear" w:color="auto" w:fill="FFFFFF"/>
        </w:rPr>
        <w:t xml:space="preserve"> dan </w:t>
      </w:r>
      <w:proofErr w:type="spellStart"/>
      <w:r w:rsidRPr="00900D9C">
        <w:rPr>
          <w:rFonts w:ascii="Times New Roman" w:hAnsi="Times New Roman" w:cs="Times New Roman"/>
          <w:i/>
          <w:color w:val="000000"/>
          <w:sz w:val="24"/>
          <w:szCs w:val="24"/>
          <w:shd w:val="clear" w:color="auto" w:fill="FFFFFF"/>
        </w:rPr>
        <w:t>Aplikasi</w:t>
      </w:r>
      <w:proofErr w:type="spellEnd"/>
      <w:r w:rsidRPr="00900D9C">
        <w:rPr>
          <w:rFonts w:ascii="Times New Roman" w:hAnsi="Times New Roman" w:cs="Times New Roman"/>
          <w:i/>
          <w:color w:val="000000"/>
          <w:sz w:val="24"/>
          <w:szCs w:val="24"/>
          <w:shd w:val="clear" w:color="auto" w:fill="FFFFFF"/>
        </w:rPr>
        <w:t xml:space="preserve"> </w:t>
      </w:r>
      <w:proofErr w:type="spellStart"/>
      <w:r w:rsidRPr="00900D9C">
        <w:rPr>
          <w:rFonts w:ascii="Times New Roman" w:hAnsi="Times New Roman" w:cs="Times New Roman"/>
          <w:i/>
          <w:color w:val="000000"/>
          <w:sz w:val="24"/>
          <w:szCs w:val="24"/>
          <w:shd w:val="clear" w:color="auto" w:fill="FFFFFF"/>
        </w:rPr>
        <w:t>dengan</w:t>
      </w:r>
      <w:proofErr w:type="spellEnd"/>
      <w:r w:rsidRPr="00900D9C">
        <w:rPr>
          <w:rFonts w:ascii="Times New Roman" w:hAnsi="Times New Roman" w:cs="Times New Roman"/>
          <w:i/>
          <w:color w:val="000000"/>
          <w:sz w:val="24"/>
          <w:szCs w:val="24"/>
          <w:shd w:val="clear" w:color="auto" w:fill="FFFFFF"/>
        </w:rPr>
        <w:t xml:space="preserve"> SPSS</w:t>
      </w:r>
      <w:r w:rsidRPr="00900D9C">
        <w:rPr>
          <w:rFonts w:ascii="Times New Roman" w:hAnsi="Times New Roman" w:cs="Times New Roman"/>
          <w:color w:val="000000"/>
          <w:sz w:val="24"/>
          <w:szCs w:val="24"/>
          <w:shd w:val="clear" w:color="auto" w:fill="FFFFFF"/>
        </w:rPr>
        <w:t xml:space="preserve">. </w:t>
      </w:r>
      <w:proofErr w:type="spellStart"/>
      <w:r w:rsidRPr="00900D9C">
        <w:rPr>
          <w:rFonts w:ascii="Times New Roman" w:hAnsi="Times New Roman" w:cs="Times New Roman"/>
          <w:color w:val="000000"/>
          <w:sz w:val="24"/>
          <w:szCs w:val="24"/>
          <w:shd w:val="clear" w:color="auto" w:fill="FFFFFF"/>
        </w:rPr>
        <w:t>Cetakan</w:t>
      </w:r>
      <w:proofErr w:type="spellEnd"/>
      <w:r w:rsidRPr="00900D9C">
        <w:rPr>
          <w:rFonts w:ascii="Times New Roman" w:hAnsi="Times New Roman" w:cs="Times New Roman"/>
          <w:color w:val="000000"/>
          <w:sz w:val="24"/>
          <w:szCs w:val="24"/>
          <w:shd w:val="clear" w:color="auto" w:fill="FFFFFF"/>
        </w:rPr>
        <w:t xml:space="preserve"> </w:t>
      </w:r>
      <w:proofErr w:type="spellStart"/>
      <w:r w:rsidRPr="00900D9C">
        <w:rPr>
          <w:rFonts w:ascii="Times New Roman" w:hAnsi="Times New Roman" w:cs="Times New Roman"/>
          <w:color w:val="000000"/>
          <w:sz w:val="24"/>
          <w:szCs w:val="24"/>
          <w:shd w:val="clear" w:color="auto" w:fill="FFFFFF"/>
        </w:rPr>
        <w:t>Pertama</w:t>
      </w:r>
      <w:proofErr w:type="spellEnd"/>
      <w:r w:rsidRPr="00900D9C">
        <w:rPr>
          <w:rFonts w:ascii="Times New Roman" w:hAnsi="Times New Roman" w:cs="Times New Roman"/>
          <w:color w:val="000000"/>
          <w:sz w:val="24"/>
          <w:szCs w:val="24"/>
          <w:shd w:val="clear" w:color="auto" w:fill="FFFFFF"/>
        </w:rPr>
        <w:t xml:space="preserve">, PT </w:t>
      </w:r>
      <w:proofErr w:type="spellStart"/>
      <w:r w:rsidRPr="00900D9C">
        <w:rPr>
          <w:rFonts w:ascii="Times New Roman" w:hAnsi="Times New Roman" w:cs="Times New Roman"/>
          <w:color w:val="000000"/>
          <w:sz w:val="24"/>
          <w:szCs w:val="24"/>
          <w:shd w:val="clear" w:color="auto" w:fill="FFFFFF"/>
        </w:rPr>
        <w:t>Elex</w:t>
      </w:r>
      <w:proofErr w:type="spellEnd"/>
      <w:r w:rsidRPr="00900D9C">
        <w:rPr>
          <w:rFonts w:ascii="Times New Roman" w:hAnsi="Times New Roman" w:cs="Times New Roman"/>
          <w:color w:val="000000"/>
          <w:sz w:val="24"/>
          <w:szCs w:val="24"/>
          <w:shd w:val="clear" w:color="auto" w:fill="FFFFFF"/>
        </w:rPr>
        <w:t xml:space="preserve"> Media </w:t>
      </w:r>
      <w:proofErr w:type="spellStart"/>
      <w:r w:rsidRPr="00900D9C">
        <w:rPr>
          <w:rFonts w:ascii="Times New Roman" w:hAnsi="Times New Roman" w:cs="Times New Roman"/>
          <w:color w:val="000000"/>
          <w:sz w:val="24"/>
          <w:szCs w:val="24"/>
          <w:shd w:val="clear" w:color="auto" w:fill="FFFFFF"/>
        </w:rPr>
        <w:t>Komputindo</w:t>
      </w:r>
      <w:proofErr w:type="spellEnd"/>
      <w:r w:rsidRPr="00900D9C">
        <w:rPr>
          <w:rFonts w:ascii="Times New Roman" w:hAnsi="Times New Roman" w:cs="Times New Roman"/>
          <w:color w:val="000000"/>
          <w:sz w:val="24"/>
          <w:szCs w:val="24"/>
          <w:shd w:val="clear" w:color="auto" w:fill="FFFFFF"/>
        </w:rPr>
        <w:t xml:space="preserve">, Jakarta, PT </w:t>
      </w:r>
      <w:proofErr w:type="spellStart"/>
      <w:r w:rsidRPr="00900D9C">
        <w:rPr>
          <w:rFonts w:ascii="Times New Roman" w:hAnsi="Times New Roman" w:cs="Times New Roman"/>
          <w:color w:val="000000"/>
          <w:sz w:val="24"/>
          <w:szCs w:val="24"/>
          <w:shd w:val="clear" w:color="auto" w:fill="FFFFFF"/>
        </w:rPr>
        <w:t>Gramedia</w:t>
      </w:r>
      <w:proofErr w:type="spellEnd"/>
      <w:r w:rsidRPr="00900D9C">
        <w:rPr>
          <w:rFonts w:ascii="Times New Roman" w:hAnsi="Times New Roman" w:cs="Times New Roman"/>
          <w:color w:val="000000"/>
          <w:sz w:val="24"/>
          <w:szCs w:val="24"/>
          <w:shd w:val="clear" w:color="auto" w:fill="FFFFFF"/>
        </w:rPr>
        <w:t>, Jakarta.</w:t>
      </w:r>
    </w:p>
    <w:p w:rsidR="0096239D" w:rsidRPr="00900D9C" w:rsidRDefault="0096239D" w:rsidP="0096239D">
      <w:pPr>
        <w:ind w:left="567" w:hanging="709"/>
        <w:jc w:val="both"/>
        <w:rPr>
          <w:rFonts w:ascii="Times New Roman" w:hAnsi="Times New Roman" w:cs="Times New Roman"/>
          <w:color w:val="000000"/>
          <w:sz w:val="24"/>
          <w:szCs w:val="24"/>
          <w:shd w:val="clear" w:color="auto" w:fill="FFFFFF"/>
        </w:rPr>
      </w:pPr>
      <w:r w:rsidRPr="00900D9C">
        <w:rPr>
          <w:rFonts w:ascii="Times New Roman" w:hAnsi="Times New Roman" w:cs="Times New Roman"/>
          <w:color w:val="000000"/>
          <w:sz w:val="24"/>
          <w:szCs w:val="24"/>
          <w:shd w:val="clear" w:color="auto" w:fill="FFFFFF"/>
        </w:rPr>
        <w:t xml:space="preserve">Schumpeter, J. (1935) </w:t>
      </w:r>
      <w:r w:rsidRPr="00900D9C">
        <w:rPr>
          <w:rFonts w:ascii="Times New Roman" w:hAnsi="Times New Roman" w:cs="Times New Roman"/>
          <w:i/>
          <w:color w:val="000000"/>
          <w:sz w:val="24"/>
          <w:szCs w:val="24"/>
          <w:shd w:val="clear" w:color="auto" w:fill="FFFFFF"/>
        </w:rPr>
        <w:t>The Analysis of Economic Change.</w:t>
      </w:r>
      <w:r w:rsidRPr="00900D9C">
        <w:t xml:space="preserve"> </w:t>
      </w:r>
      <w:r w:rsidRPr="00900D9C">
        <w:rPr>
          <w:rFonts w:ascii="Times New Roman" w:hAnsi="Times New Roman" w:cs="Times New Roman"/>
          <w:i/>
          <w:color w:val="000000"/>
          <w:sz w:val="24"/>
          <w:szCs w:val="24"/>
          <w:shd w:val="clear" w:color="auto" w:fill="FFFFFF"/>
        </w:rPr>
        <w:t xml:space="preserve">The Review of Economics and Statistics, </w:t>
      </w:r>
      <w:r w:rsidRPr="00900D9C">
        <w:rPr>
          <w:rFonts w:ascii="Times New Roman" w:hAnsi="Times New Roman" w:cs="Times New Roman"/>
          <w:color w:val="000000"/>
          <w:sz w:val="24"/>
          <w:szCs w:val="24"/>
          <w:shd w:val="clear" w:color="auto" w:fill="FFFFFF"/>
        </w:rPr>
        <w:t>[</w:t>
      </w:r>
      <w:r w:rsidRPr="00900D9C">
        <w:rPr>
          <w:rFonts w:ascii="Times New Roman" w:hAnsi="Times New Roman" w:cs="Times New Roman"/>
          <w:i/>
          <w:sz w:val="24"/>
          <w:szCs w:val="24"/>
        </w:rPr>
        <w:t>online</w:t>
      </w:r>
      <w:r w:rsidRPr="00900D9C">
        <w:rPr>
          <w:rFonts w:ascii="Times New Roman" w:hAnsi="Times New Roman" w:cs="Times New Roman"/>
          <w:sz w:val="24"/>
          <w:szCs w:val="24"/>
        </w:rPr>
        <w:t>].</w:t>
      </w:r>
      <w:r w:rsidRPr="00900D9C">
        <w:t xml:space="preserve"> </w:t>
      </w:r>
      <w:r w:rsidRPr="00900D9C">
        <w:rPr>
          <w:rFonts w:ascii="Times New Roman" w:hAnsi="Times New Roman" w:cs="Times New Roman"/>
          <w:i/>
          <w:color w:val="000000"/>
          <w:sz w:val="24"/>
          <w:szCs w:val="24"/>
          <w:shd w:val="clear" w:color="auto" w:fill="FFFFFF"/>
        </w:rPr>
        <w:t>Available at</w:t>
      </w:r>
      <w:r w:rsidRPr="00900D9C">
        <w:rPr>
          <w:rFonts w:ascii="Times New Roman" w:hAnsi="Times New Roman" w:cs="Times New Roman"/>
          <w:color w:val="000000"/>
          <w:sz w:val="24"/>
          <w:szCs w:val="24"/>
          <w:shd w:val="clear" w:color="auto" w:fill="FFFFFF"/>
        </w:rPr>
        <w:t>: https://www.uzh.ch/cmsssl/suz/dam/jcr:00000000-36d7-41d4-0000-00006813c760/schumpeter.pdf</w:t>
      </w:r>
    </w:p>
    <w:p w:rsidR="0096239D" w:rsidRPr="00900D9C" w:rsidRDefault="0096239D" w:rsidP="0096239D">
      <w:pPr>
        <w:ind w:left="567" w:hanging="709"/>
        <w:jc w:val="both"/>
        <w:rPr>
          <w:rFonts w:ascii="Times New Roman" w:hAnsi="Times New Roman" w:cs="Times New Roman"/>
          <w:color w:val="000000"/>
          <w:sz w:val="24"/>
          <w:szCs w:val="24"/>
          <w:shd w:val="clear" w:color="auto" w:fill="FFFFFF"/>
        </w:rPr>
      </w:pPr>
      <w:r w:rsidRPr="00900D9C">
        <w:rPr>
          <w:rFonts w:ascii="Times New Roman" w:hAnsi="Times New Roman" w:cs="Times New Roman"/>
          <w:color w:val="000000"/>
          <w:sz w:val="24"/>
          <w:szCs w:val="24"/>
          <w:shd w:val="clear" w:color="auto" w:fill="FFFFFF"/>
        </w:rPr>
        <w:t xml:space="preserve">Spence, M. (1973). </w:t>
      </w:r>
      <w:r w:rsidRPr="00900D9C">
        <w:rPr>
          <w:rFonts w:ascii="Times New Roman" w:hAnsi="Times New Roman" w:cs="Times New Roman"/>
          <w:i/>
          <w:color w:val="000000"/>
          <w:sz w:val="24"/>
          <w:szCs w:val="24"/>
          <w:shd w:val="clear" w:color="auto" w:fill="FFFFFF"/>
        </w:rPr>
        <w:t>Job Market Signaling</w:t>
      </w:r>
      <w:r w:rsidRPr="00900D9C">
        <w:rPr>
          <w:rFonts w:ascii="Times New Roman" w:hAnsi="Times New Roman" w:cs="Times New Roman"/>
          <w:color w:val="000000"/>
          <w:sz w:val="24"/>
          <w:szCs w:val="24"/>
          <w:shd w:val="clear" w:color="auto" w:fill="FFFFFF"/>
        </w:rPr>
        <w:t>. </w:t>
      </w:r>
      <w:r w:rsidRPr="00900D9C">
        <w:rPr>
          <w:rFonts w:ascii="Times New Roman" w:hAnsi="Times New Roman" w:cs="Times New Roman"/>
          <w:i/>
          <w:iCs/>
          <w:color w:val="000000"/>
          <w:sz w:val="24"/>
          <w:szCs w:val="24"/>
          <w:shd w:val="clear" w:color="auto" w:fill="FFFFFF"/>
        </w:rPr>
        <w:t>The Quarterly Journal of Economics</w:t>
      </w:r>
      <w:r w:rsidRPr="00900D9C">
        <w:rPr>
          <w:rFonts w:ascii="Times New Roman" w:hAnsi="Times New Roman" w:cs="Times New Roman"/>
          <w:color w:val="000000"/>
          <w:sz w:val="24"/>
          <w:szCs w:val="24"/>
          <w:shd w:val="clear" w:color="auto" w:fill="FFFFFF"/>
        </w:rPr>
        <w:t>, [</w:t>
      </w:r>
      <w:r w:rsidRPr="00900D9C">
        <w:rPr>
          <w:rFonts w:ascii="Times New Roman" w:hAnsi="Times New Roman" w:cs="Times New Roman"/>
          <w:i/>
          <w:color w:val="000000"/>
          <w:sz w:val="24"/>
          <w:szCs w:val="24"/>
          <w:shd w:val="clear" w:color="auto" w:fill="FFFFFF"/>
        </w:rPr>
        <w:t>online</w:t>
      </w:r>
      <w:r w:rsidRPr="00900D9C">
        <w:rPr>
          <w:rFonts w:ascii="Times New Roman" w:hAnsi="Times New Roman" w:cs="Times New Roman"/>
          <w:color w:val="000000"/>
          <w:sz w:val="24"/>
          <w:szCs w:val="24"/>
          <w:shd w:val="clear" w:color="auto" w:fill="FFFFFF"/>
        </w:rPr>
        <w:t xml:space="preserve">] 87(3), p.355. </w:t>
      </w:r>
      <w:r w:rsidRPr="00900D9C">
        <w:rPr>
          <w:rFonts w:ascii="Times New Roman" w:hAnsi="Times New Roman" w:cs="Times New Roman"/>
          <w:i/>
          <w:color w:val="000000"/>
          <w:sz w:val="24"/>
          <w:szCs w:val="24"/>
          <w:shd w:val="clear" w:color="auto" w:fill="FFFFFF"/>
        </w:rPr>
        <w:t>Available at</w:t>
      </w:r>
      <w:r w:rsidRPr="00900D9C">
        <w:rPr>
          <w:rFonts w:ascii="Times New Roman" w:hAnsi="Times New Roman" w:cs="Times New Roman"/>
          <w:color w:val="000000"/>
          <w:sz w:val="24"/>
          <w:szCs w:val="24"/>
          <w:shd w:val="clear" w:color="auto" w:fill="FFFFFF"/>
        </w:rPr>
        <w:t>: https://www2.bc.edu/thomas-chemmanur/phdfincorp/MF891%20papers/Spence%201973.pdf [</w:t>
      </w:r>
      <w:r w:rsidRPr="00900D9C">
        <w:rPr>
          <w:rFonts w:ascii="Times New Roman" w:hAnsi="Times New Roman" w:cs="Times New Roman"/>
          <w:i/>
          <w:color w:val="000000"/>
          <w:sz w:val="24"/>
          <w:szCs w:val="24"/>
          <w:shd w:val="clear" w:color="auto" w:fill="FFFFFF"/>
        </w:rPr>
        <w:t>Accessed 9 Aug. 2019</w:t>
      </w:r>
      <w:r w:rsidRPr="00900D9C">
        <w:rPr>
          <w:rFonts w:ascii="Times New Roman" w:hAnsi="Times New Roman" w:cs="Times New Roman"/>
          <w:color w:val="000000"/>
          <w:sz w:val="24"/>
          <w:szCs w:val="24"/>
          <w:shd w:val="clear" w:color="auto" w:fill="FFFFFF"/>
        </w:rPr>
        <w:t>].</w:t>
      </w:r>
    </w:p>
    <w:p w:rsidR="0096239D" w:rsidRPr="00900D9C" w:rsidRDefault="0096239D" w:rsidP="0096239D">
      <w:pPr>
        <w:ind w:left="567" w:hanging="709"/>
        <w:jc w:val="both"/>
        <w:rPr>
          <w:rFonts w:ascii="Times New Roman" w:hAnsi="Times New Roman" w:cs="Times New Roman"/>
          <w:color w:val="000000"/>
          <w:sz w:val="24"/>
          <w:szCs w:val="24"/>
          <w:shd w:val="clear" w:color="auto" w:fill="FFFFFF"/>
        </w:rPr>
      </w:pPr>
      <w:proofErr w:type="spellStart"/>
      <w:r w:rsidRPr="00900D9C">
        <w:rPr>
          <w:rFonts w:ascii="Times New Roman" w:hAnsi="Times New Roman" w:cs="Times New Roman"/>
          <w:color w:val="000000"/>
          <w:sz w:val="24"/>
          <w:szCs w:val="24"/>
          <w:shd w:val="clear" w:color="auto" w:fill="FFFFFF"/>
        </w:rPr>
        <w:t>Sugianto</w:t>
      </w:r>
      <w:proofErr w:type="spellEnd"/>
      <w:r w:rsidRPr="00900D9C">
        <w:rPr>
          <w:rFonts w:ascii="Times New Roman" w:hAnsi="Times New Roman" w:cs="Times New Roman"/>
          <w:color w:val="000000"/>
          <w:sz w:val="24"/>
          <w:szCs w:val="24"/>
          <w:shd w:val="clear" w:color="auto" w:fill="FFFFFF"/>
        </w:rPr>
        <w:t>, D. (2019). </w:t>
      </w:r>
      <w:r w:rsidRPr="00900D9C">
        <w:rPr>
          <w:rFonts w:ascii="Times New Roman" w:hAnsi="Times New Roman" w:cs="Times New Roman"/>
          <w:iCs/>
          <w:color w:val="000000"/>
          <w:sz w:val="24"/>
          <w:szCs w:val="24"/>
          <w:shd w:val="clear" w:color="auto" w:fill="FFFFFF"/>
        </w:rPr>
        <w:t xml:space="preserve">Info </w:t>
      </w:r>
      <w:proofErr w:type="spellStart"/>
      <w:r w:rsidRPr="00900D9C">
        <w:rPr>
          <w:rFonts w:ascii="Times New Roman" w:hAnsi="Times New Roman" w:cs="Times New Roman"/>
          <w:iCs/>
          <w:color w:val="000000"/>
          <w:sz w:val="24"/>
          <w:szCs w:val="24"/>
          <w:shd w:val="clear" w:color="auto" w:fill="FFFFFF"/>
        </w:rPr>
        <w:t>Berita</w:t>
      </w:r>
      <w:proofErr w:type="spellEnd"/>
      <w:r w:rsidRPr="00900D9C">
        <w:rPr>
          <w:rFonts w:ascii="Times New Roman" w:hAnsi="Times New Roman" w:cs="Times New Roman"/>
          <w:iCs/>
          <w:color w:val="000000"/>
          <w:sz w:val="24"/>
          <w:szCs w:val="24"/>
          <w:shd w:val="clear" w:color="auto" w:fill="FFFFFF"/>
        </w:rPr>
        <w:t xml:space="preserve"> </w:t>
      </w:r>
      <w:proofErr w:type="spellStart"/>
      <w:r w:rsidRPr="00900D9C">
        <w:rPr>
          <w:rFonts w:ascii="Times New Roman" w:hAnsi="Times New Roman" w:cs="Times New Roman"/>
          <w:iCs/>
          <w:color w:val="000000"/>
          <w:sz w:val="24"/>
          <w:szCs w:val="24"/>
          <w:shd w:val="clear" w:color="auto" w:fill="FFFFFF"/>
        </w:rPr>
        <w:t>Bisnis</w:t>
      </w:r>
      <w:proofErr w:type="spellEnd"/>
      <w:r w:rsidRPr="00900D9C">
        <w:rPr>
          <w:rFonts w:ascii="Times New Roman" w:hAnsi="Times New Roman" w:cs="Times New Roman"/>
          <w:iCs/>
          <w:color w:val="000000"/>
          <w:sz w:val="24"/>
          <w:szCs w:val="24"/>
          <w:shd w:val="clear" w:color="auto" w:fill="FFFFFF"/>
        </w:rPr>
        <w:t xml:space="preserve">, </w:t>
      </w:r>
      <w:proofErr w:type="spellStart"/>
      <w:r w:rsidRPr="00900D9C">
        <w:rPr>
          <w:rFonts w:ascii="Times New Roman" w:hAnsi="Times New Roman" w:cs="Times New Roman"/>
          <w:iCs/>
          <w:color w:val="000000"/>
          <w:sz w:val="24"/>
          <w:szCs w:val="24"/>
          <w:shd w:val="clear" w:color="auto" w:fill="FFFFFF"/>
        </w:rPr>
        <w:t>Finansial</w:t>
      </w:r>
      <w:proofErr w:type="spellEnd"/>
      <w:r w:rsidRPr="00900D9C">
        <w:rPr>
          <w:rFonts w:ascii="Times New Roman" w:hAnsi="Times New Roman" w:cs="Times New Roman"/>
          <w:iCs/>
          <w:color w:val="000000"/>
          <w:sz w:val="24"/>
          <w:szCs w:val="24"/>
          <w:shd w:val="clear" w:color="auto" w:fill="FFFFFF"/>
        </w:rPr>
        <w:t xml:space="preserve">, </w:t>
      </w:r>
      <w:proofErr w:type="spellStart"/>
      <w:r w:rsidRPr="00900D9C">
        <w:rPr>
          <w:rFonts w:ascii="Times New Roman" w:hAnsi="Times New Roman" w:cs="Times New Roman"/>
          <w:iCs/>
          <w:color w:val="000000"/>
          <w:sz w:val="24"/>
          <w:szCs w:val="24"/>
          <w:shd w:val="clear" w:color="auto" w:fill="FFFFFF"/>
        </w:rPr>
        <w:t>Ekonomi</w:t>
      </w:r>
      <w:proofErr w:type="spellEnd"/>
      <w:r w:rsidRPr="00900D9C">
        <w:rPr>
          <w:rFonts w:ascii="Times New Roman" w:hAnsi="Times New Roman" w:cs="Times New Roman"/>
          <w:iCs/>
          <w:color w:val="000000"/>
          <w:sz w:val="24"/>
          <w:szCs w:val="24"/>
          <w:shd w:val="clear" w:color="auto" w:fill="FFFFFF"/>
        </w:rPr>
        <w:t xml:space="preserve">, </w:t>
      </w:r>
      <w:proofErr w:type="spellStart"/>
      <w:r w:rsidRPr="00900D9C">
        <w:rPr>
          <w:rFonts w:ascii="Times New Roman" w:hAnsi="Times New Roman" w:cs="Times New Roman"/>
          <w:iCs/>
          <w:color w:val="000000"/>
          <w:sz w:val="24"/>
          <w:szCs w:val="24"/>
          <w:shd w:val="clear" w:color="auto" w:fill="FFFFFF"/>
        </w:rPr>
        <w:t>Perbankan</w:t>
      </w:r>
      <w:proofErr w:type="spellEnd"/>
      <w:r w:rsidRPr="00900D9C">
        <w:rPr>
          <w:rFonts w:ascii="Times New Roman" w:hAnsi="Times New Roman" w:cs="Times New Roman"/>
          <w:iCs/>
          <w:color w:val="000000"/>
          <w:sz w:val="24"/>
          <w:szCs w:val="24"/>
          <w:shd w:val="clear" w:color="auto" w:fill="FFFFFF"/>
        </w:rPr>
        <w:t xml:space="preserve">, dan </w:t>
      </w:r>
      <w:proofErr w:type="spellStart"/>
      <w:r w:rsidRPr="00900D9C">
        <w:rPr>
          <w:rFonts w:ascii="Times New Roman" w:hAnsi="Times New Roman" w:cs="Times New Roman"/>
          <w:iCs/>
          <w:color w:val="000000"/>
          <w:sz w:val="24"/>
          <w:szCs w:val="24"/>
          <w:shd w:val="clear" w:color="auto" w:fill="FFFFFF"/>
        </w:rPr>
        <w:t>Investasi</w:t>
      </w:r>
      <w:proofErr w:type="spellEnd"/>
      <w:r w:rsidRPr="00900D9C">
        <w:rPr>
          <w:rFonts w:ascii="Times New Roman" w:hAnsi="Times New Roman" w:cs="Times New Roman"/>
          <w:color w:val="000000"/>
          <w:sz w:val="24"/>
          <w:szCs w:val="24"/>
          <w:shd w:val="clear" w:color="auto" w:fill="FFFFFF"/>
        </w:rPr>
        <w:t>. [</w:t>
      </w:r>
      <w:r w:rsidRPr="00900D9C">
        <w:rPr>
          <w:rFonts w:ascii="Times New Roman" w:hAnsi="Times New Roman" w:cs="Times New Roman"/>
          <w:i/>
          <w:color w:val="000000"/>
          <w:sz w:val="24"/>
          <w:szCs w:val="24"/>
          <w:shd w:val="clear" w:color="auto" w:fill="FFFFFF"/>
        </w:rPr>
        <w:t>online</w:t>
      </w:r>
      <w:r w:rsidRPr="00900D9C">
        <w:rPr>
          <w:rFonts w:ascii="Times New Roman" w:hAnsi="Times New Roman" w:cs="Times New Roman"/>
          <w:color w:val="000000"/>
          <w:sz w:val="24"/>
          <w:szCs w:val="24"/>
          <w:shd w:val="clear" w:color="auto" w:fill="FFFFFF"/>
        </w:rPr>
        <w:t xml:space="preserve">] </w:t>
      </w:r>
      <w:proofErr w:type="spellStart"/>
      <w:r w:rsidRPr="00900D9C">
        <w:rPr>
          <w:rFonts w:ascii="Times New Roman" w:hAnsi="Times New Roman" w:cs="Times New Roman"/>
          <w:color w:val="000000"/>
          <w:sz w:val="24"/>
          <w:szCs w:val="24"/>
          <w:shd w:val="clear" w:color="auto" w:fill="FFFFFF"/>
        </w:rPr>
        <w:t>detikfinance</w:t>
      </w:r>
      <w:proofErr w:type="spellEnd"/>
      <w:r w:rsidRPr="00900D9C">
        <w:rPr>
          <w:rFonts w:ascii="Times New Roman" w:hAnsi="Times New Roman" w:cs="Times New Roman"/>
          <w:color w:val="000000"/>
          <w:sz w:val="24"/>
          <w:szCs w:val="24"/>
          <w:shd w:val="clear" w:color="auto" w:fill="FFFFFF"/>
        </w:rPr>
        <w:t xml:space="preserve">. </w:t>
      </w:r>
      <w:r w:rsidRPr="00900D9C">
        <w:rPr>
          <w:rFonts w:ascii="Times New Roman" w:hAnsi="Times New Roman" w:cs="Times New Roman"/>
          <w:i/>
          <w:color w:val="000000"/>
          <w:sz w:val="24"/>
          <w:szCs w:val="24"/>
          <w:shd w:val="clear" w:color="auto" w:fill="FFFFFF"/>
        </w:rPr>
        <w:t>Available at</w:t>
      </w:r>
      <w:r w:rsidRPr="00900D9C">
        <w:rPr>
          <w:rFonts w:ascii="Times New Roman" w:hAnsi="Times New Roman" w:cs="Times New Roman"/>
          <w:color w:val="000000"/>
          <w:sz w:val="24"/>
          <w:szCs w:val="24"/>
          <w:shd w:val="clear" w:color="auto" w:fill="FFFFFF"/>
        </w:rPr>
        <w:t xml:space="preserve">: </w:t>
      </w:r>
      <w:r w:rsidRPr="00900D9C">
        <w:rPr>
          <w:rFonts w:ascii="Times New Roman" w:hAnsi="Times New Roman" w:cs="Times New Roman"/>
          <w:color w:val="000000"/>
          <w:sz w:val="24"/>
          <w:szCs w:val="24"/>
          <w:shd w:val="clear" w:color="auto" w:fill="FFFFFF"/>
        </w:rPr>
        <w:t>https://finance.detik.com/bur%20sa-dan-valas/d-4661850/42-tahun-berdiri-begini-perjalanan-pasar-modal-indonesia [Accessed 19 Aug. 2019].</w:t>
      </w:r>
    </w:p>
    <w:p w:rsidR="0096239D" w:rsidRPr="00900D9C" w:rsidRDefault="0096239D" w:rsidP="0096239D">
      <w:pPr>
        <w:ind w:left="567" w:hanging="709"/>
        <w:jc w:val="both"/>
        <w:rPr>
          <w:rFonts w:ascii="Times New Roman" w:hAnsi="Times New Roman" w:cs="Times New Roman"/>
          <w:color w:val="000000"/>
          <w:sz w:val="24"/>
          <w:szCs w:val="24"/>
          <w:shd w:val="clear" w:color="auto" w:fill="FFFFFF"/>
        </w:rPr>
      </w:pPr>
      <w:proofErr w:type="spellStart"/>
      <w:r w:rsidRPr="00900D9C">
        <w:rPr>
          <w:rFonts w:ascii="Times New Roman" w:hAnsi="Times New Roman" w:cs="Times New Roman"/>
          <w:color w:val="000000"/>
          <w:sz w:val="24"/>
          <w:szCs w:val="24"/>
          <w:shd w:val="clear" w:color="auto" w:fill="FFFFFF"/>
        </w:rPr>
        <w:t>Tahu</w:t>
      </w:r>
      <w:proofErr w:type="spellEnd"/>
      <w:r w:rsidRPr="00900D9C">
        <w:rPr>
          <w:rFonts w:ascii="Times New Roman" w:hAnsi="Times New Roman" w:cs="Times New Roman"/>
          <w:color w:val="000000"/>
          <w:sz w:val="24"/>
          <w:szCs w:val="24"/>
          <w:shd w:val="clear" w:color="auto" w:fill="FFFFFF"/>
        </w:rPr>
        <w:t xml:space="preserve">, G. (2019). </w:t>
      </w:r>
      <w:proofErr w:type="spellStart"/>
      <w:r w:rsidRPr="00900D9C">
        <w:rPr>
          <w:rFonts w:ascii="Times New Roman" w:hAnsi="Times New Roman" w:cs="Times New Roman"/>
          <w:color w:val="000000"/>
          <w:sz w:val="24"/>
          <w:szCs w:val="24"/>
          <w:shd w:val="clear" w:color="auto" w:fill="FFFFFF"/>
        </w:rPr>
        <w:t>Reaksi</w:t>
      </w:r>
      <w:proofErr w:type="spellEnd"/>
      <w:r w:rsidRPr="00900D9C">
        <w:rPr>
          <w:rFonts w:ascii="Times New Roman" w:hAnsi="Times New Roman" w:cs="Times New Roman"/>
          <w:color w:val="000000"/>
          <w:sz w:val="24"/>
          <w:szCs w:val="24"/>
          <w:shd w:val="clear" w:color="auto" w:fill="FFFFFF"/>
        </w:rPr>
        <w:t xml:space="preserve"> Pasar Modal Indonesia </w:t>
      </w:r>
      <w:proofErr w:type="spellStart"/>
      <w:r w:rsidRPr="00900D9C">
        <w:rPr>
          <w:rFonts w:ascii="Times New Roman" w:hAnsi="Times New Roman" w:cs="Times New Roman"/>
          <w:color w:val="000000"/>
          <w:sz w:val="24"/>
          <w:szCs w:val="24"/>
          <w:shd w:val="clear" w:color="auto" w:fill="FFFFFF"/>
        </w:rPr>
        <w:t>terhadap</w:t>
      </w:r>
      <w:proofErr w:type="spellEnd"/>
      <w:r w:rsidRPr="00900D9C">
        <w:rPr>
          <w:rFonts w:ascii="Times New Roman" w:hAnsi="Times New Roman" w:cs="Times New Roman"/>
          <w:color w:val="000000"/>
          <w:sz w:val="24"/>
          <w:szCs w:val="24"/>
          <w:shd w:val="clear" w:color="auto" w:fill="FFFFFF"/>
        </w:rPr>
        <w:t xml:space="preserve"> </w:t>
      </w:r>
      <w:proofErr w:type="spellStart"/>
      <w:r w:rsidRPr="00900D9C">
        <w:rPr>
          <w:rFonts w:ascii="Times New Roman" w:hAnsi="Times New Roman" w:cs="Times New Roman"/>
          <w:color w:val="000000"/>
          <w:sz w:val="24"/>
          <w:szCs w:val="24"/>
          <w:shd w:val="clear" w:color="auto" w:fill="FFFFFF"/>
        </w:rPr>
        <w:t>Pelemahan</w:t>
      </w:r>
      <w:proofErr w:type="spellEnd"/>
      <w:r w:rsidRPr="00900D9C">
        <w:rPr>
          <w:rFonts w:ascii="Times New Roman" w:hAnsi="Times New Roman" w:cs="Times New Roman"/>
          <w:color w:val="000000"/>
          <w:sz w:val="24"/>
          <w:szCs w:val="24"/>
          <w:shd w:val="clear" w:color="auto" w:fill="FFFFFF"/>
        </w:rPr>
        <w:t xml:space="preserve"> Rupiah </w:t>
      </w:r>
      <w:proofErr w:type="spellStart"/>
      <w:r w:rsidRPr="00900D9C">
        <w:rPr>
          <w:rFonts w:ascii="Times New Roman" w:hAnsi="Times New Roman" w:cs="Times New Roman"/>
          <w:color w:val="000000"/>
          <w:sz w:val="24"/>
          <w:szCs w:val="24"/>
          <w:shd w:val="clear" w:color="auto" w:fill="FFFFFF"/>
        </w:rPr>
        <w:t>terhadap</w:t>
      </w:r>
      <w:proofErr w:type="spellEnd"/>
      <w:r w:rsidRPr="00900D9C">
        <w:rPr>
          <w:rFonts w:ascii="Times New Roman" w:hAnsi="Times New Roman" w:cs="Times New Roman"/>
          <w:color w:val="000000"/>
          <w:sz w:val="24"/>
          <w:szCs w:val="24"/>
          <w:shd w:val="clear" w:color="auto" w:fill="FFFFFF"/>
        </w:rPr>
        <w:t xml:space="preserve"> </w:t>
      </w:r>
      <w:proofErr w:type="spellStart"/>
      <w:r w:rsidRPr="00900D9C">
        <w:rPr>
          <w:rFonts w:ascii="Times New Roman" w:hAnsi="Times New Roman" w:cs="Times New Roman"/>
          <w:color w:val="000000"/>
          <w:sz w:val="24"/>
          <w:szCs w:val="24"/>
          <w:shd w:val="clear" w:color="auto" w:fill="FFFFFF"/>
        </w:rPr>
        <w:t>Dolar</w:t>
      </w:r>
      <w:proofErr w:type="spellEnd"/>
      <w:r w:rsidRPr="00900D9C">
        <w:rPr>
          <w:rFonts w:ascii="Times New Roman" w:hAnsi="Times New Roman" w:cs="Times New Roman"/>
          <w:color w:val="000000"/>
          <w:sz w:val="24"/>
          <w:szCs w:val="24"/>
          <w:shd w:val="clear" w:color="auto" w:fill="FFFFFF"/>
        </w:rPr>
        <w:t xml:space="preserve"> AS (Event Study yang </w:t>
      </w:r>
      <w:proofErr w:type="spellStart"/>
      <w:r w:rsidRPr="00900D9C">
        <w:rPr>
          <w:rFonts w:ascii="Times New Roman" w:hAnsi="Times New Roman" w:cs="Times New Roman"/>
          <w:color w:val="000000"/>
          <w:sz w:val="24"/>
          <w:szCs w:val="24"/>
          <w:shd w:val="clear" w:color="auto" w:fill="FFFFFF"/>
        </w:rPr>
        <w:t>Terdaftar</w:t>
      </w:r>
      <w:proofErr w:type="spellEnd"/>
      <w:r w:rsidRPr="00900D9C">
        <w:rPr>
          <w:rFonts w:ascii="Times New Roman" w:hAnsi="Times New Roman" w:cs="Times New Roman"/>
          <w:color w:val="000000"/>
          <w:sz w:val="24"/>
          <w:szCs w:val="24"/>
          <w:shd w:val="clear" w:color="auto" w:fill="FFFFFF"/>
        </w:rPr>
        <w:t xml:space="preserve"> di BEI). </w:t>
      </w:r>
      <w:proofErr w:type="spellStart"/>
      <w:r w:rsidRPr="00900D9C">
        <w:rPr>
          <w:rFonts w:ascii="Times New Roman" w:hAnsi="Times New Roman" w:cs="Times New Roman"/>
          <w:iCs/>
          <w:color w:val="000000"/>
          <w:sz w:val="24"/>
          <w:szCs w:val="24"/>
          <w:shd w:val="clear" w:color="auto" w:fill="FFFFFF"/>
        </w:rPr>
        <w:t>Jurnal</w:t>
      </w:r>
      <w:proofErr w:type="spellEnd"/>
      <w:r w:rsidRPr="00900D9C">
        <w:rPr>
          <w:rFonts w:ascii="Times New Roman" w:hAnsi="Times New Roman" w:cs="Times New Roman"/>
          <w:iCs/>
          <w:color w:val="000000"/>
          <w:sz w:val="24"/>
          <w:szCs w:val="24"/>
          <w:shd w:val="clear" w:color="auto" w:fill="FFFFFF"/>
        </w:rPr>
        <w:t xml:space="preserve"> </w:t>
      </w:r>
      <w:proofErr w:type="spellStart"/>
      <w:r w:rsidRPr="00900D9C">
        <w:rPr>
          <w:rFonts w:ascii="Times New Roman" w:hAnsi="Times New Roman" w:cs="Times New Roman"/>
          <w:iCs/>
          <w:color w:val="000000"/>
          <w:sz w:val="24"/>
          <w:szCs w:val="24"/>
          <w:shd w:val="clear" w:color="auto" w:fill="FFFFFF"/>
        </w:rPr>
        <w:t>Widya</w:t>
      </w:r>
      <w:proofErr w:type="spellEnd"/>
      <w:r w:rsidRPr="00900D9C">
        <w:rPr>
          <w:rFonts w:ascii="Times New Roman" w:hAnsi="Times New Roman" w:cs="Times New Roman"/>
          <w:iCs/>
          <w:color w:val="000000"/>
          <w:sz w:val="24"/>
          <w:szCs w:val="24"/>
          <w:shd w:val="clear" w:color="auto" w:fill="FFFFFF"/>
        </w:rPr>
        <w:t xml:space="preserve"> </w:t>
      </w:r>
      <w:proofErr w:type="spellStart"/>
      <w:r w:rsidRPr="00900D9C">
        <w:rPr>
          <w:rFonts w:ascii="Times New Roman" w:hAnsi="Times New Roman" w:cs="Times New Roman"/>
          <w:iCs/>
          <w:color w:val="000000"/>
          <w:sz w:val="24"/>
          <w:szCs w:val="24"/>
          <w:shd w:val="clear" w:color="auto" w:fill="FFFFFF"/>
        </w:rPr>
        <w:t>Manajemen</w:t>
      </w:r>
      <w:proofErr w:type="spellEnd"/>
      <w:r w:rsidRPr="00900D9C">
        <w:rPr>
          <w:rFonts w:ascii="Times New Roman" w:hAnsi="Times New Roman" w:cs="Times New Roman"/>
          <w:color w:val="000000"/>
          <w:sz w:val="24"/>
          <w:szCs w:val="24"/>
          <w:shd w:val="clear" w:color="auto" w:fill="FFFFFF"/>
        </w:rPr>
        <w:t>, [</w:t>
      </w:r>
      <w:r w:rsidRPr="00900D9C">
        <w:rPr>
          <w:rFonts w:ascii="Times New Roman" w:hAnsi="Times New Roman" w:cs="Times New Roman"/>
          <w:i/>
          <w:color w:val="000000"/>
          <w:sz w:val="24"/>
          <w:szCs w:val="24"/>
          <w:shd w:val="clear" w:color="auto" w:fill="FFFFFF"/>
        </w:rPr>
        <w:t>online</w:t>
      </w:r>
      <w:r w:rsidRPr="00900D9C">
        <w:rPr>
          <w:rFonts w:ascii="Times New Roman" w:hAnsi="Times New Roman" w:cs="Times New Roman"/>
          <w:color w:val="000000"/>
          <w:sz w:val="24"/>
          <w:szCs w:val="24"/>
          <w:shd w:val="clear" w:color="auto" w:fill="FFFFFF"/>
        </w:rPr>
        <w:t xml:space="preserve">] 1(1). </w:t>
      </w:r>
      <w:r w:rsidRPr="00900D9C">
        <w:rPr>
          <w:rFonts w:ascii="Times New Roman" w:hAnsi="Times New Roman" w:cs="Times New Roman"/>
          <w:i/>
          <w:color w:val="000000"/>
          <w:sz w:val="24"/>
          <w:szCs w:val="24"/>
          <w:shd w:val="clear" w:color="auto" w:fill="FFFFFF"/>
        </w:rPr>
        <w:t>Available at</w:t>
      </w:r>
      <w:r w:rsidRPr="00900D9C">
        <w:rPr>
          <w:rFonts w:ascii="Times New Roman" w:hAnsi="Times New Roman" w:cs="Times New Roman"/>
          <w:color w:val="000000"/>
          <w:sz w:val="24"/>
          <w:szCs w:val="24"/>
          <w:shd w:val="clear" w:color="auto" w:fill="FFFFFF"/>
        </w:rPr>
        <w:t>: https://ejournal.unhi.ac.id/index.php/widyamanajemen/article/view/204/161 [Accessed 20 Aug. 2019].</w:t>
      </w:r>
    </w:p>
    <w:p w:rsidR="0096239D" w:rsidRPr="0096239D" w:rsidRDefault="0096239D" w:rsidP="0096239D">
      <w:pPr>
        <w:ind w:left="567" w:hanging="709"/>
        <w:jc w:val="both"/>
        <w:rPr>
          <w:rFonts w:ascii="Times New Roman" w:hAnsi="Times New Roman" w:cs="Times New Roman"/>
          <w:color w:val="000000"/>
          <w:sz w:val="24"/>
          <w:szCs w:val="24"/>
          <w:shd w:val="clear" w:color="auto" w:fill="FFFFFF"/>
        </w:rPr>
      </w:pPr>
      <w:proofErr w:type="spellStart"/>
      <w:r w:rsidRPr="00900D9C">
        <w:rPr>
          <w:rFonts w:ascii="Times New Roman" w:hAnsi="Times New Roman" w:cs="Times New Roman"/>
          <w:color w:val="000000"/>
          <w:sz w:val="24"/>
          <w:szCs w:val="24"/>
          <w:shd w:val="clear" w:color="auto" w:fill="FFFFFF"/>
        </w:rPr>
        <w:t>Yudhatama</w:t>
      </w:r>
      <w:proofErr w:type="spellEnd"/>
      <w:r w:rsidRPr="00900D9C">
        <w:rPr>
          <w:rFonts w:ascii="Times New Roman" w:hAnsi="Times New Roman" w:cs="Times New Roman"/>
          <w:color w:val="000000"/>
          <w:sz w:val="24"/>
          <w:szCs w:val="24"/>
          <w:shd w:val="clear" w:color="auto" w:fill="FFFFFF"/>
        </w:rPr>
        <w:t xml:space="preserve">, S. (2016). </w:t>
      </w:r>
      <w:proofErr w:type="spellStart"/>
      <w:r w:rsidRPr="00900D9C">
        <w:rPr>
          <w:rFonts w:ascii="Times New Roman" w:hAnsi="Times New Roman" w:cs="Times New Roman"/>
          <w:color w:val="000000"/>
          <w:sz w:val="24"/>
          <w:szCs w:val="24"/>
          <w:shd w:val="clear" w:color="auto" w:fill="FFFFFF"/>
        </w:rPr>
        <w:t>Penerapan</w:t>
      </w:r>
      <w:proofErr w:type="spellEnd"/>
      <w:r w:rsidRPr="00900D9C">
        <w:rPr>
          <w:rFonts w:ascii="Times New Roman" w:hAnsi="Times New Roman" w:cs="Times New Roman"/>
          <w:color w:val="000000"/>
          <w:sz w:val="24"/>
          <w:szCs w:val="24"/>
          <w:shd w:val="clear" w:color="auto" w:fill="FFFFFF"/>
        </w:rPr>
        <w:t xml:space="preserve"> </w:t>
      </w:r>
      <w:proofErr w:type="spellStart"/>
      <w:r w:rsidRPr="00900D9C">
        <w:rPr>
          <w:rFonts w:ascii="Times New Roman" w:hAnsi="Times New Roman" w:cs="Times New Roman"/>
          <w:color w:val="000000"/>
          <w:sz w:val="24"/>
          <w:szCs w:val="24"/>
          <w:shd w:val="clear" w:color="auto" w:fill="FFFFFF"/>
        </w:rPr>
        <w:t>Teori</w:t>
      </w:r>
      <w:proofErr w:type="spellEnd"/>
      <w:r w:rsidRPr="00900D9C">
        <w:rPr>
          <w:rFonts w:ascii="Times New Roman" w:hAnsi="Times New Roman" w:cs="Times New Roman"/>
          <w:color w:val="000000"/>
          <w:sz w:val="24"/>
          <w:szCs w:val="24"/>
          <w:shd w:val="clear" w:color="auto" w:fill="FFFFFF"/>
        </w:rPr>
        <w:t xml:space="preserve"> Pecking Order </w:t>
      </w:r>
      <w:proofErr w:type="spellStart"/>
      <w:r w:rsidRPr="00900D9C">
        <w:rPr>
          <w:rFonts w:ascii="Times New Roman" w:hAnsi="Times New Roman" w:cs="Times New Roman"/>
          <w:color w:val="000000"/>
          <w:sz w:val="24"/>
          <w:szCs w:val="24"/>
          <w:shd w:val="clear" w:color="auto" w:fill="FFFFFF"/>
        </w:rPr>
        <w:t>dalam</w:t>
      </w:r>
      <w:proofErr w:type="spellEnd"/>
      <w:r w:rsidRPr="00900D9C">
        <w:rPr>
          <w:rFonts w:ascii="Times New Roman" w:hAnsi="Times New Roman" w:cs="Times New Roman"/>
          <w:color w:val="000000"/>
          <w:sz w:val="24"/>
          <w:szCs w:val="24"/>
          <w:shd w:val="clear" w:color="auto" w:fill="FFFFFF"/>
        </w:rPr>
        <w:t xml:space="preserve"> </w:t>
      </w:r>
      <w:proofErr w:type="spellStart"/>
      <w:r w:rsidRPr="00900D9C">
        <w:rPr>
          <w:rFonts w:ascii="Times New Roman" w:hAnsi="Times New Roman" w:cs="Times New Roman"/>
          <w:color w:val="000000"/>
          <w:sz w:val="24"/>
          <w:szCs w:val="24"/>
          <w:shd w:val="clear" w:color="auto" w:fill="FFFFFF"/>
        </w:rPr>
        <w:t>Struktur</w:t>
      </w:r>
      <w:proofErr w:type="spellEnd"/>
      <w:r w:rsidRPr="00900D9C">
        <w:rPr>
          <w:rFonts w:ascii="Times New Roman" w:hAnsi="Times New Roman" w:cs="Times New Roman"/>
          <w:color w:val="000000"/>
          <w:sz w:val="24"/>
          <w:szCs w:val="24"/>
          <w:shd w:val="clear" w:color="auto" w:fill="FFFFFF"/>
        </w:rPr>
        <w:t xml:space="preserve"> Modal (</w:t>
      </w:r>
      <w:proofErr w:type="spellStart"/>
      <w:r w:rsidRPr="00900D9C">
        <w:rPr>
          <w:rFonts w:ascii="Times New Roman" w:hAnsi="Times New Roman" w:cs="Times New Roman"/>
          <w:color w:val="000000"/>
          <w:sz w:val="24"/>
          <w:szCs w:val="24"/>
          <w:shd w:val="clear" w:color="auto" w:fill="FFFFFF"/>
        </w:rPr>
        <w:t>Studi</w:t>
      </w:r>
      <w:proofErr w:type="spellEnd"/>
      <w:r w:rsidRPr="00900D9C">
        <w:rPr>
          <w:rFonts w:ascii="Times New Roman" w:hAnsi="Times New Roman" w:cs="Times New Roman"/>
          <w:color w:val="000000"/>
          <w:sz w:val="24"/>
          <w:szCs w:val="24"/>
          <w:shd w:val="clear" w:color="auto" w:fill="FFFFFF"/>
        </w:rPr>
        <w:t xml:space="preserve"> pada Perusahaan di </w:t>
      </w:r>
      <w:proofErr w:type="spellStart"/>
      <w:r w:rsidRPr="00900D9C">
        <w:rPr>
          <w:rFonts w:ascii="Times New Roman" w:hAnsi="Times New Roman" w:cs="Times New Roman"/>
          <w:color w:val="000000"/>
          <w:sz w:val="24"/>
          <w:szCs w:val="24"/>
          <w:shd w:val="clear" w:color="auto" w:fill="FFFFFF"/>
        </w:rPr>
        <w:t>Industri</w:t>
      </w:r>
      <w:proofErr w:type="spellEnd"/>
      <w:r w:rsidRPr="00900D9C">
        <w:rPr>
          <w:rFonts w:ascii="Times New Roman" w:hAnsi="Times New Roman" w:cs="Times New Roman"/>
          <w:color w:val="000000"/>
          <w:sz w:val="24"/>
          <w:szCs w:val="24"/>
          <w:shd w:val="clear" w:color="auto" w:fill="FFFFFF"/>
        </w:rPr>
        <w:t xml:space="preserve"> </w:t>
      </w:r>
      <w:proofErr w:type="spellStart"/>
      <w:r w:rsidRPr="00900D9C">
        <w:rPr>
          <w:rFonts w:ascii="Times New Roman" w:hAnsi="Times New Roman" w:cs="Times New Roman"/>
          <w:color w:val="000000"/>
          <w:sz w:val="24"/>
          <w:szCs w:val="24"/>
          <w:shd w:val="clear" w:color="auto" w:fill="FFFFFF"/>
        </w:rPr>
        <w:t>Manufaktur</w:t>
      </w:r>
      <w:proofErr w:type="spellEnd"/>
      <w:r w:rsidRPr="00900D9C">
        <w:rPr>
          <w:rFonts w:ascii="Times New Roman" w:hAnsi="Times New Roman" w:cs="Times New Roman"/>
          <w:color w:val="000000"/>
          <w:sz w:val="24"/>
          <w:szCs w:val="24"/>
          <w:shd w:val="clear" w:color="auto" w:fill="FFFFFF"/>
        </w:rPr>
        <w:t xml:space="preserve"> yang </w:t>
      </w:r>
      <w:proofErr w:type="spellStart"/>
      <w:r w:rsidRPr="00900D9C">
        <w:rPr>
          <w:rFonts w:ascii="Times New Roman" w:hAnsi="Times New Roman" w:cs="Times New Roman"/>
          <w:color w:val="000000"/>
          <w:sz w:val="24"/>
          <w:szCs w:val="24"/>
          <w:shd w:val="clear" w:color="auto" w:fill="FFFFFF"/>
        </w:rPr>
        <w:t>Terdaftar</w:t>
      </w:r>
      <w:proofErr w:type="spellEnd"/>
      <w:r w:rsidRPr="00900D9C">
        <w:rPr>
          <w:rFonts w:ascii="Times New Roman" w:hAnsi="Times New Roman" w:cs="Times New Roman"/>
          <w:color w:val="000000"/>
          <w:sz w:val="24"/>
          <w:szCs w:val="24"/>
          <w:shd w:val="clear" w:color="auto" w:fill="FFFFFF"/>
        </w:rPr>
        <w:t xml:space="preserve"> di Bursa </w:t>
      </w:r>
      <w:proofErr w:type="spellStart"/>
      <w:r w:rsidRPr="00900D9C">
        <w:rPr>
          <w:rFonts w:ascii="Times New Roman" w:hAnsi="Times New Roman" w:cs="Times New Roman"/>
          <w:color w:val="000000"/>
          <w:sz w:val="24"/>
          <w:szCs w:val="24"/>
          <w:shd w:val="clear" w:color="auto" w:fill="FFFFFF"/>
        </w:rPr>
        <w:t>Efek</w:t>
      </w:r>
      <w:proofErr w:type="spellEnd"/>
      <w:r w:rsidRPr="00900D9C">
        <w:rPr>
          <w:rFonts w:ascii="Times New Roman" w:hAnsi="Times New Roman" w:cs="Times New Roman"/>
          <w:color w:val="000000"/>
          <w:sz w:val="24"/>
          <w:szCs w:val="24"/>
          <w:shd w:val="clear" w:color="auto" w:fill="FFFFFF"/>
        </w:rPr>
        <w:t xml:space="preserve"> Indonesia </w:t>
      </w:r>
      <w:proofErr w:type="spellStart"/>
      <w:r w:rsidRPr="00900D9C">
        <w:rPr>
          <w:rFonts w:ascii="Times New Roman" w:hAnsi="Times New Roman" w:cs="Times New Roman"/>
          <w:color w:val="000000"/>
          <w:sz w:val="24"/>
          <w:szCs w:val="24"/>
          <w:shd w:val="clear" w:color="auto" w:fill="FFFFFF"/>
        </w:rPr>
        <w:t>Periode</w:t>
      </w:r>
      <w:proofErr w:type="spellEnd"/>
      <w:r w:rsidRPr="00900D9C">
        <w:rPr>
          <w:rFonts w:ascii="Times New Roman" w:hAnsi="Times New Roman" w:cs="Times New Roman"/>
          <w:color w:val="000000"/>
          <w:sz w:val="24"/>
          <w:szCs w:val="24"/>
          <w:shd w:val="clear" w:color="auto" w:fill="FFFFFF"/>
        </w:rPr>
        <w:t xml:space="preserve"> 2006-2014). </w:t>
      </w:r>
      <w:r w:rsidRPr="00900D9C">
        <w:rPr>
          <w:rFonts w:ascii="Times New Roman" w:hAnsi="Times New Roman" w:cs="Times New Roman"/>
          <w:i/>
          <w:iCs/>
          <w:color w:val="000000"/>
          <w:sz w:val="24"/>
          <w:szCs w:val="24"/>
          <w:shd w:val="clear" w:color="auto" w:fill="FFFFFF"/>
        </w:rPr>
        <w:t>E-journal UAJY</w:t>
      </w:r>
      <w:r w:rsidRPr="00900D9C">
        <w:rPr>
          <w:rFonts w:ascii="Times New Roman" w:hAnsi="Times New Roman" w:cs="Times New Roman"/>
          <w:color w:val="000000"/>
          <w:sz w:val="24"/>
          <w:szCs w:val="24"/>
          <w:shd w:val="clear" w:color="auto" w:fill="FFFFFF"/>
        </w:rPr>
        <w:t>. [</w:t>
      </w:r>
      <w:r w:rsidRPr="00900D9C">
        <w:rPr>
          <w:rFonts w:ascii="Times New Roman" w:hAnsi="Times New Roman" w:cs="Times New Roman"/>
          <w:i/>
          <w:color w:val="000000"/>
          <w:sz w:val="24"/>
          <w:szCs w:val="24"/>
          <w:shd w:val="clear" w:color="auto" w:fill="FFFFFF"/>
        </w:rPr>
        <w:t>online</w:t>
      </w:r>
      <w:r w:rsidRPr="00900D9C">
        <w:rPr>
          <w:rFonts w:ascii="Times New Roman" w:hAnsi="Times New Roman" w:cs="Times New Roman"/>
          <w:color w:val="000000"/>
          <w:sz w:val="24"/>
          <w:szCs w:val="24"/>
          <w:shd w:val="clear" w:color="auto" w:fill="FFFFFF"/>
        </w:rPr>
        <w:t xml:space="preserve">] </w:t>
      </w:r>
      <w:r w:rsidRPr="00900D9C">
        <w:rPr>
          <w:rFonts w:ascii="Times New Roman" w:hAnsi="Times New Roman" w:cs="Times New Roman"/>
          <w:i/>
          <w:color w:val="000000"/>
          <w:sz w:val="24"/>
          <w:szCs w:val="24"/>
          <w:shd w:val="clear" w:color="auto" w:fill="FFFFFF"/>
        </w:rPr>
        <w:t>Available at</w:t>
      </w:r>
      <w:r w:rsidRPr="00900D9C">
        <w:rPr>
          <w:rFonts w:ascii="Times New Roman" w:hAnsi="Times New Roman" w:cs="Times New Roman"/>
          <w:color w:val="000000"/>
          <w:sz w:val="24"/>
          <w:szCs w:val="24"/>
          <w:shd w:val="clear" w:color="auto" w:fill="FFFFFF"/>
        </w:rPr>
        <w:t>: http://e-journal.uajy.ac.id/10332/1/JURNA LEM19464.pdf [</w:t>
      </w:r>
      <w:r w:rsidRPr="00900D9C">
        <w:rPr>
          <w:rFonts w:ascii="Times New Roman" w:hAnsi="Times New Roman" w:cs="Times New Roman"/>
          <w:i/>
          <w:color w:val="000000"/>
          <w:sz w:val="24"/>
          <w:szCs w:val="24"/>
          <w:shd w:val="clear" w:color="auto" w:fill="FFFFFF"/>
        </w:rPr>
        <w:t>Accessed 20 Aug. 2019</w:t>
      </w:r>
      <w:r w:rsidRPr="00900D9C">
        <w:rPr>
          <w:rFonts w:ascii="Times New Roman" w:hAnsi="Times New Roman" w:cs="Times New Roman"/>
          <w:color w:val="000000"/>
          <w:sz w:val="24"/>
          <w:szCs w:val="24"/>
          <w:shd w:val="clear" w:color="auto" w:fill="FFFFFF"/>
        </w:rPr>
        <w:t>].</w:t>
      </w:r>
      <w:permEnd w:id="1707501980"/>
    </w:p>
    <w:sectPr w:rsidR="0096239D" w:rsidRPr="0096239D" w:rsidSect="004748EB">
      <w:type w:val="continuous"/>
      <w:pgSz w:w="11907" w:h="16839" w:code="9"/>
      <w:pgMar w:top="2268" w:right="1701" w:bottom="1701" w:left="2268"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27B5"/>
    <w:multiLevelType w:val="hybridMultilevel"/>
    <w:tmpl w:val="12B2B88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3FC0030"/>
    <w:multiLevelType w:val="hybridMultilevel"/>
    <w:tmpl w:val="C5CC9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864F49"/>
    <w:multiLevelType w:val="hybridMultilevel"/>
    <w:tmpl w:val="E22E8D3A"/>
    <w:lvl w:ilvl="0" w:tplc="692AD6D8">
      <w:start w:val="1"/>
      <w:numFmt w:val="decimal"/>
      <w:lvlText w:val="%1)"/>
      <w:lvlJc w:val="left"/>
      <w:pPr>
        <w:ind w:left="1015" w:hanging="360"/>
      </w:pPr>
      <w:rPr>
        <w:rFonts w:ascii="Times New Roman" w:eastAsia="Times New Roman" w:hAnsi="Times New Roman" w:cs="Times New Roman" w:hint="default"/>
        <w:spacing w:val="-20"/>
        <w:w w:val="99"/>
        <w:sz w:val="24"/>
        <w:szCs w:val="24"/>
      </w:rPr>
    </w:lvl>
    <w:lvl w:ilvl="1" w:tplc="DC7C45B8">
      <w:numFmt w:val="bullet"/>
      <w:lvlText w:val="•"/>
      <w:lvlJc w:val="left"/>
      <w:pPr>
        <w:ind w:left="1874" w:hanging="360"/>
      </w:pPr>
      <w:rPr>
        <w:rFonts w:hint="default"/>
      </w:rPr>
    </w:lvl>
    <w:lvl w:ilvl="2" w:tplc="F970F770">
      <w:numFmt w:val="bullet"/>
      <w:lvlText w:val="•"/>
      <w:lvlJc w:val="left"/>
      <w:pPr>
        <w:ind w:left="2729" w:hanging="360"/>
      </w:pPr>
      <w:rPr>
        <w:rFonts w:hint="default"/>
      </w:rPr>
    </w:lvl>
    <w:lvl w:ilvl="3" w:tplc="131A278A">
      <w:numFmt w:val="bullet"/>
      <w:lvlText w:val="•"/>
      <w:lvlJc w:val="left"/>
      <w:pPr>
        <w:ind w:left="3584" w:hanging="360"/>
      </w:pPr>
      <w:rPr>
        <w:rFonts w:hint="default"/>
      </w:rPr>
    </w:lvl>
    <w:lvl w:ilvl="4" w:tplc="45205112">
      <w:numFmt w:val="bullet"/>
      <w:lvlText w:val="•"/>
      <w:lvlJc w:val="left"/>
      <w:pPr>
        <w:ind w:left="4439" w:hanging="360"/>
      </w:pPr>
      <w:rPr>
        <w:rFonts w:hint="default"/>
      </w:rPr>
    </w:lvl>
    <w:lvl w:ilvl="5" w:tplc="9C3079D0">
      <w:numFmt w:val="bullet"/>
      <w:lvlText w:val="•"/>
      <w:lvlJc w:val="left"/>
      <w:pPr>
        <w:ind w:left="5294" w:hanging="360"/>
      </w:pPr>
      <w:rPr>
        <w:rFonts w:hint="default"/>
      </w:rPr>
    </w:lvl>
    <w:lvl w:ilvl="6" w:tplc="9F7E4BA2">
      <w:numFmt w:val="bullet"/>
      <w:lvlText w:val="•"/>
      <w:lvlJc w:val="left"/>
      <w:pPr>
        <w:ind w:left="6149" w:hanging="360"/>
      </w:pPr>
      <w:rPr>
        <w:rFonts w:hint="default"/>
      </w:rPr>
    </w:lvl>
    <w:lvl w:ilvl="7" w:tplc="E03ACDE8">
      <w:numFmt w:val="bullet"/>
      <w:lvlText w:val="•"/>
      <w:lvlJc w:val="left"/>
      <w:pPr>
        <w:ind w:left="7004" w:hanging="360"/>
      </w:pPr>
      <w:rPr>
        <w:rFonts w:hint="default"/>
      </w:rPr>
    </w:lvl>
    <w:lvl w:ilvl="8" w:tplc="F2C62A8E">
      <w:numFmt w:val="bullet"/>
      <w:lvlText w:val="•"/>
      <w:lvlJc w:val="left"/>
      <w:pPr>
        <w:ind w:left="7859" w:hanging="360"/>
      </w:pPr>
      <w:rPr>
        <w:rFonts w:hint="default"/>
      </w:rPr>
    </w:lvl>
  </w:abstractNum>
  <w:abstractNum w:abstractNumId="3" w15:restartNumberingAfterBreak="0">
    <w:nsid w:val="0A0760CC"/>
    <w:multiLevelType w:val="hybridMultilevel"/>
    <w:tmpl w:val="A088E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849B8"/>
    <w:multiLevelType w:val="hybridMultilevel"/>
    <w:tmpl w:val="AF0AAA52"/>
    <w:lvl w:ilvl="0" w:tplc="D4E4D5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57ABB"/>
    <w:multiLevelType w:val="multilevel"/>
    <w:tmpl w:val="62663C62"/>
    <w:lvl w:ilvl="0">
      <w:start w:val="1"/>
      <w:numFmt w:val="decimal"/>
      <w:lvlText w:val="3.%1."/>
      <w:lvlJc w:val="left"/>
      <w:pPr>
        <w:ind w:left="720" w:hanging="360"/>
      </w:pPr>
      <w:rPr>
        <w:rFonts w:ascii="Times New Roman" w:hAnsi="Times New Roman" w:cs="Times New Roman" w:hint="default"/>
        <w:b/>
        <w:sz w:val="24"/>
      </w:rPr>
    </w:lvl>
    <w:lvl w:ilvl="1">
      <w:start w:val="1"/>
      <w:numFmt w:val="decimal"/>
      <w:lvlText w:val="3.4.%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22131F0"/>
    <w:multiLevelType w:val="hybridMultilevel"/>
    <w:tmpl w:val="86E0CD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17A91"/>
    <w:multiLevelType w:val="hybridMultilevel"/>
    <w:tmpl w:val="B47E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44413"/>
    <w:multiLevelType w:val="hybridMultilevel"/>
    <w:tmpl w:val="647C8132"/>
    <w:lvl w:ilvl="0" w:tplc="9BF0BBDE">
      <w:start w:val="1"/>
      <w:numFmt w:val="decimal"/>
      <w:lvlText w:val="1.%1."/>
      <w:lvlJc w:val="right"/>
      <w:pPr>
        <w:ind w:left="720" w:hanging="360"/>
      </w:pPr>
      <w:rPr>
        <w:rFonts w:hint="default"/>
      </w:rPr>
    </w:lvl>
    <w:lvl w:ilvl="1" w:tplc="68141CF8">
      <w:start w:val="1"/>
      <w:numFmt w:val="decimal"/>
      <w:lvlText w:val="1.1.%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213059"/>
    <w:multiLevelType w:val="hybridMultilevel"/>
    <w:tmpl w:val="81BC6DD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1C6220C7"/>
    <w:multiLevelType w:val="hybridMultilevel"/>
    <w:tmpl w:val="7194B5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1EF304C2"/>
    <w:multiLevelType w:val="hybridMultilevel"/>
    <w:tmpl w:val="83527DBA"/>
    <w:lvl w:ilvl="0" w:tplc="04090019">
      <w:start w:val="1"/>
      <w:numFmt w:val="lowerLetter"/>
      <w:lvlText w:val="%1."/>
      <w:lvlJc w:val="left"/>
      <w:pPr>
        <w:ind w:left="1375" w:hanging="360"/>
      </w:pPr>
    </w:lvl>
    <w:lvl w:ilvl="1" w:tplc="04090019" w:tentative="1">
      <w:start w:val="1"/>
      <w:numFmt w:val="lowerLetter"/>
      <w:lvlText w:val="%2."/>
      <w:lvlJc w:val="left"/>
      <w:pPr>
        <w:ind w:left="2095" w:hanging="360"/>
      </w:pPr>
    </w:lvl>
    <w:lvl w:ilvl="2" w:tplc="0409001B" w:tentative="1">
      <w:start w:val="1"/>
      <w:numFmt w:val="lowerRoman"/>
      <w:lvlText w:val="%3."/>
      <w:lvlJc w:val="right"/>
      <w:pPr>
        <w:ind w:left="2815" w:hanging="180"/>
      </w:pPr>
    </w:lvl>
    <w:lvl w:ilvl="3" w:tplc="0409000F" w:tentative="1">
      <w:start w:val="1"/>
      <w:numFmt w:val="decimal"/>
      <w:lvlText w:val="%4."/>
      <w:lvlJc w:val="left"/>
      <w:pPr>
        <w:ind w:left="3535" w:hanging="360"/>
      </w:pPr>
    </w:lvl>
    <w:lvl w:ilvl="4" w:tplc="04090019" w:tentative="1">
      <w:start w:val="1"/>
      <w:numFmt w:val="lowerLetter"/>
      <w:lvlText w:val="%5."/>
      <w:lvlJc w:val="left"/>
      <w:pPr>
        <w:ind w:left="4255" w:hanging="360"/>
      </w:pPr>
    </w:lvl>
    <w:lvl w:ilvl="5" w:tplc="0409001B" w:tentative="1">
      <w:start w:val="1"/>
      <w:numFmt w:val="lowerRoman"/>
      <w:lvlText w:val="%6."/>
      <w:lvlJc w:val="right"/>
      <w:pPr>
        <w:ind w:left="4975" w:hanging="180"/>
      </w:pPr>
    </w:lvl>
    <w:lvl w:ilvl="6" w:tplc="0409000F" w:tentative="1">
      <w:start w:val="1"/>
      <w:numFmt w:val="decimal"/>
      <w:lvlText w:val="%7."/>
      <w:lvlJc w:val="left"/>
      <w:pPr>
        <w:ind w:left="5695" w:hanging="360"/>
      </w:pPr>
    </w:lvl>
    <w:lvl w:ilvl="7" w:tplc="04090019" w:tentative="1">
      <w:start w:val="1"/>
      <w:numFmt w:val="lowerLetter"/>
      <w:lvlText w:val="%8."/>
      <w:lvlJc w:val="left"/>
      <w:pPr>
        <w:ind w:left="6415" w:hanging="360"/>
      </w:pPr>
    </w:lvl>
    <w:lvl w:ilvl="8" w:tplc="0409001B" w:tentative="1">
      <w:start w:val="1"/>
      <w:numFmt w:val="lowerRoman"/>
      <w:lvlText w:val="%9."/>
      <w:lvlJc w:val="right"/>
      <w:pPr>
        <w:ind w:left="7135" w:hanging="180"/>
      </w:pPr>
    </w:lvl>
  </w:abstractNum>
  <w:abstractNum w:abstractNumId="12" w15:restartNumberingAfterBreak="0">
    <w:nsid w:val="24BD2D8B"/>
    <w:multiLevelType w:val="hybridMultilevel"/>
    <w:tmpl w:val="B704B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E3502"/>
    <w:multiLevelType w:val="hybridMultilevel"/>
    <w:tmpl w:val="4D8A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A2580C"/>
    <w:multiLevelType w:val="hybridMultilevel"/>
    <w:tmpl w:val="FFA27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026F77"/>
    <w:multiLevelType w:val="hybridMultilevel"/>
    <w:tmpl w:val="FF88A09C"/>
    <w:lvl w:ilvl="0" w:tplc="0D467D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5122B"/>
    <w:multiLevelType w:val="hybridMultilevel"/>
    <w:tmpl w:val="5B927148"/>
    <w:lvl w:ilvl="0" w:tplc="0409000F">
      <w:start w:val="1"/>
      <w:numFmt w:val="decimal"/>
      <w:lvlText w:val="%1."/>
      <w:lvlJc w:val="left"/>
      <w:pPr>
        <w:ind w:left="137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750FAD"/>
    <w:multiLevelType w:val="hybridMultilevel"/>
    <w:tmpl w:val="153AA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F96004"/>
    <w:multiLevelType w:val="hybridMultilevel"/>
    <w:tmpl w:val="6C5EC23C"/>
    <w:lvl w:ilvl="0" w:tplc="9BF0BBDE">
      <w:start w:val="1"/>
      <w:numFmt w:val="decimal"/>
      <w:lvlText w:val="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DB270E"/>
    <w:multiLevelType w:val="hybridMultilevel"/>
    <w:tmpl w:val="DDEEA32E"/>
    <w:lvl w:ilvl="0" w:tplc="E29634AE">
      <w:start w:val="1"/>
      <w:numFmt w:val="decimal"/>
      <w:lvlText w:val="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53369B"/>
    <w:multiLevelType w:val="hybridMultilevel"/>
    <w:tmpl w:val="32404B4C"/>
    <w:lvl w:ilvl="0" w:tplc="140A09BC">
      <w:start w:val="1"/>
      <w:numFmt w:val="decimal"/>
      <w:lvlText w:val="%1."/>
      <w:lvlJc w:val="left"/>
      <w:pPr>
        <w:ind w:left="1375" w:hanging="360"/>
      </w:pPr>
      <w:rPr>
        <w:rFonts w:ascii="Times New Roman" w:hAnsi="Times New Roman" w:cs="Times New Roman" w:hint="default"/>
        <w:sz w:val="24"/>
      </w:rPr>
    </w:lvl>
    <w:lvl w:ilvl="1" w:tplc="04090019" w:tentative="1">
      <w:start w:val="1"/>
      <w:numFmt w:val="lowerLetter"/>
      <w:lvlText w:val="%2."/>
      <w:lvlJc w:val="left"/>
      <w:pPr>
        <w:ind w:left="2095" w:hanging="360"/>
      </w:pPr>
    </w:lvl>
    <w:lvl w:ilvl="2" w:tplc="0409001B" w:tentative="1">
      <w:start w:val="1"/>
      <w:numFmt w:val="lowerRoman"/>
      <w:lvlText w:val="%3."/>
      <w:lvlJc w:val="right"/>
      <w:pPr>
        <w:ind w:left="2815" w:hanging="180"/>
      </w:pPr>
    </w:lvl>
    <w:lvl w:ilvl="3" w:tplc="0409000F" w:tentative="1">
      <w:start w:val="1"/>
      <w:numFmt w:val="decimal"/>
      <w:lvlText w:val="%4."/>
      <w:lvlJc w:val="left"/>
      <w:pPr>
        <w:ind w:left="3535" w:hanging="360"/>
      </w:pPr>
    </w:lvl>
    <w:lvl w:ilvl="4" w:tplc="04090019" w:tentative="1">
      <w:start w:val="1"/>
      <w:numFmt w:val="lowerLetter"/>
      <w:lvlText w:val="%5."/>
      <w:lvlJc w:val="left"/>
      <w:pPr>
        <w:ind w:left="4255" w:hanging="360"/>
      </w:pPr>
    </w:lvl>
    <w:lvl w:ilvl="5" w:tplc="0409001B" w:tentative="1">
      <w:start w:val="1"/>
      <w:numFmt w:val="lowerRoman"/>
      <w:lvlText w:val="%6."/>
      <w:lvlJc w:val="right"/>
      <w:pPr>
        <w:ind w:left="4975" w:hanging="180"/>
      </w:pPr>
    </w:lvl>
    <w:lvl w:ilvl="6" w:tplc="0409000F" w:tentative="1">
      <w:start w:val="1"/>
      <w:numFmt w:val="decimal"/>
      <w:lvlText w:val="%7."/>
      <w:lvlJc w:val="left"/>
      <w:pPr>
        <w:ind w:left="5695" w:hanging="360"/>
      </w:pPr>
    </w:lvl>
    <w:lvl w:ilvl="7" w:tplc="04090019" w:tentative="1">
      <w:start w:val="1"/>
      <w:numFmt w:val="lowerLetter"/>
      <w:lvlText w:val="%8."/>
      <w:lvlJc w:val="left"/>
      <w:pPr>
        <w:ind w:left="6415" w:hanging="360"/>
      </w:pPr>
    </w:lvl>
    <w:lvl w:ilvl="8" w:tplc="0409001B" w:tentative="1">
      <w:start w:val="1"/>
      <w:numFmt w:val="lowerRoman"/>
      <w:lvlText w:val="%9."/>
      <w:lvlJc w:val="right"/>
      <w:pPr>
        <w:ind w:left="7135" w:hanging="180"/>
      </w:pPr>
    </w:lvl>
  </w:abstractNum>
  <w:abstractNum w:abstractNumId="21" w15:restartNumberingAfterBreak="0">
    <w:nsid w:val="33F911FB"/>
    <w:multiLevelType w:val="hybridMultilevel"/>
    <w:tmpl w:val="03A89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F773C3"/>
    <w:multiLevelType w:val="hybridMultilevel"/>
    <w:tmpl w:val="6D8CEBB0"/>
    <w:lvl w:ilvl="0" w:tplc="9BF0BBDE">
      <w:start w:val="1"/>
      <w:numFmt w:val="decimal"/>
      <w:lvlText w:val="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5F69B2"/>
    <w:multiLevelType w:val="multilevel"/>
    <w:tmpl w:val="2B94531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A1B6003"/>
    <w:multiLevelType w:val="hybridMultilevel"/>
    <w:tmpl w:val="5CCEDC32"/>
    <w:lvl w:ilvl="0" w:tplc="9BF0BBDE">
      <w:start w:val="1"/>
      <w:numFmt w:val="decimal"/>
      <w:lvlText w:val="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F314BF"/>
    <w:multiLevelType w:val="hybridMultilevel"/>
    <w:tmpl w:val="3E26CA54"/>
    <w:lvl w:ilvl="0" w:tplc="9BF0BBDE">
      <w:start w:val="1"/>
      <w:numFmt w:val="decimal"/>
      <w:lvlText w:val="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6E6A97"/>
    <w:multiLevelType w:val="hybridMultilevel"/>
    <w:tmpl w:val="EE389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07D1E"/>
    <w:multiLevelType w:val="hybridMultilevel"/>
    <w:tmpl w:val="76528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B60AD1"/>
    <w:multiLevelType w:val="multilevel"/>
    <w:tmpl w:val="3AB81886"/>
    <w:lvl w:ilvl="0">
      <w:start w:val="3"/>
      <w:numFmt w:val="decimal"/>
      <w:lvlText w:val="%1"/>
      <w:lvlJc w:val="left"/>
      <w:pPr>
        <w:ind w:left="480" w:hanging="480"/>
      </w:pPr>
      <w:rPr>
        <w:rFonts w:hint="default"/>
        <w:b/>
      </w:rPr>
    </w:lvl>
    <w:lvl w:ilvl="1">
      <w:start w:val="3"/>
      <w:numFmt w:val="decimal"/>
      <w:lvlText w:val="%1.%2"/>
      <w:lvlJc w:val="left"/>
      <w:pPr>
        <w:ind w:left="570" w:hanging="480"/>
      </w:pPr>
      <w:rPr>
        <w:rFonts w:hint="default"/>
        <w:b/>
      </w:rPr>
    </w:lvl>
    <w:lvl w:ilvl="2">
      <w:start w:val="2"/>
      <w:numFmt w:val="decimal"/>
      <w:lvlText w:val="%1.%2.%3"/>
      <w:lvlJc w:val="left"/>
      <w:pPr>
        <w:ind w:left="900" w:hanging="720"/>
      </w:pPr>
      <w:rPr>
        <w:rFonts w:hint="default"/>
        <w:b/>
      </w:rPr>
    </w:lvl>
    <w:lvl w:ilvl="3">
      <w:start w:val="1"/>
      <w:numFmt w:val="decimal"/>
      <w:lvlText w:val="%1.%2.%3.%4"/>
      <w:lvlJc w:val="left"/>
      <w:pPr>
        <w:ind w:left="990" w:hanging="720"/>
      </w:pPr>
      <w:rPr>
        <w:rFonts w:hint="default"/>
        <w:b/>
      </w:rPr>
    </w:lvl>
    <w:lvl w:ilvl="4">
      <w:start w:val="1"/>
      <w:numFmt w:val="decimal"/>
      <w:lvlText w:val="%1.%2.%3.%4.%5"/>
      <w:lvlJc w:val="left"/>
      <w:pPr>
        <w:ind w:left="1440" w:hanging="1080"/>
      </w:pPr>
      <w:rPr>
        <w:rFonts w:hint="default"/>
        <w:b/>
      </w:rPr>
    </w:lvl>
    <w:lvl w:ilvl="5">
      <w:start w:val="1"/>
      <w:numFmt w:val="decimal"/>
      <w:lvlText w:val="%1.%2.%3.%4.%5.%6"/>
      <w:lvlJc w:val="left"/>
      <w:pPr>
        <w:ind w:left="1530" w:hanging="1080"/>
      </w:pPr>
      <w:rPr>
        <w:rFonts w:hint="default"/>
        <w:b/>
      </w:rPr>
    </w:lvl>
    <w:lvl w:ilvl="6">
      <w:start w:val="1"/>
      <w:numFmt w:val="decimal"/>
      <w:lvlText w:val="%1.%2.%3.%4.%5.%6.%7"/>
      <w:lvlJc w:val="left"/>
      <w:pPr>
        <w:ind w:left="1980" w:hanging="1440"/>
      </w:pPr>
      <w:rPr>
        <w:rFonts w:hint="default"/>
        <w:b/>
      </w:rPr>
    </w:lvl>
    <w:lvl w:ilvl="7">
      <w:start w:val="1"/>
      <w:numFmt w:val="decimal"/>
      <w:lvlText w:val="%1.%2.%3.%4.%5.%6.%7.%8"/>
      <w:lvlJc w:val="left"/>
      <w:pPr>
        <w:ind w:left="2070" w:hanging="1440"/>
      </w:pPr>
      <w:rPr>
        <w:rFonts w:hint="default"/>
        <w:b/>
      </w:rPr>
    </w:lvl>
    <w:lvl w:ilvl="8">
      <w:start w:val="1"/>
      <w:numFmt w:val="decimal"/>
      <w:lvlText w:val="%1.%2.%3.%4.%5.%6.%7.%8.%9"/>
      <w:lvlJc w:val="left"/>
      <w:pPr>
        <w:ind w:left="2520" w:hanging="1800"/>
      </w:pPr>
      <w:rPr>
        <w:rFonts w:hint="default"/>
        <w:b/>
      </w:rPr>
    </w:lvl>
  </w:abstractNum>
  <w:abstractNum w:abstractNumId="29" w15:restartNumberingAfterBreak="0">
    <w:nsid w:val="53437F74"/>
    <w:multiLevelType w:val="hybridMultilevel"/>
    <w:tmpl w:val="3376C78C"/>
    <w:lvl w:ilvl="0" w:tplc="EEE45FE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D919B8"/>
    <w:multiLevelType w:val="hybridMultilevel"/>
    <w:tmpl w:val="A6384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2558E9"/>
    <w:multiLevelType w:val="hybridMultilevel"/>
    <w:tmpl w:val="795EAFA8"/>
    <w:lvl w:ilvl="0" w:tplc="51D82A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2C49CC"/>
    <w:multiLevelType w:val="hybridMultilevel"/>
    <w:tmpl w:val="CCE4E072"/>
    <w:lvl w:ilvl="0" w:tplc="EEE45FE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C6688"/>
    <w:multiLevelType w:val="hybridMultilevel"/>
    <w:tmpl w:val="8AD8F2E6"/>
    <w:lvl w:ilvl="0" w:tplc="04090015">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5C0455"/>
    <w:multiLevelType w:val="hybridMultilevel"/>
    <w:tmpl w:val="E5B27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FE37FC"/>
    <w:multiLevelType w:val="hybridMultilevel"/>
    <w:tmpl w:val="1E668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875DF3"/>
    <w:multiLevelType w:val="hybridMultilevel"/>
    <w:tmpl w:val="1BCCA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8F6235"/>
    <w:multiLevelType w:val="multilevel"/>
    <w:tmpl w:val="EEAA791C"/>
    <w:lvl w:ilvl="0">
      <w:start w:val="1"/>
      <w:numFmt w:val="decimal"/>
      <w:lvlText w:val="3.%1."/>
      <w:lvlJc w:val="left"/>
      <w:pPr>
        <w:ind w:left="720" w:hanging="360"/>
      </w:pPr>
      <w:rPr>
        <w:rFonts w:ascii="Times New Roman" w:hAnsi="Times New Roman" w:cs="Times New Roman" w:hint="default"/>
        <w:b/>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F1842DE"/>
    <w:multiLevelType w:val="multilevel"/>
    <w:tmpl w:val="318C565C"/>
    <w:lvl w:ilvl="0">
      <w:start w:val="4"/>
      <w:numFmt w:val="decimal"/>
      <w:lvlText w:val="%1"/>
      <w:lvlJc w:val="left"/>
      <w:pPr>
        <w:ind w:left="1308" w:hanging="720"/>
      </w:pPr>
      <w:rPr>
        <w:rFonts w:hint="default"/>
      </w:rPr>
    </w:lvl>
    <w:lvl w:ilvl="1">
      <w:start w:val="1"/>
      <w:numFmt w:val="decimal"/>
      <w:lvlText w:val="%1.%2."/>
      <w:lvlJc w:val="left"/>
      <w:pPr>
        <w:ind w:left="1308" w:hanging="720"/>
      </w:pPr>
      <w:rPr>
        <w:rFonts w:ascii="Times New Roman" w:eastAsia="Times New Roman" w:hAnsi="Times New Roman" w:cs="Times New Roman" w:hint="default"/>
        <w:b/>
        <w:bCs/>
        <w:spacing w:val="-4"/>
        <w:w w:val="99"/>
        <w:sz w:val="24"/>
        <w:szCs w:val="24"/>
      </w:rPr>
    </w:lvl>
    <w:lvl w:ilvl="2">
      <w:start w:val="1"/>
      <w:numFmt w:val="decimal"/>
      <w:lvlText w:val="%1.%2.%3."/>
      <w:lvlJc w:val="left"/>
      <w:pPr>
        <w:ind w:left="1308" w:hanging="720"/>
      </w:pPr>
      <w:rPr>
        <w:rFonts w:ascii="Times New Roman" w:eastAsia="Times New Roman" w:hAnsi="Times New Roman" w:cs="Times New Roman" w:hint="default"/>
        <w:b/>
        <w:bCs/>
        <w:spacing w:val="-3"/>
        <w:w w:val="99"/>
        <w:sz w:val="24"/>
        <w:szCs w:val="24"/>
      </w:rPr>
    </w:lvl>
    <w:lvl w:ilvl="3">
      <w:numFmt w:val="bullet"/>
      <w:lvlText w:val="•"/>
      <w:lvlJc w:val="left"/>
      <w:pPr>
        <w:ind w:left="3137" w:hanging="720"/>
      </w:pPr>
      <w:rPr>
        <w:rFonts w:hint="default"/>
      </w:rPr>
    </w:lvl>
    <w:lvl w:ilvl="4">
      <w:numFmt w:val="bullet"/>
      <w:lvlText w:val="•"/>
      <w:lvlJc w:val="left"/>
      <w:pPr>
        <w:ind w:left="4056" w:hanging="720"/>
      </w:pPr>
      <w:rPr>
        <w:rFonts w:hint="default"/>
      </w:rPr>
    </w:lvl>
    <w:lvl w:ilvl="5">
      <w:numFmt w:val="bullet"/>
      <w:lvlText w:val="•"/>
      <w:lvlJc w:val="left"/>
      <w:pPr>
        <w:ind w:left="4975" w:hanging="720"/>
      </w:pPr>
      <w:rPr>
        <w:rFonts w:hint="default"/>
      </w:rPr>
    </w:lvl>
    <w:lvl w:ilvl="6">
      <w:numFmt w:val="bullet"/>
      <w:lvlText w:val="•"/>
      <w:lvlJc w:val="left"/>
      <w:pPr>
        <w:ind w:left="5893" w:hanging="720"/>
      </w:pPr>
      <w:rPr>
        <w:rFonts w:hint="default"/>
      </w:rPr>
    </w:lvl>
    <w:lvl w:ilvl="7">
      <w:numFmt w:val="bullet"/>
      <w:lvlText w:val="•"/>
      <w:lvlJc w:val="left"/>
      <w:pPr>
        <w:ind w:left="6812" w:hanging="720"/>
      </w:pPr>
      <w:rPr>
        <w:rFonts w:hint="default"/>
      </w:rPr>
    </w:lvl>
    <w:lvl w:ilvl="8">
      <w:numFmt w:val="bullet"/>
      <w:lvlText w:val="•"/>
      <w:lvlJc w:val="left"/>
      <w:pPr>
        <w:ind w:left="7731" w:hanging="720"/>
      </w:pPr>
      <w:rPr>
        <w:rFonts w:hint="default"/>
      </w:rPr>
    </w:lvl>
  </w:abstractNum>
  <w:abstractNum w:abstractNumId="39" w15:restartNumberingAfterBreak="0">
    <w:nsid w:val="71521457"/>
    <w:multiLevelType w:val="hybridMultilevel"/>
    <w:tmpl w:val="BF247000"/>
    <w:lvl w:ilvl="0" w:tplc="0DCE032C">
      <w:start w:val="1"/>
      <w:numFmt w:val="decimal"/>
      <w:lvlText w:val="%1."/>
      <w:lvlJc w:val="left"/>
      <w:pPr>
        <w:ind w:left="1015" w:hanging="360"/>
      </w:pPr>
      <w:rPr>
        <w:rFonts w:ascii="Times New Roman" w:eastAsia="Times New Roman" w:hAnsi="Times New Roman" w:cs="Times New Roman" w:hint="default"/>
        <w:i w:val="0"/>
        <w:spacing w:val="-18"/>
        <w:w w:val="99"/>
        <w:sz w:val="24"/>
        <w:szCs w:val="24"/>
      </w:rPr>
    </w:lvl>
    <w:lvl w:ilvl="1" w:tplc="2D74109E">
      <w:numFmt w:val="bullet"/>
      <w:lvlText w:val="•"/>
      <w:lvlJc w:val="left"/>
      <w:pPr>
        <w:ind w:left="1874" w:hanging="360"/>
      </w:pPr>
      <w:rPr>
        <w:rFonts w:hint="default"/>
      </w:rPr>
    </w:lvl>
    <w:lvl w:ilvl="2" w:tplc="EA4C1AE6">
      <w:numFmt w:val="bullet"/>
      <w:lvlText w:val="•"/>
      <w:lvlJc w:val="left"/>
      <w:pPr>
        <w:ind w:left="2729" w:hanging="360"/>
      </w:pPr>
      <w:rPr>
        <w:rFonts w:hint="default"/>
      </w:rPr>
    </w:lvl>
    <w:lvl w:ilvl="3" w:tplc="4F421704">
      <w:numFmt w:val="bullet"/>
      <w:lvlText w:val="•"/>
      <w:lvlJc w:val="left"/>
      <w:pPr>
        <w:ind w:left="3584" w:hanging="360"/>
      </w:pPr>
      <w:rPr>
        <w:rFonts w:hint="default"/>
      </w:rPr>
    </w:lvl>
    <w:lvl w:ilvl="4" w:tplc="743485C2">
      <w:numFmt w:val="bullet"/>
      <w:lvlText w:val="•"/>
      <w:lvlJc w:val="left"/>
      <w:pPr>
        <w:ind w:left="4439" w:hanging="360"/>
      </w:pPr>
      <w:rPr>
        <w:rFonts w:hint="default"/>
      </w:rPr>
    </w:lvl>
    <w:lvl w:ilvl="5" w:tplc="D1703C96">
      <w:numFmt w:val="bullet"/>
      <w:lvlText w:val="•"/>
      <w:lvlJc w:val="left"/>
      <w:pPr>
        <w:ind w:left="5294" w:hanging="360"/>
      </w:pPr>
      <w:rPr>
        <w:rFonts w:hint="default"/>
      </w:rPr>
    </w:lvl>
    <w:lvl w:ilvl="6" w:tplc="C3D6899A">
      <w:numFmt w:val="bullet"/>
      <w:lvlText w:val="•"/>
      <w:lvlJc w:val="left"/>
      <w:pPr>
        <w:ind w:left="6149" w:hanging="360"/>
      </w:pPr>
      <w:rPr>
        <w:rFonts w:hint="default"/>
      </w:rPr>
    </w:lvl>
    <w:lvl w:ilvl="7" w:tplc="3DD6CD9C">
      <w:numFmt w:val="bullet"/>
      <w:lvlText w:val="•"/>
      <w:lvlJc w:val="left"/>
      <w:pPr>
        <w:ind w:left="7004" w:hanging="360"/>
      </w:pPr>
      <w:rPr>
        <w:rFonts w:hint="default"/>
      </w:rPr>
    </w:lvl>
    <w:lvl w:ilvl="8" w:tplc="5F9071D2">
      <w:numFmt w:val="bullet"/>
      <w:lvlText w:val="•"/>
      <w:lvlJc w:val="left"/>
      <w:pPr>
        <w:ind w:left="7859" w:hanging="360"/>
      </w:pPr>
      <w:rPr>
        <w:rFonts w:hint="default"/>
      </w:rPr>
    </w:lvl>
  </w:abstractNum>
  <w:abstractNum w:abstractNumId="40" w15:restartNumberingAfterBreak="0">
    <w:nsid w:val="735A139E"/>
    <w:multiLevelType w:val="hybridMultilevel"/>
    <w:tmpl w:val="A038F7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63E7149"/>
    <w:multiLevelType w:val="hybridMultilevel"/>
    <w:tmpl w:val="9AB6C5C0"/>
    <w:lvl w:ilvl="0" w:tplc="69CC4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E41E23"/>
    <w:multiLevelType w:val="hybridMultilevel"/>
    <w:tmpl w:val="AEF435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3"/>
  </w:num>
  <w:num w:numId="3">
    <w:abstractNumId w:val="13"/>
  </w:num>
  <w:num w:numId="4">
    <w:abstractNumId w:val="2"/>
  </w:num>
  <w:num w:numId="5">
    <w:abstractNumId w:val="11"/>
  </w:num>
  <w:num w:numId="6">
    <w:abstractNumId w:val="20"/>
  </w:num>
  <w:num w:numId="7">
    <w:abstractNumId w:val="7"/>
  </w:num>
  <w:num w:numId="8">
    <w:abstractNumId w:val="21"/>
  </w:num>
  <w:num w:numId="9">
    <w:abstractNumId w:val="12"/>
  </w:num>
  <w:num w:numId="10">
    <w:abstractNumId w:val="23"/>
  </w:num>
  <w:num w:numId="11">
    <w:abstractNumId w:val="28"/>
  </w:num>
  <w:num w:numId="12">
    <w:abstractNumId w:val="37"/>
  </w:num>
  <w:num w:numId="13">
    <w:abstractNumId w:val="5"/>
  </w:num>
  <w:num w:numId="14">
    <w:abstractNumId w:val="39"/>
  </w:num>
  <w:num w:numId="15">
    <w:abstractNumId w:val="1"/>
  </w:num>
  <w:num w:numId="16">
    <w:abstractNumId w:val="38"/>
  </w:num>
  <w:num w:numId="17">
    <w:abstractNumId w:val="42"/>
  </w:num>
  <w:num w:numId="18">
    <w:abstractNumId w:val="10"/>
  </w:num>
  <w:num w:numId="19">
    <w:abstractNumId w:val="32"/>
  </w:num>
  <w:num w:numId="20">
    <w:abstractNumId w:val="3"/>
  </w:num>
  <w:num w:numId="21">
    <w:abstractNumId w:val="27"/>
  </w:num>
  <w:num w:numId="22">
    <w:abstractNumId w:val="40"/>
  </w:num>
  <w:num w:numId="23">
    <w:abstractNumId w:val="6"/>
  </w:num>
  <w:num w:numId="24">
    <w:abstractNumId w:val="9"/>
  </w:num>
  <w:num w:numId="25">
    <w:abstractNumId w:val="34"/>
  </w:num>
  <w:num w:numId="26">
    <w:abstractNumId w:val="25"/>
  </w:num>
  <w:num w:numId="27">
    <w:abstractNumId w:val="36"/>
  </w:num>
  <w:num w:numId="28">
    <w:abstractNumId w:val="31"/>
  </w:num>
  <w:num w:numId="29">
    <w:abstractNumId w:val="41"/>
  </w:num>
  <w:num w:numId="30">
    <w:abstractNumId w:val="26"/>
  </w:num>
  <w:num w:numId="31">
    <w:abstractNumId w:val="4"/>
  </w:num>
  <w:num w:numId="32">
    <w:abstractNumId w:val="17"/>
  </w:num>
  <w:num w:numId="33">
    <w:abstractNumId w:val="18"/>
  </w:num>
  <w:num w:numId="34">
    <w:abstractNumId w:val="16"/>
  </w:num>
  <w:num w:numId="35">
    <w:abstractNumId w:val="15"/>
  </w:num>
  <w:num w:numId="36">
    <w:abstractNumId w:val="30"/>
  </w:num>
  <w:num w:numId="37">
    <w:abstractNumId w:val="24"/>
  </w:num>
  <w:num w:numId="38">
    <w:abstractNumId w:val="35"/>
  </w:num>
  <w:num w:numId="39">
    <w:abstractNumId w:val="22"/>
  </w:num>
  <w:num w:numId="40">
    <w:abstractNumId w:val="14"/>
  </w:num>
  <w:num w:numId="41">
    <w:abstractNumId w:val="0"/>
  </w:num>
  <w:num w:numId="42">
    <w:abstractNumId w:val="8"/>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ocumentProtection w:edit="comment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D80"/>
    <w:rsid w:val="000373DC"/>
    <w:rsid w:val="00055D59"/>
    <w:rsid w:val="000A6C01"/>
    <w:rsid w:val="000B7AB8"/>
    <w:rsid w:val="000F1755"/>
    <w:rsid w:val="001479AF"/>
    <w:rsid w:val="00224291"/>
    <w:rsid w:val="00224445"/>
    <w:rsid w:val="002311A1"/>
    <w:rsid w:val="0029103F"/>
    <w:rsid w:val="0029173C"/>
    <w:rsid w:val="002A6989"/>
    <w:rsid w:val="002E309F"/>
    <w:rsid w:val="00330096"/>
    <w:rsid w:val="0035317F"/>
    <w:rsid w:val="00363C28"/>
    <w:rsid w:val="00375594"/>
    <w:rsid w:val="003C027F"/>
    <w:rsid w:val="003C36A7"/>
    <w:rsid w:val="003E24E3"/>
    <w:rsid w:val="00452A22"/>
    <w:rsid w:val="004748EB"/>
    <w:rsid w:val="00476B89"/>
    <w:rsid w:val="004A2ED2"/>
    <w:rsid w:val="004D294E"/>
    <w:rsid w:val="004E628A"/>
    <w:rsid w:val="00554790"/>
    <w:rsid w:val="00595554"/>
    <w:rsid w:val="00601E08"/>
    <w:rsid w:val="006178C4"/>
    <w:rsid w:val="0067077D"/>
    <w:rsid w:val="0067396A"/>
    <w:rsid w:val="00690652"/>
    <w:rsid w:val="006A7610"/>
    <w:rsid w:val="006B2A24"/>
    <w:rsid w:val="00703796"/>
    <w:rsid w:val="00705E4B"/>
    <w:rsid w:val="00711ABD"/>
    <w:rsid w:val="00753367"/>
    <w:rsid w:val="00763498"/>
    <w:rsid w:val="00767CBA"/>
    <w:rsid w:val="007C5DC9"/>
    <w:rsid w:val="00807C2F"/>
    <w:rsid w:val="008C1400"/>
    <w:rsid w:val="00903EB1"/>
    <w:rsid w:val="00920A40"/>
    <w:rsid w:val="009541F0"/>
    <w:rsid w:val="0096239D"/>
    <w:rsid w:val="009672CC"/>
    <w:rsid w:val="00971D80"/>
    <w:rsid w:val="00A54D75"/>
    <w:rsid w:val="00A673D6"/>
    <w:rsid w:val="00A9641A"/>
    <w:rsid w:val="00AD544F"/>
    <w:rsid w:val="00AE3B46"/>
    <w:rsid w:val="00B139B3"/>
    <w:rsid w:val="00B54E69"/>
    <w:rsid w:val="00B8173A"/>
    <w:rsid w:val="00B84BDB"/>
    <w:rsid w:val="00BA758B"/>
    <w:rsid w:val="00BB7DD1"/>
    <w:rsid w:val="00C64B23"/>
    <w:rsid w:val="00C64B38"/>
    <w:rsid w:val="00C95DFC"/>
    <w:rsid w:val="00CD7CE4"/>
    <w:rsid w:val="00D22D48"/>
    <w:rsid w:val="00D44045"/>
    <w:rsid w:val="00D51771"/>
    <w:rsid w:val="00DA5284"/>
    <w:rsid w:val="00DB74AE"/>
    <w:rsid w:val="00DD21F6"/>
    <w:rsid w:val="00E322D1"/>
    <w:rsid w:val="00E654C5"/>
    <w:rsid w:val="00EF431D"/>
    <w:rsid w:val="00F00A2F"/>
    <w:rsid w:val="00F04BC6"/>
    <w:rsid w:val="00F73880"/>
    <w:rsid w:val="00FE5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3174B-3BE7-44D5-ADFD-E2021E77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D80"/>
  </w:style>
  <w:style w:type="paragraph" w:styleId="Heading1">
    <w:name w:val="heading 1"/>
    <w:basedOn w:val="Normal"/>
    <w:next w:val="Normal"/>
    <w:link w:val="Heading1Char"/>
    <w:uiPriority w:val="9"/>
    <w:qFormat/>
    <w:rsid w:val="00753367"/>
    <w:pPr>
      <w:keepNext/>
      <w:keepLines/>
      <w:spacing w:before="240" w:after="0" w:line="360" w:lineRule="auto"/>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C64B23"/>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3C36A7"/>
    <w:pPr>
      <w:keepNext/>
      <w:keepLines/>
      <w:spacing w:before="40" w:after="0" w:line="360" w:lineRule="auto"/>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6178C4"/>
    <w:pPr>
      <w:keepNext/>
      <w:keepLines/>
      <w:spacing w:before="40" w:after="0" w:line="480" w:lineRule="auto"/>
      <w:jc w:val="both"/>
      <w:outlineLvl w:val="3"/>
    </w:pPr>
    <w:rPr>
      <w:rFonts w:asciiTheme="majorHAnsi" w:eastAsiaTheme="majorEastAsia" w:hAnsiTheme="majorHAnsi" w:cstheme="majorBidi"/>
      <w:i/>
      <w:iCs/>
      <w:color w:val="2E74B5" w:themeColor="accent1" w:themeShade="BF"/>
      <w:sz w:val="24"/>
    </w:rPr>
  </w:style>
  <w:style w:type="paragraph" w:styleId="Heading5">
    <w:name w:val="heading 5"/>
    <w:basedOn w:val="Normal"/>
    <w:next w:val="Normal"/>
    <w:link w:val="Heading5Char"/>
    <w:uiPriority w:val="9"/>
    <w:semiHidden/>
    <w:unhideWhenUsed/>
    <w:qFormat/>
    <w:rsid w:val="006178C4"/>
    <w:pPr>
      <w:keepNext/>
      <w:keepLines/>
      <w:spacing w:before="40" w:after="0" w:line="480" w:lineRule="auto"/>
      <w:jc w:val="both"/>
      <w:outlineLvl w:val="4"/>
    </w:pPr>
    <w:rPr>
      <w:rFonts w:asciiTheme="majorHAnsi" w:eastAsiaTheme="majorEastAsia" w:hAnsiTheme="majorHAnsi" w:cstheme="majorBidi"/>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367"/>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C64B23"/>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3C36A7"/>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6178C4"/>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6178C4"/>
    <w:rPr>
      <w:rFonts w:asciiTheme="majorHAnsi" w:eastAsiaTheme="majorEastAsia" w:hAnsiTheme="majorHAnsi" w:cstheme="majorBidi"/>
      <w:color w:val="2E74B5" w:themeColor="accent1" w:themeShade="BF"/>
      <w:sz w:val="24"/>
    </w:rPr>
  </w:style>
  <w:style w:type="paragraph" w:styleId="ListParagraph">
    <w:name w:val="List Paragraph"/>
    <w:basedOn w:val="Normal"/>
    <w:uiPriority w:val="34"/>
    <w:qFormat/>
    <w:rsid w:val="00971D80"/>
    <w:pPr>
      <w:ind w:left="720"/>
      <w:contextualSpacing/>
    </w:pPr>
  </w:style>
  <w:style w:type="paragraph" w:styleId="NormalWeb">
    <w:name w:val="Normal (Web)"/>
    <w:basedOn w:val="Normal"/>
    <w:uiPriority w:val="99"/>
    <w:unhideWhenUsed/>
    <w:rsid w:val="0055479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54790"/>
    <w:pPr>
      <w:spacing w:after="0" w:line="240" w:lineRule="auto"/>
    </w:pPr>
    <w:rPr>
      <w:rFonts w:ascii="Calibri" w:eastAsia="Calibri" w:hAnsi="Calibri" w:cs="Arial"/>
      <w:sz w:val="20"/>
      <w:szCs w:val="20"/>
    </w:rPr>
  </w:style>
  <w:style w:type="character" w:styleId="Hyperlink">
    <w:name w:val="Hyperlink"/>
    <w:basedOn w:val="DefaultParagraphFont"/>
    <w:uiPriority w:val="99"/>
    <w:unhideWhenUsed/>
    <w:rsid w:val="00753367"/>
    <w:rPr>
      <w:color w:val="0563C1" w:themeColor="hyperlink"/>
      <w:u w:val="single"/>
    </w:rPr>
  </w:style>
  <w:style w:type="paragraph" w:styleId="BodyText">
    <w:name w:val="Body Text"/>
    <w:basedOn w:val="Normal"/>
    <w:link w:val="BodyTextChar"/>
    <w:uiPriority w:val="1"/>
    <w:qFormat/>
    <w:rsid w:val="0075336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53367"/>
    <w:rPr>
      <w:rFonts w:ascii="Times New Roman" w:eastAsia="Times New Roman" w:hAnsi="Times New Roman" w:cs="Times New Roman"/>
      <w:sz w:val="24"/>
      <w:szCs w:val="24"/>
    </w:rPr>
  </w:style>
  <w:style w:type="paragraph" w:customStyle="1" w:styleId="Style1">
    <w:name w:val="Style1"/>
    <w:basedOn w:val="Normal"/>
    <w:link w:val="Style1Char"/>
    <w:qFormat/>
    <w:rsid w:val="00C64B23"/>
    <w:pPr>
      <w:spacing w:before="120" w:after="120" w:line="480" w:lineRule="auto"/>
      <w:jc w:val="both"/>
    </w:pPr>
    <w:rPr>
      <w:rFonts w:ascii="Times New Roman" w:eastAsia="Calibri" w:hAnsi="Times New Roman" w:cs="Arial"/>
      <w:sz w:val="24"/>
      <w:szCs w:val="20"/>
    </w:rPr>
  </w:style>
  <w:style w:type="character" w:customStyle="1" w:styleId="Style1Char">
    <w:name w:val="Style1 Char"/>
    <w:basedOn w:val="DefaultParagraphFont"/>
    <w:link w:val="Style1"/>
    <w:rsid w:val="00C64B23"/>
    <w:rPr>
      <w:rFonts w:ascii="Times New Roman" w:eastAsia="Calibri" w:hAnsi="Times New Roman" w:cs="Arial"/>
      <w:sz w:val="24"/>
      <w:szCs w:val="20"/>
    </w:rPr>
  </w:style>
  <w:style w:type="paragraph" w:customStyle="1" w:styleId="11">
    <w:name w:val="1.1"/>
    <w:basedOn w:val="Heading2"/>
    <w:qFormat/>
    <w:rsid w:val="00C64B23"/>
    <w:pPr>
      <w:spacing w:before="0" w:line="480" w:lineRule="auto"/>
      <w:jc w:val="both"/>
    </w:pPr>
    <w:rPr>
      <w:b w:val="0"/>
    </w:rPr>
  </w:style>
  <w:style w:type="table" w:styleId="TableGrid">
    <w:name w:val="Table Grid"/>
    <w:basedOn w:val="TableNormal"/>
    <w:uiPriority w:val="39"/>
    <w:rsid w:val="00C64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64B23"/>
    <w:rPr>
      <w:rFonts w:ascii="Times-Roman" w:hAnsi="Times-Roman" w:hint="default"/>
      <w:b w:val="0"/>
      <w:bCs w:val="0"/>
      <w:i w:val="0"/>
      <w:iCs w:val="0"/>
      <w:color w:val="000000"/>
      <w:sz w:val="24"/>
      <w:szCs w:val="24"/>
    </w:rPr>
  </w:style>
  <w:style w:type="character" w:customStyle="1" w:styleId="personname">
    <w:name w:val="person_name"/>
    <w:basedOn w:val="DefaultParagraphFont"/>
    <w:rsid w:val="006178C4"/>
  </w:style>
  <w:style w:type="paragraph" w:styleId="Header">
    <w:name w:val="header"/>
    <w:basedOn w:val="Normal"/>
    <w:link w:val="HeaderChar"/>
    <w:uiPriority w:val="99"/>
    <w:unhideWhenUsed/>
    <w:rsid w:val="006178C4"/>
    <w:pPr>
      <w:tabs>
        <w:tab w:val="center" w:pos="4680"/>
        <w:tab w:val="right" w:pos="9360"/>
      </w:tabs>
      <w:spacing w:after="0" w:line="240" w:lineRule="auto"/>
      <w:jc w:val="both"/>
    </w:pPr>
    <w:rPr>
      <w:rFonts w:ascii="Times New Roman" w:hAnsi="Times New Roman"/>
      <w:sz w:val="24"/>
    </w:rPr>
  </w:style>
  <w:style w:type="character" w:customStyle="1" w:styleId="HeaderChar">
    <w:name w:val="Header Char"/>
    <w:basedOn w:val="DefaultParagraphFont"/>
    <w:link w:val="Header"/>
    <w:uiPriority w:val="99"/>
    <w:rsid w:val="006178C4"/>
    <w:rPr>
      <w:rFonts w:ascii="Times New Roman" w:hAnsi="Times New Roman"/>
      <w:sz w:val="24"/>
    </w:rPr>
  </w:style>
  <w:style w:type="paragraph" w:styleId="Footer">
    <w:name w:val="footer"/>
    <w:basedOn w:val="Normal"/>
    <w:link w:val="FooterChar"/>
    <w:uiPriority w:val="99"/>
    <w:unhideWhenUsed/>
    <w:rsid w:val="006178C4"/>
    <w:pPr>
      <w:tabs>
        <w:tab w:val="center" w:pos="4680"/>
        <w:tab w:val="right" w:pos="9360"/>
      </w:tabs>
      <w:spacing w:after="0" w:line="240" w:lineRule="auto"/>
      <w:jc w:val="both"/>
    </w:pPr>
    <w:rPr>
      <w:rFonts w:ascii="Times New Roman" w:hAnsi="Times New Roman"/>
      <w:sz w:val="24"/>
    </w:rPr>
  </w:style>
  <w:style w:type="character" w:customStyle="1" w:styleId="FooterChar">
    <w:name w:val="Footer Char"/>
    <w:basedOn w:val="DefaultParagraphFont"/>
    <w:link w:val="Footer"/>
    <w:uiPriority w:val="99"/>
    <w:rsid w:val="006178C4"/>
    <w:rPr>
      <w:rFonts w:ascii="Times New Roman" w:hAnsi="Times New Roman"/>
      <w:sz w:val="24"/>
    </w:rPr>
  </w:style>
  <w:style w:type="paragraph" w:styleId="BalloonText">
    <w:name w:val="Balloon Text"/>
    <w:basedOn w:val="Normal"/>
    <w:link w:val="BalloonTextChar"/>
    <w:uiPriority w:val="99"/>
    <w:semiHidden/>
    <w:unhideWhenUsed/>
    <w:rsid w:val="006178C4"/>
    <w:pPr>
      <w:spacing w:after="0" w:line="240" w:lineRule="auto"/>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8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5114</Words>
  <Characters>29155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2019-08-28T08:31:00Z</cp:lastPrinted>
  <dcterms:created xsi:type="dcterms:W3CDTF">2019-09-25T04:38:00Z</dcterms:created>
  <dcterms:modified xsi:type="dcterms:W3CDTF">2019-09-25T04:38:00Z</dcterms:modified>
</cp:coreProperties>
</file>